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1CEC9" w14:textId="77777777" w:rsidR="00612AB3" w:rsidRDefault="00612AB3" w:rsidP="00612AB3">
      <w:pPr>
        <w:pStyle w:val="Titel"/>
        <w:jc w:val="right"/>
      </w:pPr>
      <w:r>
        <w:rPr>
          <w:rFonts w:ascii="Calibri" w:hAnsi="Calibri"/>
        </w:rPr>
        <w:t>YOH!</w:t>
      </w:r>
    </w:p>
    <w:p w14:paraId="6976DD05" w14:textId="77777777" w:rsidR="00612AB3" w:rsidRPr="00F24CE4" w:rsidRDefault="00612AB3" w:rsidP="00612AB3">
      <w:pPr>
        <w:pStyle w:val="berschrift2"/>
      </w:pPr>
      <w:r>
        <w:t>Lehrziele</w:t>
      </w:r>
    </w:p>
    <w:p w14:paraId="1009E728" w14:textId="77777777" w:rsidR="00612AB3" w:rsidRDefault="00612AB3" w:rsidP="00612AB3">
      <w:pPr>
        <w:pStyle w:val="Aufzhlung1"/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6B2B3F">
        <w:rPr>
          <w:rFonts w:ascii="Calibri" w:hAnsi="Calibri"/>
          <w:sz w:val="22"/>
          <w:szCs w:val="22"/>
        </w:rPr>
        <w:t xml:space="preserve">Die </w:t>
      </w:r>
      <w:r>
        <w:rPr>
          <w:rFonts w:ascii="Calibri" w:hAnsi="Calibri"/>
          <w:sz w:val="22"/>
          <w:szCs w:val="22"/>
        </w:rPr>
        <w:t>Ausgabe von formatiertem Text auf die Konsole.</w:t>
      </w:r>
    </w:p>
    <w:p w14:paraId="75C65C38" w14:textId="77777777" w:rsidR="00612AB3" w:rsidRDefault="00612AB3" w:rsidP="00612AB3">
      <w:pPr>
        <w:pStyle w:val="berschrift2"/>
      </w:pPr>
      <w:r>
        <w:t>Aufgabenstellung</w:t>
      </w:r>
    </w:p>
    <w:p w14:paraId="294A6BFF" w14:textId="76D91375" w:rsidR="00612AB3" w:rsidRDefault="00A575F9" w:rsidP="00612AB3">
      <w:r>
        <w:br/>
      </w:r>
      <w:r w:rsidR="00612AB3">
        <w:t>Geben Sie „YOH!“ in der unten angeführten Art auf der Konsole aus:</w:t>
      </w:r>
    </w:p>
    <w:p w14:paraId="271DD8ED" w14:textId="504884FA" w:rsidR="008771F1" w:rsidRDefault="00A575F9" w:rsidP="00612AB3">
      <w:r w:rsidRPr="00A575F9">
        <w:drawing>
          <wp:inline distT="0" distB="0" distL="0" distR="0" wp14:anchorId="1CF22A1C" wp14:editId="11464818">
            <wp:extent cx="2448267" cy="1533739"/>
            <wp:effectExtent l="0" t="0" r="9525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56DF" w14:textId="79B9516B" w:rsidR="00A575F9" w:rsidRDefault="00A575F9" w:rsidP="00612AB3">
      <w:r>
        <w:t xml:space="preserve">Achten sie darauf, dass </w:t>
      </w:r>
      <w:r w:rsidR="00AA0CF2">
        <w:t>die</w:t>
      </w:r>
      <w:r>
        <w:t xml:space="preserve"> Ausgabe </w:t>
      </w:r>
      <w:r w:rsidRPr="00AA0CF2">
        <w:rPr>
          <w:b/>
          <w:bCs/>
          <w:i/>
          <w:iCs/>
        </w:rPr>
        <w:t>exakt</w:t>
      </w:r>
      <w:r>
        <w:t xml:space="preserve"> übereinstimmt.</w:t>
      </w:r>
    </w:p>
    <w:p w14:paraId="3D1E1C16" w14:textId="033A2CEE" w:rsidR="00A575F9" w:rsidRDefault="00A575F9" w:rsidP="00A575F9">
      <w:pPr>
        <w:pStyle w:val="berschrift2"/>
      </w:pPr>
      <w:r>
        <w:t>Erweiterung</w:t>
      </w:r>
    </w:p>
    <w:p w14:paraId="69DA4D6C" w14:textId="45EE63E8" w:rsidR="00A575F9" w:rsidRDefault="00A575F9" w:rsidP="00A575F9">
      <w:r>
        <w:br/>
        <w:t>Ändern Sie die Ausgabe!</w:t>
      </w:r>
    </w:p>
    <w:p w14:paraId="657B974B" w14:textId="55756B6F" w:rsidR="00A575F9" w:rsidRDefault="00A575F9" w:rsidP="00A575F9">
      <w:r w:rsidRPr="00A575F9">
        <w:drawing>
          <wp:inline distT="0" distB="0" distL="0" distR="0" wp14:anchorId="61E87CCC" wp14:editId="2F088A62">
            <wp:extent cx="2457793" cy="1524213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5B04" w14:textId="7ADC8CA6" w:rsidR="00AA0CF2" w:rsidRPr="00A575F9" w:rsidRDefault="00AA0CF2" w:rsidP="00A575F9">
      <w:r>
        <w:t>Auch hier soll die Ausgabe exakt übereinstimmen – achten Sie auf die Farben.</w:t>
      </w:r>
    </w:p>
    <w:sectPr w:rsidR="00AA0CF2" w:rsidRPr="00A575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70D29"/>
    <w:multiLevelType w:val="hybridMultilevel"/>
    <w:tmpl w:val="3E104F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321CCB"/>
    <w:multiLevelType w:val="multilevel"/>
    <w:tmpl w:val="2DA6B6D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AB3"/>
    <w:rsid w:val="00612AB3"/>
    <w:rsid w:val="008771F1"/>
    <w:rsid w:val="00A575F9"/>
    <w:rsid w:val="00AA0CF2"/>
    <w:rsid w:val="00F6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67907"/>
  <w15:chartTrackingRefBased/>
  <w15:docId w15:val="{C87781AC-3A66-4AAF-8BC4-F3A2B733A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12AB3"/>
    <w:pPr>
      <w:spacing w:after="200" w:line="276" w:lineRule="auto"/>
    </w:pPr>
    <w:rPr>
      <w:rFonts w:ascii="Calibri" w:eastAsia="Calibri" w:hAnsi="Calibri" w:cs="Times New Roman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612AB3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rsid w:val="00612AB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Titel">
    <w:name w:val="Title"/>
    <w:basedOn w:val="Standard"/>
    <w:next w:val="Standard"/>
    <w:link w:val="TitelZchn"/>
    <w:uiPriority w:val="10"/>
    <w:qFormat/>
    <w:rsid w:val="00612AB3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612AB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ufzhlung1">
    <w:name w:val="Aufzählung 1"/>
    <w:basedOn w:val="Standard"/>
    <w:autoRedefine/>
    <w:rsid w:val="00612AB3"/>
    <w:pPr>
      <w:numPr>
        <w:numId w:val="1"/>
      </w:numPr>
      <w:spacing w:before="100" w:beforeAutospacing="1" w:after="100" w:afterAutospacing="1" w:line="240" w:lineRule="auto"/>
      <w:ind w:left="527" w:hanging="357"/>
    </w:pPr>
    <w:rPr>
      <w:rFonts w:ascii="Tahoma" w:eastAsia="Times New Roman" w:hAnsi="Tahoma"/>
      <w:sz w:val="20"/>
      <w:szCs w:val="24"/>
      <w:lang w:eastAsia="de-DE"/>
    </w:rPr>
  </w:style>
  <w:style w:type="table" w:styleId="Tabellenraster">
    <w:name w:val="Table Grid"/>
    <w:basedOn w:val="NormaleTabelle"/>
    <w:uiPriority w:val="39"/>
    <w:rsid w:val="00A575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Auernig</dc:creator>
  <cp:keywords/>
  <dc:description/>
  <cp:lastModifiedBy>Aitenbichler Herbert</cp:lastModifiedBy>
  <cp:revision>3</cp:revision>
  <dcterms:created xsi:type="dcterms:W3CDTF">2018-09-19T07:52:00Z</dcterms:created>
  <dcterms:modified xsi:type="dcterms:W3CDTF">2021-09-22T15:56:00Z</dcterms:modified>
</cp:coreProperties>
</file>