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37952E70" w:rsidR="007F1466" w:rsidRDefault="007F1466" w:rsidP="00AB692D">
      <w:pPr>
        <w:pStyle w:val="berschrift2"/>
      </w:pPr>
      <w:r>
        <w:t>Lehrziele:</w:t>
      </w:r>
    </w:p>
    <w:p w14:paraId="7395A653" w14:textId="4513E5F1" w:rsidR="00AB692D" w:rsidRPr="000317F6" w:rsidRDefault="00EA15FD" w:rsidP="000317F6">
      <w:pPr>
        <w:pStyle w:val="Listenabsatz"/>
        <w:numPr>
          <w:ilvl w:val="0"/>
          <w:numId w:val="20"/>
        </w:numPr>
      </w:pPr>
      <w:r>
        <w:t>Methoden</w:t>
      </w:r>
    </w:p>
    <w:p w14:paraId="40C85777" w14:textId="2063E673" w:rsidR="000317F6" w:rsidRPr="000317F6" w:rsidRDefault="000317F6" w:rsidP="000317F6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5E3474C4" w14:textId="44B0D1FE" w:rsidR="000317F6" w:rsidRDefault="000317F6" w:rsidP="00632DAC">
      <w:pPr>
        <w:pStyle w:val="Listenabsatz"/>
        <w:numPr>
          <w:ilvl w:val="0"/>
          <w:numId w:val="20"/>
        </w:numPr>
        <w:spacing w:after="0" w:line="240" w:lineRule="auto"/>
      </w:pPr>
      <w:r>
        <w:t>Matrix</w:t>
      </w:r>
    </w:p>
    <w:p w14:paraId="6FA0C2E5" w14:textId="507E7BAC" w:rsidR="000317F6" w:rsidRPr="001271B5" w:rsidRDefault="006922A6" w:rsidP="000317F6">
      <w:pPr>
        <w:pBdr>
          <w:bottom w:val="single" w:sz="4" w:space="1" w:color="auto"/>
        </w:pBd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3A034F8F" wp14:editId="2EC29286">
            <wp:simplePos x="0" y="0"/>
            <wp:positionH relativeFrom="margin">
              <wp:posOffset>3789363</wp:posOffset>
            </wp:positionH>
            <wp:positionV relativeFrom="paragraph">
              <wp:posOffset>177165</wp:posOffset>
            </wp:positionV>
            <wp:extent cx="2522220" cy="1424305"/>
            <wp:effectExtent l="0" t="0" r="0" b="0"/>
            <wp:wrapSquare wrapText="bothSides"/>
            <wp:docPr id="2" name="Grafik 2" descr="https://upload.wikimedia.org/wikipedia/commons/thumb/1/18/Matrix_multiplication_qtl1.svg/620px-Matrix_multiplication_qtl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1/18/Matrix_multiplication_qtl1.svg/620px-Matrix_multiplication_qtl1.sv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7F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Matrizenmultiplikation</w:t>
      </w:r>
    </w:p>
    <w:p w14:paraId="0561CA0D" w14:textId="78C42C01" w:rsidR="000317F6" w:rsidRDefault="000317F6" w:rsidP="000317F6">
      <w:pPr>
        <w:jc w:val="both"/>
      </w:pPr>
      <w:r>
        <w:t xml:space="preserve">Die </w:t>
      </w:r>
      <w:r w:rsidRPr="0004002D">
        <w:t xml:space="preserve">Projektvorlage </w:t>
      </w:r>
      <w:r>
        <w:t>für dieses Beispiel enthält einige Testfälle zur Multiplikation von zweidimensionalen Matrizen. Ihre Aufgabe ist es, die vorgegebenen Methoden so zu implementieren, dass alle Testfälle passen.</w:t>
      </w:r>
    </w:p>
    <w:p w14:paraId="1390F5C5" w14:textId="18D922F1" w:rsidR="000317F6" w:rsidRDefault="000317F6" w:rsidP="000317F6">
      <w:pPr>
        <w:jc w:val="both"/>
      </w:pPr>
      <w:r>
        <w:rPr>
          <w:noProof/>
          <w:lang w:eastAsia="de-AT"/>
        </w:rPr>
        <w:drawing>
          <wp:anchor distT="0" distB="0" distL="114300" distR="114300" simplePos="0" relativeHeight="251660288" behindDoc="0" locked="0" layoutInCell="1" allowOverlap="1" wp14:anchorId="795A687A" wp14:editId="29DFFAA8">
            <wp:simplePos x="0" y="0"/>
            <wp:positionH relativeFrom="margin">
              <wp:posOffset>4091305</wp:posOffset>
            </wp:positionH>
            <wp:positionV relativeFrom="paragraph">
              <wp:posOffset>606425</wp:posOffset>
            </wp:positionV>
            <wp:extent cx="1992630" cy="1028700"/>
            <wp:effectExtent l="0" t="0" r="0" b="0"/>
            <wp:wrapSquare wrapText="bothSides"/>
            <wp:docPr id="3" name="Grafik 3" descr="https://upload.wikimedia.org/wikipedia/commons/thumb/8/87/Matrix_multiplication_qtl2.svg/620px-Matrix_multiplication_qtl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8/87/Matrix_multiplication_qtl2.svg/620px-Matrix_multiplication_qtl2.sv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Bei einer Matrizenmultiplikation muss die Spaltenzahl der ersten Matrix gleich der Zeilenzahl der zweiten Matrix sein. Die Ergebnismatrix hat dann die Zeilenzahl der ersten und die Spaltenzahl der zweiten Matrix.</w:t>
      </w:r>
    </w:p>
    <w:p w14:paraId="3B313E04" w14:textId="53E027ED" w:rsidR="000317F6" w:rsidRDefault="000317F6" w:rsidP="000317F6">
      <w:pPr>
        <w:jc w:val="both"/>
      </w:pPr>
      <w:r>
        <w:t>Zur Berechnung der Ergebnismatrix wird das Schema Zeile mal Spalte angewandt.</w:t>
      </w:r>
    </w:p>
    <w:p w14:paraId="6B24E2D0" w14:textId="7F9C8DF2" w:rsidR="000317F6" w:rsidRDefault="004F3C53" w:rsidP="000317F6">
      <w:pPr>
        <w:jc w:val="both"/>
        <w:rPr>
          <w:b/>
        </w:rPr>
      </w:pPr>
      <w:r w:rsidRPr="001566D9">
        <w:rPr>
          <w:b/>
          <w:noProof/>
          <w:lang w:eastAsia="de-AT"/>
        </w:rPr>
        <w:drawing>
          <wp:anchor distT="0" distB="0" distL="114300" distR="114300" simplePos="0" relativeHeight="251661312" behindDoc="0" locked="0" layoutInCell="1" allowOverlap="1" wp14:anchorId="3978D06C" wp14:editId="4DD536BA">
            <wp:simplePos x="0" y="0"/>
            <wp:positionH relativeFrom="margin">
              <wp:posOffset>-419100</wp:posOffset>
            </wp:positionH>
            <wp:positionV relativeFrom="margin">
              <wp:posOffset>4319270</wp:posOffset>
            </wp:positionV>
            <wp:extent cx="6904990" cy="2823845"/>
            <wp:effectExtent l="0" t="0" r="0" b="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9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7F6" w:rsidRPr="001566D9">
        <w:rPr>
          <w:b/>
        </w:rPr>
        <w:t>Beispiel:</w:t>
      </w:r>
    </w:p>
    <w:p w14:paraId="011E2AB8" w14:textId="2C882FBF" w:rsidR="000317F6" w:rsidRDefault="000317F6" w:rsidP="000317F6">
      <w:pPr>
        <w:jc w:val="both"/>
        <w:rPr>
          <w:b/>
        </w:rPr>
      </w:pPr>
    </w:p>
    <w:p w14:paraId="73C8B08A" w14:textId="049E20ED" w:rsidR="000317F6" w:rsidRDefault="000317F6" w:rsidP="000317F6">
      <w:pPr>
        <w:pStyle w:val="berschrift2"/>
      </w:pPr>
      <w:bookmarkStart w:id="0" w:name="_Hlk89767996"/>
      <w:r w:rsidRPr="00AB692D">
        <w:t>Aufgabenstellung</w:t>
      </w:r>
    </w:p>
    <w:bookmarkEnd w:id="0"/>
    <w:p w14:paraId="701174FA" w14:textId="49B261FA" w:rsidR="000317F6" w:rsidRPr="003D3628" w:rsidRDefault="000317F6" w:rsidP="000317F6">
      <w:pPr>
        <w:pStyle w:val="Listenabsatz"/>
        <w:numPr>
          <w:ilvl w:val="0"/>
          <w:numId w:val="21"/>
        </w:numPr>
        <w:spacing w:after="160" w:line="259" w:lineRule="auto"/>
        <w:jc w:val="both"/>
      </w:pPr>
      <w:r w:rsidRPr="003D3628">
        <w:t>Beginnen Sie bei der einfachsten Methode, nämlich der</w:t>
      </w:r>
      <w:r>
        <w:t xml:space="preserve"> Ausgabe einer Matrix</w:t>
      </w:r>
      <w:r w:rsidRPr="003D3628">
        <w:t xml:space="preserve"> auf die Konsole (</w:t>
      </w:r>
      <w:proofErr w:type="spellStart"/>
      <w:r w:rsidRPr="003D3628">
        <w:rPr>
          <w:rFonts w:ascii="Menlo-Regular" w:hAnsi="Menlo-Regular" w:cs="Menlo-Regular"/>
          <w:sz w:val="26"/>
          <w:szCs w:val="24"/>
        </w:rPr>
        <w:t>PrintMatrix</w:t>
      </w:r>
      <w:proofErr w:type="spellEnd"/>
      <w:r w:rsidRPr="003D3628">
        <w:t>). Dafür gibt es keinen Testfall – die Ausgabe ist visuell zu überprüfen.</w:t>
      </w:r>
    </w:p>
    <w:p w14:paraId="68C17E8C" w14:textId="42B651BF" w:rsidR="000317F6" w:rsidRPr="003D3628" w:rsidRDefault="000317F6" w:rsidP="000317F6">
      <w:pPr>
        <w:pStyle w:val="Listenabsatz"/>
        <w:numPr>
          <w:ilvl w:val="0"/>
          <w:numId w:val="21"/>
        </w:numPr>
        <w:spacing w:after="160" w:line="259" w:lineRule="auto"/>
        <w:jc w:val="both"/>
      </w:pPr>
      <w:r w:rsidRPr="003D3628">
        <w:t xml:space="preserve">Danach implementieren Sie die Methode </w:t>
      </w:r>
      <w:proofErr w:type="spellStart"/>
      <w:r w:rsidRPr="003D3628">
        <w:rPr>
          <w:rFonts w:ascii="Menlo-Regular" w:hAnsi="Menlo-Regular" w:cs="Menlo-Regular"/>
          <w:sz w:val="26"/>
          <w:szCs w:val="24"/>
        </w:rPr>
        <w:t>CompareMatrix</w:t>
      </w:r>
      <w:proofErr w:type="spellEnd"/>
      <w:r w:rsidRPr="003D3628">
        <w:t>, die überprüft, ob zwei Matrizen gleich hoch und breit sind, und auch den gleichen Inhalt haben.</w:t>
      </w:r>
    </w:p>
    <w:p w14:paraId="54D7A34E" w14:textId="7513690F" w:rsidR="000317F6" w:rsidRDefault="000317F6" w:rsidP="00A535F7">
      <w:pPr>
        <w:pStyle w:val="Listenabsatz"/>
        <w:numPr>
          <w:ilvl w:val="0"/>
          <w:numId w:val="21"/>
        </w:numPr>
        <w:spacing w:after="0" w:line="240" w:lineRule="auto"/>
        <w:jc w:val="both"/>
      </w:pPr>
      <w:r w:rsidRPr="003D3628">
        <w:t xml:space="preserve">Schließlich ist die Methode </w:t>
      </w:r>
      <w:proofErr w:type="spellStart"/>
      <w:r w:rsidRPr="004F3C53">
        <w:rPr>
          <w:rFonts w:ascii="Menlo-Regular" w:hAnsi="Menlo-Regular" w:cs="Menlo-Regular"/>
          <w:sz w:val="26"/>
          <w:szCs w:val="24"/>
        </w:rPr>
        <w:t>MultiplyMatrix</w:t>
      </w:r>
      <w:proofErr w:type="spellEnd"/>
      <w:r w:rsidRPr="003D3628">
        <w:t xml:space="preserve"> zu implementieren, die den Vorgang wie oben beschrieben durchführt.</w:t>
      </w:r>
    </w:p>
    <w:sectPr w:rsidR="000317F6" w:rsidSect="000948A4">
      <w:headerReference w:type="default" r:id="rId10"/>
      <w:footerReference w:type="default" r:id="rId11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CD40E" w14:textId="77777777" w:rsidR="00301F69" w:rsidRDefault="00301F69" w:rsidP="004E322A">
      <w:pPr>
        <w:spacing w:after="0" w:line="240" w:lineRule="auto"/>
      </w:pPr>
      <w:r>
        <w:separator/>
      </w:r>
    </w:p>
  </w:endnote>
  <w:endnote w:type="continuationSeparator" w:id="0">
    <w:p w14:paraId="0F19DA2B" w14:textId="77777777" w:rsidR="00301F69" w:rsidRDefault="00301F6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-Regular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64CA7" w14:textId="77777777" w:rsidR="00301F69" w:rsidRDefault="00301F69" w:rsidP="004E322A">
      <w:pPr>
        <w:spacing w:after="0" w:line="240" w:lineRule="auto"/>
      </w:pPr>
      <w:r>
        <w:separator/>
      </w:r>
    </w:p>
  </w:footnote>
  <w:footnote w:type="continuationSeparator" w:id="0">
    <w:p w14:paraId="2EEA1CC8" w14:textId="77777777" w:rsidR="00301F69" w:rsidRDefault="00301F6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D45743F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EA15FD">
            <w:rPr>
              <w:rFonts w:ascii="Times New Roman" w:hAnsi="Times New Roman" w:cs="Times New Roman"/>
              <w:sz w:val="28"/>
              <w:szCs w:val="28"/>
            </w:rPr>
            <w:t>M</w:t>
          </w:r>
          <w:r w:rsidR="000317F6">
            <w:rPr>
              <w:rFonts w:ascii="Times New Roman" w:hAnsi="Times New Roman" w:cs="Times New Roman"/>
              <w:sz w:val="28"/>
              <w:szCs w:val="28"/>
            </w:rPr>
            <w:t xml:space="preserve">atrix </w:t>
          </w:r>
          <w:proofErr w:type="spellStart"/>
          <w:r w:rsidR="000317F6">
            <w:rPr>
              <w:rFonts w:ascii="Times New Roman" w:hAnsi="Times New Roman" w:cs="Times New Roman"/>
              <w:sz w:val="28"/>
              <w:szCs w:val="28"/>
            </w:rPr>
            <w:t>Calculation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15DBB"/>
    <w:multiLevelType w:val="hybridMultilevel"/>
    <w:tmpl w:val="2BA273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9"/>
  </w:num>
  <w:num w:numId="13">
    <w:abstractNumId w:val="17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6"/>
  </w:num>
  <w:num w:numId="19">
    <w:abstractNumId w:val="20"/>
  </w:num>
  <w:num w:numId="20">
    <w:abstractNumId w:val="1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317F6"/>
    <w:rsid w:val="00041F4D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01F69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3C53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922A6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50</cp:revision>
  <cp:lastPrinted>2021-11-01T10:37:00Z</cp:lastPrinted>
  <dcterms:created xsi:type="dcterms:W3CDTF">2021-09-08T07:57:00Z</dcterms:created>
  <dcterms:modified xsi:type="dcterms:W3CDTF">2022-03-01T13:41:00Z</dcterms:modified>
</cp:coreProperties>
</file>