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13E4B2" w14:textId="77777777" w:rsidR="005A6212" w:rsidRDefault="005A6212" w:rsidP="00F621ED">
      <w:pPr>
        <w:pStyle w:val="berschrift1"/>
      </w:pPr>
      <w:r>
        <w:t>Abgaberichtlinien</w:t>
      </w:r>
    </w:p>
    <w:p w14:paraId="0A394334" w14:textId="77777777" w:rsidR="005A6212" w:rsidRPr="00255A76" w:rsidRDefault="005A6212" w:rsidP="00DA0E60">
      <w:pPr>
        <w:spacing w:after="0"/>
      </w:pPr>
    </w:p>
    <w:p w14:paraId="3FDE1342" w14:textId="1E873037" w:rsidR="009A116A" w:rsidRPr="009A116A" w:rsidRDefault="009A116A" w:rsidP="00D371DA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9A116A">
        <w:rPr>
          <w:rFonts w:ascii="Times New Roman" w:hAnsi="Times New Roman" w:cs="Times New Roman"/>
          <w:szCs w:val="24"/>
        </w:rPr>
        <w:t xml:space="preserve">Das Angabelaufwerk finden Sie hier: </w:t>
      </w:r>
      <w:r w:rsidRPr="00CF5495">
        <w:rPr>
          <w:rFonts w:ascii="Courier New" w:hAnsi="Courier New" w:cs="Courier New"/>
          <w:szCs w:val="24"/>
        </w:rPr>
        <w:t>\\edufs\testSall</w:t>
      </w:r>
      <w:r w:rsidRPr="009A116A">
        <w:rPr>
          <w:rFonts w:ascii="Times New Roman" w:hAnsi="Times New Roman" w:cs="Times New Roman"/>
          <w:szCs w:val="24"/>
        </w:rPr>
        <w:t xml:space="preserve"> (oder </w:t>
      </w:r>
      <w:r w:rsidRPr="00CF5495">
        <w:rPr>
          <w:rFonts w:ascii="Courier New" w:hAnsi="Courier New" w:cs="Courier New"/>
          <w:szCs w:val="24"/>
        </w:rPr>
        <w:t>T:\</w:t>
      </w:r>
      <w:r w:rsidRPr="009A116A">
        <w:rPr>
          <w:rFonts w:ascii="Times New Roman" w:hAnsi="Times New Roman" w:cs="Times New Roman"/>
          <w:szCs w:val="24"/>
        </w:rPr>
        <w:t>)</w:t>
      </w:r>
      <w:r>
        <w:rPr>
          <w:rFonts w:ascii="Times New Roman" w:hAnsi="Times New Roman" w:cs="Times New Roman"/>
          <w:szCs w:val="24"/>
        </w:rPr>
        <w:br/>
      </w:r>
    </w:p>
    <w:p w14:paraId="21ECC826" w14:textId="3022A7A6" w:rsidR="009A116A" w:rsidRDefault="009A116A" w:rsidP="0049022F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9A116A">
        <w:rPr>
          <w:rFonts w:ascii="Times New Roman" w:hAnsi="Times New Roman" w:cs="Times New Roman"/>
          <w:szCs w:val="24"/>
        </w:rPr>
        <w:t>Starten Sie Franklyn.</w:t>
      </w:r>
      <w:r>
        <w:rPr>
          <w:rFonts w:ascii="Times New Roman" w:hAnsi="Times New Roman" w:cs="Times New Roman"/>
          <w:szCs w:val="24"/>
        </w:rPr>
        <w:br/>
        <w:t xml:space="preserve">Kopieren Sie dazu die Datei </w:t>
      </w:r>
      <w:r w:rsidRPr="00CF5495">
        <w:rPr>
          <w:rFonts w:ascii="Courier New" w:hAnsi="Courier New" w:cs="Courier New"/>
          <w:szCs w:val="24"/>
        </w:rPr>
        <w:t>T:\Franklyn.exe</w:t>
      </w:r>
      <w:r>
        <w:rPr>
          <w:rFonts w:ascii="Times New Roman" w:hAnsi="Times New Roman" w:cs="Times New Roman"/>
          <w:szCs w:val="24"/>
        </w:rPr>
        <w:t xml:space="preserve"> auf den Desktop und starten Sie </w:t>
      </w:r>
      <w:r w:rsidR="000726D3">
        <w:rPr>
          <w:rFonts w:ascii="Times New Roman" w:hAnsi="Times New Roman" w:cs="Times New Roman"/>
          <w:szCs w:val="24"/>
        </w:rPr>
        <w:t>das Programm</w:t>
      </w:r>
      <w:r>
        <w:rPr>
          <w:rFonts w:ascii="Times New Roman" w:hAnsi="Times New Roman" w:cs="Times New Roman"/>
          <w:szCs w:val="24"/>
        </w:rPr>
        <w:t xml:space="preserve"> von dort.</w:t>
      </w:r>
      <w:r w:rsidR="00CF5495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Es erscheint eine Warnmeldung (Datei ist „unsicher“), diese können Sie jedoch bestätigen.</w:t>
      </w:r>
      <w:r w:rsidRPr="009A116A">
        <w:rPr>
          <w:rFonts w:ascii="Times New Roman" w:hAnsi="Times New Roman" w:cs="Times New Roman"/>
          <w:szCs w:val="24"/>
        </w:rPr>
        <w:br/>
      </w:r>
    </w:p>
    <w:p w14:paraId="69506776" w14:textId="3E207190" w:rsidR="009A116A" w:rsidRPr="009A116A" w:rsidRDefault="009A116A" w:rsidP="00267054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9A116A">
        <w:rPr>
          <w:rFonts w:ascii="Times New Roman" w:hAnsi="Times New Roman" w:cs="Times New Roman"/>
          <w:szCs w:val="24"/>
        </w:rPr>
        <w:t>Franklyn muss gestartet und aktiv sein</w:t>
      </w:r>
      <w:r>
        <w:rPr>
          <w:rFonts w:ascii="Times New Roman" w:hAnsi="Times New Roman" w:cs="Times New Roman"/>
          <w:szCs w:val="24"/>
        </w:rPr>
        <w:t>!</w:t>
      </w:r>
      <w:r w:rsidRPr="009A116A">
        <w:rPr>
          <w:rFonts w:ascii="Times New Roman" w:hAnsi="Times New Roman" w:cs="Times New Roman"/>
          <w:szCs w:val="24"/>
        </w:rPr>
        <w:br/>
        <w:t xml:space="preserve">Es erfolgt keine Bewertung, wenn Franklyn beendet wird </w:t>
      </w:r>
      <w:r>
        <w:rPr>
          <w:rFonts w:ascii="Times New Roman" w:hAnsi="Times New Roman" w:cs="Times New Roman"/>
          <w:szCs w:val="24"/>
        </w:rPr>
        <w:t xml:space="preserve">- </w:t>
      </w:r>
      <w:r w:rsidRPr="009A116A">
        <w:rPr>
          <w:rFonts w:ascii="Times New Roman" w:hAnsi="Times New Roman" w:cs="Times New Roman"/>
          <w:szCs w:val="24"/>
        </w:rPr>
        <w:t>z.B. durch das Sperren des Bildschirms.</w:t>
      </w:r>
      <w:r>
        <w:rPr>
          <w:rFonts w:ascii="Times New Roman" w:hAnsi="Times New Roman" w:cs="Times New Roman"/>
          <w:szCs w:val="24"/>
        </w:rPr>
        <w:br/>
      </w:r>
    </w:p>
    <w:p w14:paraId="66E26727" w14:textId="1F220305" w:rsidR="009A116A" w:rsidRPr="009A116A" w:rsidRDefault="009A116A" w:rsidP="009A116A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9A116A">
        <w:rPr>
          <w:rFonts w:ascii="Times New Roman" w:hAnsi="Times New Roman" w:cs="Times New Roman"/>
          <w:szCs w:val="24"/>
        </w:rPr>
        <w:t xml:space="preserve">Kopieren Sie vom Angabelaufwerk </w:t>
      </w:r>
      <w:r>
        <w:rPr>
          <w:rFonts w:ascii="Times New Roman" w:hAnsi="Times New Roman" w:cs="Times New Roman"/>
          <w:szCs w:val="24"/>
        </w:rPr>
        <w:t>(</w:t>
      </w:r>
      <w:r w:rsidRPr="003328B6">
        <w:rPr>
          <w:rFonts w:ascii="Courier New" w:hAnsi="Courier New" w:cs="Courier New"/>
          <w:szCs w:val="24"/>
        </w:rPr>
        <w:t>T:\</w:t>
      </w:r>
      <w:r>
        <w:rPr>
          <w:rFonts w:ascii="Times New Roman" w:hAnsi="Times New Roman" w:cs="Times New Roman"/>
          <w:szCs w:val="24"/>
        </w:rPr>
        <w:t xml:space="preserve">) </w:t>
      </w:r>
      <w:r w:rsidRPr="009A116A">
        <w:rPr>
          <w:rFonts w:ascii="Times New Roman" w:hAnsi="Times New Roman" w:cs="Times New Roman"/>
          <w:szCs w:val="24"/>
        </w:rPr>
        <w:t xml:space="preserve">das gesamte Verzeichnis </w:t>
      </w:r>
      <w:r w:rsidRPr="009A116A">
        <w:rPr>
          <w:rFonts w:ascii="Courier New" w:hAnsi="Courier New" w:cs="Courier New"/>
          <w:szCs w:val="24"/>
        </w:rPr>
        <w:t>NachnameVorname</w:t>
      </w:r>
      <w:r w:rsidRPr="009A116A">
        <w:rPr>
          <w:rFonts w:ascii="Times New Roman" w:hAnsi="Times New Roman" w:cs="Times New Roman"/>
          <w:szCs w:val="24"/>
        </w:rPr>
        <w:t xml:space="preserve"> auf </w:t>
      </w:r>
      <w:r w:rsidR="00CF2C6F">
        <w:rPr>
          <w:rFonts w:ascii="Times New Roman" w:hAnsi="Times New Roman" w:cs="Times New Roman"/>
          <w:szCs w:val="24"/>
        </w:rPr>
        <w:t>das Laufwerk</w:t>
      </w:r>
      <w:r w:rsidRPr="009A116A">
        <w:rPr>
          <w:rFonts w:ascii="Times New Roman" w:hAnsi="Times New Roman" w:cs="Times New Roman"/>
          <w:szCs w:val="24"/>
        </w:rPr>
        <w:t xml:space="preserve"> U: („home“).</w:t>
      </w:r>
      <w:r>
        <w:rPr>
          <w:rFonts w:ascii="Times New Roman" w:hAnsi="Times New Roman" w:cs="Times New Roman"/>
          <w:szCs w:val="24"/>
        </w:rPr>
        <w:br/>
      </w:r>
    </w:p>
    <w:p w14:paraId="7E6AC363" w14:textId="16EC4C6B" w:rsidR="009A116A" w:rsidRPr="009A116A" w:rsidRDefault="009A116A" w:rsidP="004A3C96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9A116A">
        <w:rPr>
          <w:rFonts w:ascii="Times New Roman" w:hAnsi="Times New Roman" w:cs="Times New Roman"/>
          <w:szCs w:val="24"/>
        </w:rPr>
        <w:t>Ändern Sie anschließend den Namen des gerade kopierten Verzeichnisses (am U: Laufwerk).</w:t>
      </w:r>
      <w:r w:rsidRPr="009A116A">
        <w:rPr>
          <w:rFonts w:ascii="Times New Roman" w:hAnsi="Times New Roman" w:cs="Times New Roman"/>
          <w:szCs w:val="24"/>
        </w:rPr>
        <w:br/>
        <w:t xml:space="preserve">Aus </w:t>
      </w:r>
      <w:r w:rsidRPr="009A116A">
        <w:rPr>
          <w:rFonts w:ascii="Courier New" w:hAnsi="Courier New" w:cs="Courier New"/>
          <w:szCs w:val="24"/>
        </w:rPr>
        <w:t>NachnameVorname</w:t>
      </w:r>
      <w:r w:rsidRPr="009A116A">
        <w:rPr>
          <w:rFonts w:ascii="Times New Roman" w:hAnsi="Times New Roman" w:cs="Times New Roman"/>
          <w:szCs w:val="24"/>
        </w:rPr>
        <w:t xml:space="preserve"> wird </w:t>
      </w:r>
      <w:r w:rsidRPr="009A116A">
        <w:rPr>
          <w:rFonts w:ascii="Courier New" w:hAnsi="Courier New" w:cs="Courier New"/>
          <w:szCs w:val="24"/>
        </w:rPr>
        <w:t>MustermannMax</w:t>
      </w:r>
      <w:r w:rsidRPr="009A116A">
        <w:rPr>
          <w:rFonts w:ascii="Times New Roman" w:hAnsi="Times New Roman" w:cs="Times New Roman"/>
          <w:szCs w:val="24"/>
        </w:rPr>
        <w:t xml:space="preserve"> (Ihr Name, Nachname zuerst und </w:t>
      </w:r>
      <w:r w:rsidRPr="00CF2C6F">
        <w:rPr>
          <w:rFonts w:ascii="Times New Roman" w:hAnsi="Times New Roman" w:cs="Times New Roman"/>
          <w:b/>
          <w:bCs/>
          <w:szCs w:val="24"/>
          <w:u w:val="single"/>
        </w:rPr>
        <w:t>ohne</w:t>
      </w:r>
      <w:r w:rsidRPr="009A116A">
        <w:rPr>
          <w:rFonts w:ascii="Times New Roman" w:hAnsi="Times New Roman" w:cs="Times New Roman"/>
          <w:szCs w:val="24"/>
        </w:rPr>
        <w:t xml:space="preserve"> Leerzeichen)</w:t>
      </w:r>
      <w:r w:rsidR="003328B6">
        <w:rPr>
          <w:rFonts w:ascii="Times New Roman" w:hAnsi="Times New Roman" w:cs="Times New Roman"/>
          <w:szCs w:val="24"/>
        </w:rPr>
        <w:br/>
      </w:r>
    </w:p>
    <w:p w14:paraId="4862352A" w14:textId="52455B0F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Für </w:t>
      </w:r>
      <w:r w:rsidR="003328B6">
        <w:rPr>
          <w:rFonts w:ascii="Times New Roman" w:hAnsi="Times New Roman" w:cs="Times New Roman"/>
          <w:szCs w:val="24"/>
        </w:rPr>
        <w:t>jedes</w:t>
      </w:r>
      <w:r>
        <w:rPr>
          <w:rFonts w:ascii="Times New Roman" w:hAnsi="Times New Roman" w:cs="Times New Roman"/>
          <w:szCs w:val="24"/>
        </w:rPr>
        <w:t xml:space="preserve"> Beispiel </w:t>
      </w:r>
      <w:r w:rsidR="003328B6">
        <w:rPr>
          <w:rFonts w:ascii="Times New Roman" w:hAnsi="Times New Roman" w:cs="Times New Roman"/>
          <w:szCs w:val="24"/>
        </w:rPr>
        <w:t xml:space="preserve">ist bereits ein </w:t>
      </w:r>
      <w:r>
        <w:rPr>
          <w:rFonts w:ascii="Times New Roman" w:hAnsi="Times New Roman" w:cs="Times New Roman"/>
          <w:szCs w:val="24"/>
        </w:rPr>
        <w:t>Unterverzeichnis</w:t>
      </w:r>
      <w:r w:rsidR="003328B6">
        <w:rPr>
          <w:rFonts w:ascii="Times New Roman" w:hAnsi="Times New Roman" w:cs="Times New Roman"/>
          <w:szCs w:val="24"/>
        </w:rPr>
        <w:t xml:space="preserve"> erstellt</w:t>
      </w:r>
      <w:r>
        <w:rPr>
          <w:rFonts w:ascii="Times New Roman" w:hAnsi="Times New Roman" w:cs="Times New Roman"/>
          <w:szCs w:val="24"/>
        </w:rPr>
        <w:t>.</w:t>
      </w:r>
      <w:r w:rsidR="00CB5510">
        <w:rPr>
          <w:rFonts w:ascii="Times New Roman" w:hAnsi="Times New Roman" w:cs="Times New Roman"/>
          <w:szCs w:val="24"/>
        </w:rPr>
        <w:br/>
      </w:r>
    </w:p>
    <w:p w14:paraId="27CB7542" w14:textId="69A70400" w:rsidR="005A6212" w:rsidRDefault="003328B6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</w:t>
      </w:r>
      <w:r w:rsidR="005A6212">
        <w:rPr>
          <w:rFonts w:ascii="Times New Roman" w:hAnsi="Times New Roman" w:cs="Times New Roman"/>
          <w:szCs w:val="24"/>
        </w:rPr>
        <w:t xml:space="preserve">m </w:t>
      </w:r>
      <w:r w:rsidRPr="009A116A">
        <w:rPr>
          <w:rFonts w:ascii="Times New Roman" w:hAnsi="Times New Roman" w:cs="Times New Roman"/>
          <w:szCs w:val="24"/>
        </w:rPr>
        <w:t>Angabelaufwerk</w:t>
      </w:r>
      <w:r w:rsidR="005A6212">
        <w:rPr>
          <w:rFonts w:ascii="Times New Roman" w:hAnsi="Times New Roman" w:cs="Times New Roman"/>
          <w:szCs w:val="24"/>
        </w:rPr>
        <w:t xml:space="preserve"> finden Sie einen Blockheader (</w:t>
      </w:r>
      <w:r w:rsidR="005A6212" w:rsidRPr="003C7731">
        <w:rPr>
          <w:rFonts w:ascii="Courier New" w:hAnsi="Courier New" w:cs="Courier New"/>
          <w:szCs w:val="24"/>
        </w:rPr>
        <w:t>Blockheader.cs</w:t>
      </w:r>
      <w:r w:rsidR="005A6212">
        <w:rPr>
          <w:rFonts w:ascii="Times New Roman" w:hAnsi="Times New Roman" w:cs="Times New Roman"/>
          <w:szCs w:val="24"/>
        </w:rPr>
        <w:t>). Der Inhalt dieser Datei ist in jede c# Datei zu kopieren und anzupassen.</w:t>
      </w:r>
      <w:r w:rsidR="00CB5510">
        <w:rPr>
          <w:rFonts w:ascii="Times New Roman" w:hAnsi="Times New Roman" w:cs="Times New Roman"/>
          <w:szCs w:val="24"/>
        </w:rPr>
        <w:br/>
      </w:r>
    </w:p>
    <w:p w14:paraId="435E3287" w14:textId="502C8D7B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Bewertet werden nur Quelldateien, die in der oben beschriebenen Verzeichnisstruktur liegen.</w:t>
      </w:r>
      <w:r>
        <w:rPr>
          <w:rFonts w:ascii="Times New Roman" w:hAnsi="Times New Roman" w:cs="Times New Roman"/>
          <w:szCs w:val="24"/>
        </w:rPr>
        <w:br/>
        <w:t>(Quelldateien am „Desktop“ oder im Ordner „Dokumente“ sind für die Bewertung nicht sichtbar).</w:t>
      </w:r>
      <w:r w:rsidR="00CB5510">
        <w:rPr>
          <w:rFonts w:ascii="Times New Roman" w:hAnsi="Times New Roman" w:cs="Times New Roman"/>
          <w:szCs w:val="24"/>
        </w:rPr>
        <w:br/>
      </w:r>
    </w:p>
    <w:p w14:paraId="0FC53ECF" w14:textId="193A53B5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>Das Programm muss nicht nur funktionieren, es muss auch mit einem entsprechenden Stil geschrieben sein</w:t>
      </w:r>
      <w:r>
        <w:rPr>
          <w:rFonts w:ascii="Times New Roman" w:hAnsi="Times New Roman" w:cs="Times New Roman"/>
          <w:szCs w:val="24"/>
        </w:rPr>
        <w:t xml:space="preserve"> (der Stil wird auch bewertet)</w:t>
      </w:r>
      <w:r w:rsidRPr="000A0047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br/>
        <w:t xml:space="preserve">Achten </w:t>
      </w:r>
      <w:r w:rsidR="005E2176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ie auf Variablenbezeichnungen, Einrückungen, Leerzeilen, Lesbarkeit der Lösung, …</w:t>
      </w:r>
      <w:r w:rsidR="00CB5510">
        <w:rPr>
          <w:rFonts w:ascii="Times New Roman" w:hAnsi="Times New Roman" w:cs="Times New Roman"/>
          <w:szCs w:val="24"/>
        </w:rPr>
        <w:br/>
      </w:r>
    </w:p>
    <w:p w14:paraId="1D0755E8" w14:textId="24530294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Der C# Compiler hilft Fehler zu finden. Quelldateien müssen für eine positive Bewertung fehlerfrei übersetzt werden können.</w:t>
      </w:r>
      <w:r w:rsidR="00CB5510">
        <w:rPr>
          <w:rFonts w:ascii="Times New Roman" w:hAnsi="Times New Roman" w:cs="Times New Roman"/>
          <w:szCs w:val="24"/>
        </w:rPr>
        <w:br/>
      </w:r>
    </w:p>
    <w:p w14:paraId="3D775C6E" w14:textId="6DA9F5E2" w:rsidR="005A6212" w:rsidRDefault="005A6212" w:rsidP="005A6212">
      <w:pPr>
        <w:pStyle w:val="Listenabsatz"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 xml:space="preserve">Gleiche </w:t>
      </w:r>
      <w:r>
        <w:rPr>
          <w:rFonts w:ascii="Times New Roman" w:hAnsi="Times New Roman" w:cs="Times New Roman"/>
          <w:szCs w:val="24"/>
        </w:rPr>
        <w:t>Lösungen teilen sich die Punkte</w:t>
      </w:r>
      <w:r w:rsidR="005E2176">
        <w:rPr>
          <w:rFonts w:ascii="Times New Roman" w:hAnsi="Times New Roman" w:cs="Times New Roman"/>
          <w:szCs w:val="24"/>
        </w:rPr>
        <w:t>!</w:t>
      </w:r>
    </w:p>
    <w:p w14:paraId="3ED536D0" w14:textId="7D913D50" w:rsidR="00E9436D" w:rsidRDefault="00E9436D" w:rsidP="00775333">
      <w:pPr>
        <w:pStyle w:val="berschrift2"/>
        <w:pageBreakBefore/>
      </w:pPr>
      <w:r>
        <w:lastRenderedPageBreak/>
        <w:t xml:space="preserve">Aufgabe 1: </w:t>
      </w:r>
      <w:r w:rsidR="006E7C03">
        <w:t>Day Of Month</w:t>
      </w:r>
    </w:p>
    <w:p w14:paraId="2AA320DD" w14:textId="77777777" w:rsidR="00775333" w:rsidRDefault="00775333" w:rsidP="00775333">
      <w:pPr>
        <w:spacing w:after="0"/>
      </w:pPr>
    </w:p>
    <w:p w14:paraId="2E365BC7" w14:textId="14C96B90" w:rsidR="006E7C03" w:rsidRPr="005466E4" w:rsidRDefault="006E7C03" w:rsidP="006E7C03">
      <w:r w:rsidRPr="005466E4">
        <w:t>Das Programm („</w:t>
      </w:r>
      <w:r w:rsidRPr="005466E4">
        <w:rPr>
          <w:rFonts w:ascii="Courier New" w:hAnsi="Courier New" w:cs="Courier New"/>
        </w:rPr>
        <w:t>CheckDayOfMonth.cs</w:t>
      </w:r>
      <w:r w:rsidRPr="005466E4">
        <w:t>“) soll folgende Eingaben von der Konsole einlesen:</w:t>
      </w:r>
    </w:p>
    <w:p w14:paraId="766BAE8B" w14:textId="77777777" w:rsidR="006E7C03" w:rsidRPr="005466E4" w:rsidRDefault="006E7C03" w:rsidP="006E7C03">
      <w:pPr>
        <w:pStyle w:val="Listenabsatz"/>
        <w:numPr>
          <w:ilvl w:val="0"/>
          <w:numId w:val="18"/>
        </w:numPr>
      </w:pPr>
      <w:r w:rsidRPr="005466E4">
        <w:t>Tag</w:t>
      </w:r>
    </w:p>
    <w:p w14:paraId="1C13EEC1" w14:textId="77777777" w:rsidR="006E7C03" w:rsidRPr="005466E4" w:rsidRDefault="006E7C03" w:rsidP="006E7C03">
      <w:pPr>
        <w:pStyle w:val="Listenabsatz"/>
        <w:numPr>
          <w:ilvl w:val="0"/>
          <w:numId w:val="18"/>
        </w:numPr>
      </w:pPr>
      <w:r w:rsidRPr="005466E4">
        <w:t>Monat</w:t>
      </w:r>
    </w:p>
    <w:p w14:paraId="43BB1716" w14:textId="77777777" w:rsidR="006E7C03" w:rsidRPr="005466E4" w:rsidRDefault="006E7C03" w:rsidP="006E7C03">
      <w:pPr>
        <w:pStyle w:val="Listenabsatz"/>
        <w:numPr>
          <w:ilvl w:val="0"/>
          <w:numId w:val="18"/>
        </w:numPr>
      </w:pPr>
      <w:r w:rsidRPr="005466E4">
        <w:t>Handelt es sich um ein Schaltjahr?</w:t>
      </w:r>
    </w:p>
    <w:p w14:paraId="7B7190F0" w14:textId="77777777" w:rsidR="006E7C03" w:rsidRDefault="006E7C03" w:rsidP="006E7C03">
      <w:r w:rsidRPr="005466E4">
        <w:t>Überprüfen Sie</w:t>
      </w:r>
      <w:r>
        <w:t xml:space="preserve"> nach der Eingabe aller 3 Werte</w:t>
      </w:r>
      <w:r w:rsidRPr="005466E4">
        <w:t>, ob es sich um eine gültige Datumsangabe handelt</w:t>
      </w:r>
      <w:r>
        <w:t>.</w:t>
      </w:r>
      <w:r>
        <w:br/>
        <w:t xml:space="preserve">Geben Sie </w:t>
      </w:r>
      <w:r w:rsidRPr="005466E4">
        <w:t>eine entsprechende Meldung auf der Konsole aus</w:t>
      </w:r>
      <w:r>
        <w:t>:</w:t>
      </w:r>
    </w:p>
    <w:p w14:paraId="4ED2413F" w14:textId="77777777" w:rsidR="006E7C03" w:rsidRPr="00E00F37" w:rsidRDefault="006E7C03" w:rsidP="006E7C0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00F37">
        <w:rPr>
          <w:rFonts w:ascii="Courier New" w:hAnsi="Courier New" w:cs="Courier New"/>
          <w:sz w:val="20"/>
          <w:szCs w:val="20"/>
          <w:lang w:val="en-US"/>
        </w:rPr>
        <w:t>Check Day Of Year</w:t>
      </w:r>
    </w:p>
    <w:p w14:paraId="731DE3AD" w14:textId="77777777" w:rsidR="006E7C03" w:rsidRPr="004909B4" w:rsidRDefault="006E7C03" w:rsidP="006E7C0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909B4">
        <w:rPr>
          <w:rFonts w:ascii="Courier New" w:hAnsi="Courier New" w:cs="Courier New"/>
          <w:sz w:val="20"/>
          <w:szCs w:val="20"/>
          <w:lang w:val="en-US"/>
        </w:rPr>
        <w:t>-----------------------</w:t>
      </w:r>
    </w:p>
    <w:p w14:paraId="5CB46339" w14:textId="77777777" w:rsidR="006E7C03" w:rsidRPr="00E1082C" w:rsidRDefault="006E7C03" w:rsidP="006E7C0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1082C">
        <w:rPr>
          <w:rFonts w:ascii="Courier New" w:hAnsi="Courier New" w:cs="Courier New"/>
          <w:sz w:val="20"/>
          <w:szCs w:val="20"/>
          <w:lang w:val="en-US"/>
        </w:rPr>
        <w:t xml:space="preserve">Please enter month [1..12]: </w:t>
      </w:r>
      <w:r w:rsidRPr="00E1082C">
        <w:rPr>
          <w:rFonts w:ascii="Courier New" w:hAnsi="Courier New" w:cs="Courier New"/>
          <w:b/>
          <w:bCs/>
          <w:sz w:val="20"/>
          <w:szCs w:val="20"/>
          <w:lang w:val="en-US"/>
        </w:rPr>
        <w:t>7</w:t>
      </w:r>
    </w:p>
    <w:p w14:paraId="0F4F79D2" w14:textId="77777777" w:rsidR="006E7C03" w:rsidRPr="00E1082C" w:rsidRDefault="006E7C03" w:rsidP="006E7C0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1082C">
        <w:rPr>
          <w:rFonts w:ascii="Courier New" w:hAnsi="Courier New" w:cs="Courier New"/>
          <w:sz w:val="20"/>
          <w:szCs w:val="20"/>
          <w:lang w:val="en-US"/>
        </w:rPr>
        <w:t xml:space="preserve">Please enter day [1..31]:   </w:t>
      </w:r>
      <w:r w:rsidRPr="00E1082C">
        <w:rPr>
          <w:rFonts w:ascii="Courier New" w:hAnsi="Courier New" w:cs="Courier New"/>
          <w:b/>
          <w:bCs/>
          <w:sz w:val="20"/>
          <w:szCs w:val="20"/>
          <w:lang w:val="en-US"/>
        </w:rPr>
        <w:t>31</w:t>
      </w:r>
    </w:p>
    <w:p w14:paraId="77012748" w14:textId="77777777" w:rsidR="006E7C03" w:rsidRPr="00E1082C" w:rsidRDefault="006E7C03" w:rsidP="006E7C0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1082C">
        <w:rPr>
          <w:rFonts w:ascii="Courier New" w:hAnsi="Courier New" w:cs="Courier New"/>
          <w:sz w:val="20"/>
          <w:szCs w:val="20"/>
          <w:lang w:val="en-US"/>
        </w:rPr>
        <w:t xml:space="preserve">Is Leap-Year [y/n]:         </w:t>
      </w:r>
      <w:r w:rsidRPr="00E1082C">
        <w:rPr>
          <w:rFonts w:ascii="Courier New" w:hAnsi="Courier New" w:cs="Courier New"/>
          <w:b/>
          <w:bCs/>
          <w:sz w:val="20"/>
          <w:szCs w:val="20"/>
          <w:lang w:val="en-US"/>
        </w:rPr>
        <w:t>n</w:t>
      </w:r>
    </w:p>
    <w:p w14:paraId="024CE5A1" w14:textId="77777777" w:rsidR="006E7C03" w:rsidRDefault="006E7C03" w:rsidP="006E7C03">
      <w:pPr>
        <w:spacing w:after="0"/>
        <w:rPr>
          <w:rFonts w:ascii="Courier New" w:hAnsi="Courier New" w:cs="Courier New"/>
          <w:sz w:val="20"/>
          <w:szCs w:val="20"/>
        </w:rPr>
      </w:pPr>
      <w:r w:rsidRPr="00E1082C">
        <w:rPr>
          <w:rFonts w:ascii="Courier New" w:hAnsi="Courier New" w:cs="Courier New"/>
          <w:sz w:val="20"/>
          <w:szCs w:val="20"/>
        </w:rPr>
        <w:t xml:space="preserve">The date </w:t>
      </w:r>
      <w:r>
        <w:rPr>
          <w:rFonts w:ascii="Courier New" w:hAnsi="Courier New" w:cs="Courier New"/>
          <w:sz w:val="20"/>
          <w:szCs w:val="20"/>
        </w:rPr>
        <w:t>31.7</w:t>
      </w:r>
      <w:r w:rsidRPr="00E1082C">
        <w:rPr>
          <w:rFonts w:ascii="Courier New" w:hAnsi="Courier New" w:cs="Courier New"/>
          <w:sz w:val="20"/>
          <w:szCs w:val="20"/>
        </w:rPr>
        <w:t xml:space="preserve"> is valid</w:t>
      </w:r>
    </w:p>
    <w:p w14:paraId="5B11F753" w14:textId="77777777" w:rsidR="006E7C03" w:rsidRPr="0099172C" w:rsidRDefault="006E7C03" w:rsidP="006E7C03">
      <w:pPr>
        <w:spacing w:after="0"/>
        <w:ind w:left="1418"/>
        <w:rPr>
          <w:rFonts w:ascii="Courier New" w:hAnsi="Courier New" w:cs="Courier New"/>
          <w:sz w:val="20"/>
          <w:szCs w:val="20"/>
        </w:rPr>
      </w:pPr>
    </w:p>
    <w:p w14:paraId="5B4A20F1" w14:textId="77777777" w:rsidR="006E7C03" w:rsidRDefault="006E7C03" w:rsidP="006E7C03">
      <w:r>
        <w:t>Die Ausgabe soll möglichst genau der Musterausgabe entsprechen!</w:t>
      </w:r>
      <w:r>
        <w:br/>
        <w:t>Überprüfen Sie mindestens die folgenden Eingaben:</w:t>
      </w:r>
    </w:p>
    <w:tbl>
      <w:tblPr>
        <w:tblW w:w="9498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6663"/>
      </w:tblGrid>
      <w:tr w:rsidR="006E7C03" w:rsidRPr="00F601A6" w14:paraId="04819CA1" w14:textId="77777777" w:rsidTr="00310937">
        <w:trPr>
          <w:trHeight w:val="28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E9CB6" w14:textId="77777777" w:rsidR="006E7C03" w:rsidRPr="00F601A6" w:rsidRDefault="006E7C03" w:rsidP="00310937">
            <w:pPr>
              <w:spacing w:after="0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Eingabe</w:t>
            </w:r>
          </w:p>
        </w:tc>
        <w:tc>
          <w:tcPr>
            <w:tcW w:w="6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EBFD2" w14:textId="77777777" w:rsidR="006E7C03" w:rsidRPr="00F601A6" w:rsidRDefault="006E7C03" w:rsidP="00310937">
            <w:pPr>
              <w:spacing w:after="0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Ausgabe</w:t>
            </w:r>
          </w:p>
        </w:tc>
      </w:tr>
      <w:tr w:rsidR="006E7C03" w:rsidRPr="00F601A6" w14:paraId="61F01B17" w14:textId="77777777" w:rsidTr="00310937">
        <w:trPr>
          <w:trHeight w:val="28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628EF2" w14:textId="77777777" w:rsidR="006E7C03" w:rsidRPr="00043834" w:rsidRDefault="006E7C03" w:rsidP="00310937">
            <w:pPr>
              <w:spacing w:after="0"/>
              <w:rPr>
                <w:rFonts w:cs="Arial"/>
                <w:bCs/>
                <w:sz w:val="22"/>
              </w:rPr>
            </w:pPr>
            <w:r>
              <w:rPr>
                <w:rFonts w:cs="Arial"/>
                <w:bCs/>
                <w:sz w:val="22"/>
              </w:rPr>
              <w:t>1.1, Schaltjahr</w:t>
            </w:r>
          </w:p>
        </w:tc>
        <w:tc>
          <w:tcPr>
            <w:tcW w:w="6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12DE8A" w14:textId="77777777" w:rsidR="006E7C03" w:rsidRPr="008A244C" w:rsidRDefault="006E7C03" w:rsidP="00310937">
            <w:pPr>
              <w:spacing w:after="0"/>
              <w:rPr>
                <w:rFonts w:ascii="Courier New" w:hAnsi="Courier New" w:cs="Courier New"/>
                <w:sz w:val="20"/>
                <w:szCs w:val="20"/>
              </w:rPr>
            </w:pPr>
            <w:r w:rsidRPr="00E1082C">
              <w:rPr>
                <w:rFonts w:ascii="Courier New" w:hAnsi="Courier New" w:cs="Courier New"/>
                <w:sz w:val="20"/>
                <w:szCs w:val="20"/>
              </w:rPr>
              <w:t>The d</w:t>
            </w:r>
            <w:r>
              <w:rPr>
                <w:rFonts w:ascii="Courier New" w:hAnsi="Courier New" w:cs="Courier New"/>
                <w:sz w:val="20"/>
                <w:szCs w:val="20"/>
              </w:rPr>
              <w:t>a</w:t>
            </w:r>
            <w:r w:rsidRPr="00E1082C">
              <w:rPr>
                <w:rFonts w:ascii="Courier New" w:hAnsi="Courier New" w:cs="Courier New"/>
                <w:sz w:val="20"/>
                <w:szCs w:val="20"/>
              </w:rPr>
              <w:t xml:space="preserve">te </w:t>
            </w:r>
            <w:r>
              <w:rPr>
                <w:rFonts w:ascii="Courier New" w:hAnsi="Courier New" w:cs="Courier New"/>
                <w:sz w:val="20"/>
                <w:szCs w:val="20"/>
              </w:rPr>
              <w:t>1.1</w:t>
            </w:r>
            <w:r w:rsidRPr="00E1082C">
              <w:rPr>
                <w:rFonts w:ascii="Courier New" w:hAnsi="Courier New" w:cs="Courier New"/>
                <w:sz w:val="20"/>
                <w:szCs w:val="20"/>
              </w:rPr>
              <w:t xml:space="preserve"> is valid</w:t>
            </w:r>
          </w:p>
        </w:tc>
      </w:tr>
      <w:tr w:rsidR="006E7C03" w:rsidRPr="00F601A6" w14:paraId="34E4B65E" w14:textId="77777777" w:rsidTr="00310937">
        <w:trPr>
          <w:trHeight w:val="28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4C1BB8" w14:textId="77777777" w:rsidR="006E7C03" w:rsidRPr="00043834" w:rsidRDefault="006E7C03" w:rsidP="00310937">
            <w:pPr>
              <w:spacing w:after="0"/>
              <w:rPr>
                <w:rFonts w:cs="Arial"/>
                <w:bCs/>
                <w:sz w:val="22"/>
              </w:rPr>
            </w:pPr>
            <w:r>
              <w:rPr>
                <w:rFonts w:cs="Arial"/>
                <w:bCs/>
                <w:sz w:val="22"/>
              </w:rPr>
              <w:t>31.12, Schaltjahr</w:t>
            </w:r>
          </w:p>
        </w:tc>
        <w:tc>
          <w:tcPr>
            <w:tcW w:w="6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D03DEF" w14:textId="77777777" w:rsidR="006E7C03" w:rsidRPr="00043834" w:rsidRDefault="006E7C03" w:rsidP="00310937">
            <w:pPr>
              <w:spacing w:after="0"/>
              <w:rPr>
                <w:rFonts w:ascii="Courier New" w:hAnsi="Courier New" w:cs="Courier New"/>
                <w:bCs/>
                <w:sz w:val="22"/>
              </w:rPr>
            </w:pPr>
            <w:r w:rsidRPr="00E1082C">
              <w:rPr>
                <w:rFonts w:ascii="Courier New" w:hAnsi="Courier New" w:cs="Courier New"/>
                <w:sz w:val="20"/>
                <w:szCs w:val="20"/>
              </w:rPr>
              <w:t>The d</w:t>
            </w:r>
            <w:r>
              <w:rPr>
                <w:rFonts w:ascii="Courier New" w:hAnsi="Courier New" w:cs="Courier New"/>
                <w:sz w:val="20"/>
                <w:szCs w:val="20"/>
              </w:rPr>
              <w:t>a</w:t>
            </w:r>
            <w:r w:rsidRPr="00E1082C">
              <w:rPr>
                <w:rFonts w:ascii="Courier New" w:hAnsi="Courier New" w:cs="Courier New"/>
                <w:sz w:val="20"/>
                <w:szCs w:val="20"/>
              </w:rPr>
              <w:t xml:space="preserve">te </w:t>
            </w:r>
            <w:r>
              <w:rPr>
                <w:rFonts w:ascii="Courier New" w:hAnsi="Courier New" w:cs="Courier New"/>
                <w:sz w:val="20"/>
                <w:szCs w:val="20"/>
              </w:rPr>
              <w:t>31.12</w:t>
            </w:r>
            <w:r w:rsidRPr="00E1082C">
              <w:rPr>
                <w:rFonts w:ascii="Courier New" w:hAnsi="Courier New" w:cs="Courier New"/>
                <w:sz w:val="20"/>
                <w:szCs w:val="20"/>
              </w:rPr>
              <w:t xml:space="preserve"> is valid</w:t>
            </w:r>
          </w:p>
        </w:tc>
      </w:tr>
      <w:tr w:rsidR="006E7C03" w:rsidRPr="00F601A6" w14:paraId="0791AEA4" w14:textId="77777777" w:rsidTr="00310937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504FF" w14:textId="77777777" w:rsidR="006E7C03" w:rsidRPr="00F601A6" w:rsidRDefault="006E7C03" w:rsidP="00310937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31.0, Schaltjahr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D841A" w14:textId="77777777" w:rsidR="006E7C03" w:rsidRPr="00043834" w:rsidRDefault="006E7C03" w:rsidP="00310937">
            <w:pPr>
              <w:spacing w:after="0"/>
              <w:rPr>
                <w:rFonts w:ascii="Courier New" w:hAnsi="Courier New" w:cs="Courier New"/>
                <w:sz w:val="22"/>
              </w:rPr>
            </w:pPr>
            <w:r w:rsidRPr="008A244C">
              <w:rPr>
                <w:rFonts w:ascii="Courier New" w:hAnsi="Courier New" w:cs="Courier New"/>
                <w:sz w:val="22"/>
              </w:rPr>
              <w:t xml:space="preserve">Invalid month </w:t>
            </w:r>
            <w:r>
              <w:rPr>
                <w:rFonts w:ascii="Courier New" w:hAnsi="Courier New" w:cs="Courier New"/>
                <w:sz w:val="22"/>
              </w:rPr>
              <w:t>0</w:t>
            </w:r>
          </w:p>
        </w:tc>
      </w:tr>
      <w:tr w:rsidR="006E7C03" w:rsidRPr="00F601A6" w14:paraId="34C65788" w14:textId="77777777" w:rsidTr="00310937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59135" w14:textId="77777777" w:rsidR="006E7C03" w:rsidRPr="00F601A6" w:rsidRDefault="006E7C03" w:rsidP="00310937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31.13, Schaltjahr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090F8" w14:textId="77777777" w:rsidR="006E7C03" w:rsidRPr="00F601A6" w:rsidRDefault="006E7C03" w:rsidP="00310937">
            <w:pPr>
              <w:spacing w:after="0"/>
              <w:rPr>
                <w:rFonts w:cs="Arial"/>
                <w:sz w:val="22"/>
              </w:rPr>
            </w:pPr>
            <w:r w:rsidRPr="008A244C">
              <w:rPr>
                <w:rFonts w:ascii="Courier New" w:hAnsi="Courier New" w:cs="Courier New"/>
                <w:sz w:val="22"/>
              </w:rPr>
              <w:t xml:space="preserve">Invalid month </w:t>
            </w:r>
            <w:r>
              <w:rPr>
                <w:rFonts w:ascii="Courier New" w:hAnsi="Courier New" w:cs="Courier New"/>
                <w:sz w:val="22"/>
              </w:rPr>
              <w:t>13</w:t>
            </w:r>
          </w:p>
        </w:tc>
      </w:tr>
      <w:tr w:rsidR="006E7C03" w:rsidRPr="00F601A6" w14:paraId="4FEBA100" w14:textId="77777777" w:rsidTr="00310937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18C34A" w14:textId="77777777" w:rsidR="006E7C03" w:rsidRDefault="006E7C03" w:rsidP="00310937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29.2, Schaltjahr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08C148" w14:textId="77777777" w:rsidR="006E7C03" w:rsidRPr="008A244C" w:rsidRDefault="006E7C03" w:rsidP="00310937">
            <w:pPr>
              <w:spacing w:after="0"/>
              <w:rPr>
                <w:rFonts w:ascii="Courier New" w:hAnsi="Courier New" w:cs="Courier New"/>
                <w:sz w:val="22"/>
              </w:rPr>
            </w:pPr>
            <w:r w:rsidRPr="00E1082C">
              <w:rPr>
                <w:rFonts w:ascii="Courier New" w:hAnsi="Courier New" w:cs="Courier New"/>
                <w:sz w:val="20"/>
                <w:szCs w:val="20"/>
              </w:rPr>
              <w:t>The d</w:t>
            </w:r>
            <w:r>
              <w:rPr>
                <w:rFonts w:ascii="Courier New" w:hAnsi="Courier New" w:cs="Courier New"/>
                <w:sz w:val="20"/>
                <w:szCs w:val="20"/>
              </w:rPr>
              <w:t>a</w:t>
            </w:r>
            <w:r w:rsidRPr="00E1082C">
              <w:rPr>
                <w:rFonts w:ascii="Courier New" w:hAnsi="Courier New" w:cs="Courier New"/>
                <w:sz w:val="20"/>
                <w:szCs w:val="20"/>
              </w:rPr>
              <w:t xml:space="preserve">te </w:t>
            </w:r>
            <w:r>
              <w:rPr>
                <w:rFonts w:ascii="Courier New" w:hAnsi="Courier New" w:cs="Courier New"/>
                <w:sz w:val="20"/>
                <w:szCs w:val="20"/>
              </w:rPr>
              <w:t>29.2</w:t>
            </w:r>
            <w:r w:rsidRPr="00E1082C">
              <w:rPr>
                <w:rFonts w:ascii="Courier New" w:hAnsi="Courier New" w:cs="Courier New"/>
                <w:sz w:val="20"/>
                <w:szCs w:val="20"/>
              </w:rPr>
              <w:t xml:space="preserve"> is valid</w:t>
            </w:r>
          </w:p>
        </w:tc>
      </w:tr>
      <w:tr w:rsidR="006E7C03" w:rsidRPr="00E00F37" w14:paraId="1A727201" w14:textId="77777777" w:rsidTr="00310937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8C5F88" w14:textId="77777777" w:rsidR="006E7C03" w:rsidRDefault="006E7C03" w:rsidP="00310937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29.2, keine Schaltjahr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9B8C7" w14:textId="77777777" w:rsidR="006E7C03" w:rsidRPr="008A244C" w:rsidRDefault="006E7C03" w:rsidP="00310937">
            <w:pPr>
              <w:spacing w:after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Invalid day: Month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2</w:t>
            </w: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should be: 1 &lt;=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29</w:t>
            </w: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&lt;=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28</w:t>
            </w:r>
          </w:p>
        </w:tc>
      </w:tr>
      <w:tr w:rsidR="006E7C03" w:rsidRPr="00E00F37" w14:paraId="33868F32" w14:textId="77777777" w:rsidTr="00310937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8C3D52" w14:textId="77777777" w:rsidR="006E7C03" w:rsidRDefault="006E7C03" w:rsidP="00310937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31.6, Schaltjahr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194C08" w14:textId="77777777" w:rsidR="006E7C03" w:rsidRPr="008A244C" w:rsidRDefault="006E7C03" w:rsidP="00310937">
            <w:pPr>
              <w:spacing w:after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Invalid day: Month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6</w:t>
            </w: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should be: 1 &lt;=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31</w:t>
            </w: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&lt;=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30</w:t>
            </w:r>
          </w:p>
        </w:tc>
      </w:tr>
      <w:tr w:rsidR="006E7C03" w:rsidRPr="00E00F37" w14:paraId="3069EA30" w14:textId="77777777" w:rsidTr="00310937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04529" w14:textId="77777777" w:rsidR="006E7C03" w:rsidRPr="00F601A6" w:rsidRDefault="006E7C03" w:rsidP="00310937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0.12, Schaltjahr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A011F" w14:textId="77777777" w:rsidR="006E7C03" w:rsidRPr="008A244C" w:rsidRDefault="006E7C03" w:rsidP="00310937">
            <w:pPr>
              <w:spacing w:after="0"/>
              <w:rPr>
                <w:rFonts w:ascii="Courier New" w:hAnsi="Courier New" w:cs="Courier New"/>
                <w:sz w:val="22"/>
                <w:lang w:val="en-US"/>
              </w:rPr>
            </w:pP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Invalid day: Month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12</w:t>
            </w: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should be: 1 &lt;=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0</w:t>
            </w:r>
            <w:r w:rsidRPr="008A24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&lt;=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31</w:t>
            </w:r>
          </w:p>
        </w:tc>
      </w:tr>
    </w:tbl>
    <w:p w14:paraId="6A4A0AE0" w14:textId="77777777" w:rsidR="006E7C03" w:rsidRPr="008A244C" w:rsidRDefault="006E7C03" w:rsidP="006E7C03">
      <w:pPr>
        <w:rPr>
          <w:lang w:val="en-US"/>
        </w:rPr>
      </w:pPr>
    </w:p>
    <w:p w14:paraId="38955B47" w14:textId="3265DC17" w:rsidR="00F621ED" w:rsidRDefault="00A22D5E" w:rsidP="00775333">
      <w:pPr>
        <w:pStyle w:val="berschrift2"/>
        <w:pageBreakBefore/>
      </w:pPr>
      <w:r>
        <w:lastRenderedPageBreak/>
        <w:t xml:space="preserve">Aufgabe </w:t>
      </w:r>
      <w:r w:rsidR="00E9436D">
        <w:t>2</w:t>
      </w:r>
      <w:r>
        <w:t xml:space="preserve">: </w:t>
      </w:r>
      <w:r w:rsidR="00731484">
        <w:t>BatteryCharge</w:t>
      </w:r>
    </w:p>
    <w:p w14:paraId="7958CBAD" w14:textId="77777777" w:rsidR="00731484" w:rsidRDefault="00731484" w:rsidP="00731484"/>
    <w:p w14:paraId="3C1520E8" w14:textId="54AC8435" w:rsidR="00731484" w:rsidRDefault="00731484" w:rsidP="00731484">
      <w:r>
        <w:t>Eine Autobatterie hat z.B. eine Kapazität von 70,5kWh. Diese Kapazität soll aber im täglichem Gebrauch nicht voll ausgeschöpft werden. Vom Hersteller wird empfohlen, diese nur im Bereich 20% bis 80% zu betreiben.</w:t>
      </w:r>
    </w:p>
    <w:p w14:paraId="119C3189" w14:textId="77777777" w:rsidR="00731484" w:rsidRDefault="00731484" w:rsidP="00731484">
      <w:r>
        <w:t>Gesucht ist ein Programm zum Berechnen und Auswerten des Ladezustandes. Vom Anwender werden folgende Daten bereitgestellt (eingegeben):</w:t>
      </w:r>
    </w:p>
    <w:p w14:paraId="302512A9" w14:textId="77777777" w:rsidR="00731484" w:rsidRDefault="00731484" w:rsidP="00731484">
      <w:pPr>
        <w:pStyle w:val="Listenabsatz"/>
        <w:numPr>
          <w:ilvl w:val="0"/>
          <w:numId w:val="19"/>
        </w:numPr>
      </w:pPr>
      <w:r w:rsidRPr="002821A9">
        <w:rPr>
          <w:b/>
          <w:bCs/>
        </w:rPr>
        <w:t>Kapazität</w:t>
      </w:r>
      <w:r>
        <w:t xml:space="preserve"> in </w:t>
      </w:r>
      <w:r w:rsidRPr="006612D5">
        <w:rPr>
          <w:b/>
          <w:bCs/>
        </w:rPr>
        <w:t>kWh</w:t>
      </w:r>
      <w:r>
        <w:t>, gültiger Bereich ist 0 bis 1000.0 (Gleitkommazahl), entspricht 100%</w:t>
      </w:r>
    </w:p>
    <w:p w14:paraId="1949B896" w14:textId="77777777" w:rsidR="00731484" w:rsidRDefault="00731484" w:rsidP="00731484">
      <w:pPr>
        <w:pStyle w:val="Listenabsatz"/>
        <w:numPr>
          <w:ilvl w:val="0"/>
          <w:numId w:val="19"/>
        </w:numPr>
      </w:pPr>
      <w:r>
        <w:t xml:space="preserve">Tägliches max </w:t>
      </w:r>
      <w:r w:rsidRPr="002821A9">
        <w:rPr>
          <w:b/>
          <w:bCs/>
        </w:rPr>
        <w:t>Ladelimit</w:t>
      </w:r>
      <w:r>
        <w:t xml:space="preserve"> in </w:t>
      </w:r>
      <w:r w:rsidRPr="006612D5">
        <w:rPr>
          <w:b/>
          <w:bCs/>
        </w:rPr>
        <w:t>%</w:t>
      </w:r>
      <w:r>
        <w:t>, gültiger Bereich ist 0 bis 100 (Ganzzahl)</w:t>
      </w:r>
      <w:r>
        <w:br/>
        <w:t>Die Batterie soll nur bis zu diesem Level geladen werden, z.B. 80%.</w:t>
      </w:r>
    </w:p>
    <w:p w14:paraId="3C3B0824" w14:textId="77777777" w:rsidR="00731484" w:rsidRDefault="00731484" w:rsidP="00731484">
      <w:pPr>
        <w:pStyle w:val="Listenabsatz"/>
        <w:numPr>
          <w:ilvl w:val="0"/>
          <w:numId w:val="19"/>
        </w:numPr>
      </w:pPr>
      <w:r>
        <w:t xml:space="preserve">Tägliches min </w:t>
      </w:r>
      <w:r w:rsidRPr="002821A9">
        <w:rPr>
          <w:b/>
          <w:bCs/>
        </w:rPr>
        <w:t>Ladelimit</w:t>
      </w:r>
      <w:r>
        <w:t xml:space="preserve"> in </w:t>
      </w:r>
      <w:r w:rsidRPr="006612D5">
        <w:rPr>
          <w:b/>
          <w:bCs/>
        </w:rPr>
        <w:t>%</w:t>
      </w:r>
      <w:r>
        <w:t>, gültiger Bereich ist 0 bis 100 (Ganzzahl)</w:t>
      </w:r>
      <w:r>
        <w:br/>
        <w:t>Die Batterie soll nur bis zu diesem Level entladen werden, z.B. 20%</w:t>
      </w:r>
    </w:p>
    <w:p w14:paraId="3FB42904" w14:textId="77777777" w:rsidR="00731484" w:rsidRDefault="00731484" w:rsidP="00731484">
      <w:pPr>
        <w:pStyle w:val="Listenabsatz"/>
        <w:numPr>
          <w:ilvl w:val="0"/>
          <w:numId w:val="19"/>
        </w:numPr>
      </w:pPr>
      <w:r w:rsidRPr="002821A9">
        <w:rPr>
          <w:b/>
          <w:bCs/>
        </w:rPr>
        <w:t>Aktuelle Ladung</w:t>
      </w:r>
      <w:r>
        <w:t xml:space="preserve"> in </w:t>
      </w:r>
      <w:r w:rsidRPr="006612D5">
        <w:rPr>
          <w:b/>
          <w:bCs/>
        </w:rPr>
        <w:t>%</w:t>
      </w:r>
      <w:r>
        <w:t>, gültiger Bereich ist 0 bis 100 (Ganzzahl)</w:t>
      </w:r>
    </w:p>
    <w:p w14:paraId="7D96536B" w14:textId="77777777" w:rsidR="00731484" w:rsidRDefault="00731484" w:rsidP="00731484">
      <w:pPr>
        <w:pStyle w:val="Listenabsatz"/>
        <w:numPr>
          <w:ilvl w:val="0"/>
          <w:numId w:val="19"/>
        </w:numPr>
      </w:pPr>
      <w:r>
        <w:t xml:space="preserve">Ladung in </w:t>
      </w:r>
      <w:r w:rsidRPr="006612D5">
        <w:rPr>
          <w:b/>
          <w:bCs/>
        </w:rPr>
        <w:t>kWh</w:t>
      </w:r>
      <w:r>
        <w:t xml:space="preserve"> (wieviel kWh bei einer E-Ladestation geladen werden),</w:t>
      </w:r>
      <w:r>
        <w:br/>
        <w:t>gültiger Bereich: größer 0 und kleiner als noch in die Batterie passt.</w:t>
      </w:r>
    </w:p>
    <w:p w14:paraId="0B0B2F54" w14:textId="77777777" w:rsidR="00731484" w:rsidRDefault="00731484" w:rsidP="00731484">
      <w:r>
        <w:t xml:space="preserve">Das Programm prüft die Eingabe (nachdem alle Werte eingegeben wurden). Bei einer Fehleingabe (Wert nicht im Wertebereich) wird eine Fehlermeldung ausgegeben und </w:t>
      </w:r>
      <w:r w:rsidRPr="002821A9">
        <w:rPr>
          <w:b/>
          <w:bCs/>
          <w:u w:val="single"/>
        </w:rPr>
        <w:t>keine</w:t>
      </w:r>
      <w:r>
        <w:t xml:space="preserve"> weitere Verarbeitung durchgeführt.</w:t>
      </w:r>
    </w:p>
    <w:p w14:paraId="47235BF1" w14:textId="77777777" w:rsidR="00731484" w:rsidRDefault="00731484" w:rsidP="00731484">
      <w:r>
        <w:t>Bei einer gültigen Eingabe sollen die Prozentwerte bzw. kWh umgerechnet werden. Für das tägliche Batterieladungslimit – der Anwender hat Prozentwerte eingegeben - sollen kWh errechnet werden. Der Bildschirmdialog muss wie folgt gestaltet werden:</w:t>
      </w:r>
    </w:p>
    <w:p w14:paraId="328B0FC2" w14:textId="77777777" w:rsidR="00731484" w:rsidRPr="00731484" w:rsidRDefault="00731484" w:rsidP="00731484">
      <w:pPr>
        <w:spacing w:after="0"/>
        <w:rPr>
          <w:rFonts w:ascii="Courier New" w:hAnsi="Courier New" w:cs="Courier New"/>
          <w:sz w:val="20"/>
          <w:szCs w:val="20"/>
        </w:rPr>
      </w:pPr>
      <w:r w:rsidRPr="00731484">
        <w:rPr>
          <w:rFonts w:ascii="Courier New" w:hAnsi="Courier New" w:cs="Courier New"/>
          <w:sz w:val="20"/>
          <w:szCs w:val="20"/>
        </w:rPr>
        <w:t xml:space="preserve">Capacity (kWh)                    : </w:t>
      </w:r>
      <w:r w:rsidRPr="00731484">
        <w:rPr>
          <w:rFonts w:ascii="Courier New" w:hAnsi="Courier New" w:cs="Courier New"/>
          <w:b/>
          <w:bCs/>
          <w:sz w:val="20"/>
          <w:szCs w:val="20"/>
        </w:rPr>
        <w:t>70,5</w:t>
      </w:r>
    </w:p>
    <w:p w14:paraId="1BE84BD6" w14:textId="77777777" w:rsidR="00731484" w:rsidRPr="00731484" w:rsidRDefault="00731484" w:rsidP="00731484">
      <w:pPr>
        <w:spacing w:after="0"/>
        <w:rPr>
          <w:rFonts w:ascii="Courier New" w:hAnsi="Courier New" w:cs="Courier New"/>
          <w:sz w:val="20"/>
          <w:szCs w:val="20"/>
        </w:rPr>
      </w:pPr>
      <w:r w:rsidRPr="00731484">
        <w:rPr>
          <w:rFonts w:ascii="Courier New" w:hAnsi="Courier New" w:cs="Courier New"/>
          <w:sz w:val="20"/>
          <w:szCs w:val="20"/>
        </w:rPr>
        <w:t xml:space="preserve">High limit (%) [0..100]           : </w:t>
      </w:r>
      <w:r w:rsidRPr="00731484">
        <w:rPr>
          <w:rFonts w:ascii="Courier New" w:hAnsi="Courier New" w:cs="Courier New"/>
          <w:b/>
          <w:bCs/>
          <w:sz w:val="20"/>
          <w:szCs w:val="20"/>
        </w:rPr>
        <w:t>80</w:t>
      </w:r>
    </w:p>
    <w:p w14:paraId="39B219B9" w14:textId="77777777" w:rsidR="00731484" w:rsidRPr="006612D5" w:rsidRDefault="00731484" w:rsidP="007314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612D5">
        <w:rPr>
          <w:rFonts w:ascii="Courier New" w:hAnsi="Courier New" w:cs="Courier New"/>
          <w:sz w:val="20"/>
          <w:szCs w:val="20"/>
          <w:lang w:val="en-US"/>
        </w:rPr>
        <w:t xml:space="preserve">Low limit (%) [0..100]            : </w:t>
      </w:r>
      <w:r w:rsidRPr="006612D5">
        <w:rPr>
          <w:rFonts w:ascii="Courier New" w:hAnsi="Courier New" w:cs="Courier New"/>
          <w:b/>
          <w:bCs/>
          <w:sz w:val="20"/>
          <w:szCs w:val="20"/>
          <w:lang w:val="en-US"/>
        </w:rPr>
        <w:t>20</w:t>
      </w:r>
    </w:p>
    <w:p w14:paraId="0091A4E7" w14:textId="77777777" w:rsidR="00731484" w:rsidRPr="002821A9" w:rsidRDefault="00731484" w:rsidP="007314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Current charge level (%) [0..100] : </w:t>
      </w:r>
      <w:r w:rsidRPr="002821A9">
        <w:rPr>
          <w:rFonts w:ascii="Courier New" w:hAnsi="Courier New" w:cs="Courier New"/>
          <w:b/>
          <w:bCs/>
          <w:sz w:val="20"/>
          <w:szCs w:val="20"/>
          <w:lang w:val="en-US"/>
        </w:rPr>
        <w:t>33</w:t>
      </w:r>
    </w:p>
    <w:p w14:paraId="6E6FEB76" w14:textId="77777777" w:rsidR="00731484" w:rsidRPr="002821A9" w:rsidRDefault="00731484" w:rsidP="007314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>Charge (k</w:t>
      </w:r>
      <w:r>
        <w:rPr>
          <w:rFonts w:ascii="Courier New" w:hAnsi="Courier New" w:cs="Courier New"/>
          <w:sz w:val="20"/>
          <w:szCs w:val="20"/>
          <w:lang w:val="en-US"/>
        </w:rPr>
        <w:t>W</w:t>
      </w:r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h)                      : </w:t>
      </w:r>
      <w:r w:rsidRPr="002821A9">
        <w:rPr>
          <w:rFonts w:ascii="Courier New" w:hAnsi="Courier New" w:cs="Courier New"/>
          <w:b/>
          <w:bCs/>
          <w:sz w:val="20"/>
          <w:szCs w:val="20"/>
          <w:lang w:val="en-US"/>
        </w:rPr>
        <w:t>10,5</w:t>
      </w:r>
    </w:p>
    <w:p w14:paraId="56A8FAE3" w14:textId="77777777" w:rsidR="00731484" w:rsidRPr="002821A9" w:rsidRDefault="00731484" w:rsidP="007314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BADC6EF" w14:textId="77777777" w:rsidR="00731484" w:rsidRPr="002821A9" w:rsidRDefault="00731484" w:rsidP="007314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>Capacity        70,5 k</w:t>
      </w:r>
      <w:r>
        <w:rPr>
          <w:rFonts w:ascii="Courier New" w:hAnsi="Courier New" w:cs="Courier New"/>
          <w:sz w:val="20"/>
          <w:szCs w:val="20"/>
          <w:lang w:val="en-US"/>
        </w:rPr>
        <w:t>Wh</w:t>
      </w:r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   100%</w:t>
      </w:r>
    </w:p>
    <w:p w14:paraId="44B58AF4" w14:textId="77777777" w:rsidR="00731484" w:rsidRPr="002821A9" w:rsidRDefault="00731484" w:rsidP="007314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>High limit      56,4 k</w:t>
      </w:r>
      <w:r>
        <w:rPr>
          <w:rFonts w:ascii="Courier New" w:hAnsi="Courier New" w:cs="Courier New"/>
          <w:sz w:val="20"/>
          <w:szCs w:val="20"/>
          <w:lang w:val="en-US"/>
        </w:rPr>
        <w:t>Wh</w:t>
      </w:r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    80%</w:t>
      </w:r>
    </w:p>
    <w:p w14:paraId="03A07B1A" w14:textId="77777777" w:rsidR="00731484" w:rsidRPr="002821A9" w:rsidRDefault="00731484" w:rsidP="007314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>Low limit       14,1 k</w:t>
      </w:r>
      <w:r>
        <w:rPr>
          <w:rFonts w:ascii="Courier New" w:hAnsi="Courier New" w:cs="Courier New"/>
          <w:sz w:val="20"/>
          <w:szCs w:val="20"/>
          <w:lang w:val="en-US"/>
        </w:rPr>
        <w:t>Wh</w:t>
      </w:r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    20%</w:t>
      </w:r>
    </w:p>
    <w:p w14:paraId="3E9F3A5C" w14:textId="77777777" w:rsidR="00731484" w:rsidRPr="002821A9" w:rsidRDefault="00731484" w:rsidP="007314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>Current         23,3 k</w:t>
      </w:r>
      <w:r>
        <w:rPr>
          <w:rFonts w:ascii="Courier New" w:hAnsi="Courier New" w:cs="Courier New"/>
          <w:sz w:val="20"/>
          <w:szCs w:val="20"/>
          <w:lang w:val="en-US"/>
        </w:rPr>
        <w:t>Wh</w:t>
      </w:r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    33%</w:t>
      </w:r>
    </w:p>
    <w:p w14:paraId="7D8EB1D0" w14:textId="77777777" w:rsidR="00731484" w:rsidRPr="002821A9" w:rsidRDefault="00731484" w:rsidP="007314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>After charging  33,8 k</w:t>
      </w:r>
      <w:r>
        <w:rPr>
          <w:rFonts w:ascii="Courier New" w:hAnsi="Courier New" w:cs="Courier New"/>
          <w:sz w:val="20"/>
          <w:szCs w:val="20"/>
          <w:lang w:val="en-US"/>
        </w:rPr>
        <w:t>Wh</w:t>
      </w:r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    48%</w:t>
      </w:r>
    </w:p>
    <w:p w14:paraId="664862F5" w14:textId="77777777" w:rsidR="00731484" w:rsidRPr="002821A9" w:rsidRDefault="00731484" w:rsidP="007314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2094E83" w14:textId="77777777" w:rsidR="00731484" w:rsidRPr="002821A9" w:rsidRDefault="00731484" w:rsidP="0073148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2821A9">
        <w:rPr>
          <w:rFonts w:ascii="Courier New" w:hAnsi="Courier New" w:cs="Courier New"/>
          <w:sz w:val="20"/>
          <w:szCs w:val="20"/>
          <w:lang w:val="en-US"/>
        </w:rPr>
        <w:t xml:space="preserve">The battery charge level is (after charging) </w:t>
      </w:r>
      <w:r w:rsidRPr="002821A9">
        <w:rPr>
          <w:rFonts w:ascii="Courier New" w:hAnsi="Courier New" w:cs="Courier New"/>
          <w:color w:val="00B050"/>
          <w:sz w:val="20"/>
          <w:szCs w:val="20"/>
          <w:lang w:val="en-US"/>
        </w:rPr>
        <w:t>in the optimum range</w:t>
      </w:r>
    </w:p>
    <w:p w14:paraId="3A15B495" w14:textId="77777777" w:rsidR="00731484" w:rsidRPr="005B09D7" w:rsidRDefault="00731484" w:rsidP="00731484">
      <w:r w:rsidRPr="00E00F37">
        <w:br/>
      </w:r>
      <w:r w:rsidRPr="005B09D7">
        <w:t xml:space="preserve">Am Ende der Bildschirmausgabe </w:t>
      </w:r>
      <w:r>
        <w:t>sind folgende Texte möglich:</w:t>
      </w:r>
    </w:p>
    <w:p w14:paraId="6DBD8C6C" w14:textId="77777777" w:rsidR="00731484" w:rsidRPr="005B09D7" w:rsidRDefault="00731484" w:rsidP="00731484">
      <w:pPr>
        <w:pStyle w:val="Listenabsatz"/>
        <w:numPr>
          <w:ilvl w:val="0"/>
          <w:numId w:val="19"/>
        </w:num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9D7">
        <w:rPr>
          <w:rFonts w:ascii="Courier New" w:hAnsi="Courier New" w:cs="Courier New"/>
          <w:sz w:val="20"/>
          <w:szCs w:val="20"/>
          <w:lang w:val="en-US"/>
        </w:rPr>
        <w:t xml:space="preserve">The battery charge level is (after charging) </w:t>
      </w:r>
      <w:r w:rsidRPr="005B09D7">
        <w:rPr>
          <w:rFonts w:ascii="Courier New" w:hAnsi="Courier New" w:cs="Courier New"/>
          <w:color w:val="00B050"/>
          <w:sz w:val="20"/>
          <w:szCs w:val="20"/>
          <w:lang w:val="en-US"/>
        </w:rPr>
        <w:t>in the optimum range</w:t>
      </w:r>
    </w:p>
    <w:p w14:paraId="1BC10957" w14:textId="77777777" w:rsidR="00731484" w:rsidRPr="005B09D7" w:rsidRDefault="00731484" w:rsidP="00731484">
      <w:pPr>
        <w:pStyle w:val="Listenabsatz"/>
        <w:numPr>
          <w:ilvl w:val="0"/>
          <w:numId w:val="19"/>
        </w:num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9D7">
        <w:rPr>
          <w:rFonts w:ascii="Courier New" w:hAnsi="Courier New" w:cs="Courier New"/>
          <w:sz w:val="20"/>
          <w:szCs w:val="20"/>
          <w:lang w:val="en-US"/>
        </w:rPr>
        <w:t xml:space="preserve">The battery charge level is (after charging) </w:t>
      </w:r>
      <w:r>
        <w:rPr>
          <w:rFonts w:ascii="Courier New" w:hAnsi="Courier New" w:cs="Courier New"/>
          <w:color w:val="FF0000"/>
          <w:sz w:val="20"/>
          <w:szCs w:val="20"/>
          <w:lang w:val="en-US"/>
        </w:rPr>
        <w:t>below</w:t>
      </w:r>
      <w:r w:rsidRPr="005B09D7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the lower limit</w:t>
      </w:r>
    </w:p>
    <w:p w14:paraId="57901D0E" w14:textId="77777777" w:rsidR="00731484" w:rsidRPr="005B09D7" w:rsidRDefault="00731484" w:rsidP="00731484">
      <w:pPr>
        <w:pStyle w:val="Listenabsatz"/>
        <w:numPr>
          <w:ilvl w:val="0"/>
          <w:numId w:val="19"/>
        </w:num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9D7">
        <w:rPr>
          <w:rFonts w:ascii="Courier New" w:hAnsi="Courier New" w:cs="Courier New"/>
          <w:sz w:val="20"/>
          <w:szCs w:val="20"/>
          <w:lang w:val="en-US"/>
        </w:rPr>
        <w:t xml:space="preserve">The battery charge level is (after charging) </w:t>
      </w:r>
      <w:r w:rsidRPr="005B09D7">
        <w:rPr>
          <w:rFonts w:ascii="Courier New" w:hAnsi="Courier New" w:cs="Courier New"/>
          <w:color w:val="FF0000"/>
          <w:sz w:val="20"/>
          <w:szCs w:val="20"/>
          <w:lang w:val="en-US"/>
        </w:rPr>
        <w:t>above the high limit</w:t>
      </w:r>
    </w:p>
    <w:p w14:paraId="2F8054A0" w14:textId="77777777" w:rsidR="00F621ED" w:rsidRPr="00731484" w:rsidRDefault="00F621ED" w:rsidP="00D40F90">
      <w:pPr>
        <w:rPr>
          <w:lang w:val="en-US"/>
        </w:rPr>
      </w:pPr>
    </w:p>
    <w:sectPr w:rsidR="00F621ED" w:rsidRPr="00731484" w:rsidSect="000948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3EA793" w14:textId="77777777" w:rsidR="00053D76" w:rsidRDefault="00053D76" w:rsidP="004E322A">
      <w:pPr>
        <w:spacing w:after="0" w:line="240" w:lineRule="auto"/>
      </w:pPr>
      <w:r>
        <w:separator/>
      </w:r>
    </w:p>
  </w:endnote>
  <w:endnote w:type="continuationSeparator" w:id="0">
    <w:p w14:paraId="18F32DAD" w14:textId="77777777" w:rsidR="00053D76" w:rsidRDefault="00053D76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7A6A8E" w14:textId="77777777" w:rsidR="00F90760" w:rsidRDefault="00F9076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D229B7" w14:textId="77777777" w:rsidR="00F90760" w:rsidRDefault="00F9076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7A100C" w14:textId="77777777" w:rsidR="00053D76" w:rsidRDefault="00053D76" w:rsidP="004E322A">
      <w:pPr>
        <w:spacing w:after="0" w:line="240" w:lineRule="auto"/>
      </w:pPr>
      <w:r>
        <w:separator/>
      </w:r>
    </w:p>
  </w:footnote>
  <w:footnote w:type="continuationSeparator" w:id="0">
    <w:p w14:paraId="01004CCB" w14:textId="77777777" w:rsidR="00053D76" w:rsidRDefault="00053D76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0BEA42" w14:textId="77777777" w:rsidR="00F90760" w:rsidRDefault="00F9076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82"/>
      <w:gridCol w:w="2316"/>
    </w:tblGrid>
    <w:tr w:rsidR="004E322A" w14:paraId="05DD5E29" w14:textId="77777777" w:rsidTr="000948A4">
      <w:tc>
        <w:tcPr>
          <w:tcW w:w="7230" w:type="dxa"/>
        </w:tcPr>
        <w:p w14:paraId="58BE2E4F" w14:textId="0D8080F4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576307">
            <w:rPr>
              <w:rFonts w:ascii="Times New Roman" w:hAnsi="Times New Roman" w:cs="Times New Roman"/>
              <w:sz w:val="28"/>
              <w:szCs w:val="28"/>
            </w:rPr>
            <w:t>Leistungsfeststellung 1</w:t>
          </w:r>
        </w:p>
      </w:tc>
      <w:tc>
        <w:tcPr>
          <w:tcW w:w="2268" w:type="dxa"/>
        </w:tcPr>
        <w:p w14:paraId="13036F9C" w14:textId="153444E4" w:rsidR="004E322A" w:rsidRDefault="00D500D0">
          <w:pPr>
            <w:pStyle w:val="Kopfzeile"/>
          </w:pPr>
          <w:r w:rsidRPr="00222A1A">
            <w:rPr>
              <w:noProof/>
              <w:lang w:eastAsia="de-AT"/>
            </w:rPr>
            <w:drawing>
              <wp:inline distT="0" distB="0" distL="0" distR="0" wp14:anchorId="1143AE08" wp14:editId="6C781C28">
                <wp:extent cx="1333593" cy="319042"/>
                <wp:effectExtent l="0" t="0" r="0" b="5080"/>
                <wp:docPr id="553663212" name="Grafik 1" descr="Ein Bild, das Text, Schrift, Grafiken, Logo enthält.&#10;&#10;Automatisch generierte Beschreibu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665D0C-670A-FD78-5C67-1571BFAA12A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Ein Bild, das Text, Schrift, Grafiken, Logo enthält.&#10;&#10;Automatisch generierte Beschreibung">
                          <a:extLst>
                            <a:ext uri="{FF2B5EF4-FFF2-40B4-BE49-F238E27FC236}">
                              <a16:creationId xmlns:a16="http://schemas.microsoft.com/office/drawing/2014/main" id="{31665D0C-670A-FD78-5C67-1571BFAA12A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443" cy="326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862D7A6" w:rsidR="004E322A" w:rsidRPr="00B438CC" w:rsidRDefault="00F90760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</w:t>
    </w:r>
    <w:r w:rsidR="00E00F37">
      <w:rPr>
        <w:rFonts w:ascii="Times New Roman" w:hAnsi="Times New Roman" w:cs="Times New Roman"/>
      </w:rPr>
      <w:t>4</w:t>
    </w:r>
    <w:r>
      <w:rPr>
        <w:rFonts w:ascii="Times New Roman" w:hAnsi="Times New Roman" w:cs="Times New Roman"/>
      </w:rPr>
      <w:t>.1</w:t>
    </w:r>
    <w:r w:rsidR="00E00F37">
      <w:rPr>
        <w:rFonts w:ascii="Times New Roman" w:hAnsi="Times New Roman" w:cs="Times New Roman"/>
      </w:rPr>
      <w:t>1</w:t>
    </w:r>
    <w:r>
      <w:rPr>
        <w:rFonts w:ascii="Times New Roman" w:hAnsi="Times New Roman" w:cs="Times New Roman"/>
      </w:rPr>
      <w:t>.2024</w:t>
    </w:r>
    <w:r>
      <w:rPr>
        <w:rFonts w:ascii="Times New Roman" w:hAnsi="Times New Roman" w:cs="Times New Roman"/>
      </w:rPr>
      <w:tab/>
    </w:r>
    <w:r w:rsidR="00E00F37">
      <w:rPr>
        <w:rFonts w:ascii="Times New Roman" w:hAnsi="Times New Roman" w:cs="Times New Roman"/>
      </w:rPr>
      <w:t>1ahif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E2A51" w14:textId="77777777" w:rsidR="00F90760" w:rsidRDefault="00F9076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6F5FC4"/>
    <w:multiLevelType w:val="hybridMultilevel"/>
    <w:tmpl w:val="0C28DB6A"/>
    <w:lvl w:ilvl="0" w:tplc="5642A6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17F5E"/>
    <w:multiLevelType w:val="hybridMultilevel"/>
    <w:tmpl w:val="F104EE56"/>
    <w:lvl w:ilvl="0" w:tplc="DB3C0B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C50E2B"/>
    <w:multiLevelType w:val="hybridMultilevel"/>
    <w:tmpl w:val="19B45032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4FE652C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8B792B"/>
    <w:multiLevelType w:val="hybridMultilevel"/>
    <w:tmpl w:val="52B4405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3C3949"/>
    <w:multiLevelType w:val="hybridMultilevel"/>
    <w:tmpl w:val="E7B0EE8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144782">
    <w:abstractNumId w:val="4"/>
  </w:num>
  <w:num w:numId="2" w16cid:durableId="393772048">
    <w:abstractNumId w:val="2"/>
  </w:num>
  <w:num w:numId="3" w16cid:durableId="185144408">
    <w:abstractNumId w:val="1"/>
  </w:num>
  <w:num w:numId="4" w16cid:durableId="1156997683">
    <w:abstractNumId w:val="0"/>
  </w:num>
  <w:num w:numId="5" w16cid:durableId="1547375509">
    <w:abstractNumId w:val="5"/>
  </w:num>
  <w:num w:numId="6" w16cid:durableId="1528831337">
    <w:abstractNumId w:val="7"/>
  </w:num>
  <w:num w:numId="7" w16cid:durableId="216867441">
    <w:abstractNumId w:val="6"/>
  </w:num>
  <w:num w:numId="8" w16cid:durableId="1029992360">
    <w:abstractNumId w:val="15"/>
  </w:num>
  <w:num w:numId="9" w16cid:durableId="519321565">
    <w:abstractNumId w:val="12"/>
  </w:num>
  <w:num w:numId="10" w16cid:durableId="420757735">
    <w:abstractNumId w:val="13"/>
  </w:num>
  <w:num w:numId="11" w16cid:durableId="1743139918">
    <w:abstractNumId w:val="11"/>
  </w:num>
  <w:num w:numId="12" w16cid:durableId="1685401135">
    <w:abstractNumId w:val="18"/>
  </w:num>
  <w:num w:numId="13" w16cid:durableId="540365613">
    <w:abstractNumId w:val="17"/>
  </w:num>
  <w:num w:numId="14" w16cid:durableId="407197444">
    <w:abstractNumId w:val="9"/>
  </w:num>
  <w:num w:numId="15" w16cid:durableId="1285428787">
    <w:abstractNumId w:val="10"/>
  </w:num>
  <w:num w:numId="16" w16cid:durableId="239025269">
    <w:abstractNumId w:val="8"/>
  </w:num>
  <w:num w:numId="17" w16cid:durableId="895622887">
    <w:abstractNumId w:val="3"/>
  </w:num>
  <w:num w:numId="18" w16cid:durableId="1677224472">
    <w:abstractNumId w:val="16"/>
  </w:num>
  <w:num w:numId="19" w16cid:durableId="5802202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67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05C9F"/>
    <w:rsid w:val="00007D67"/>
    <w:rsid w:val="00041F4D"/>
    <w:rsid w:val="00053D76"/>
    <w:rsid w:val="000655E0"/>
    <w:rsid w:val="00071048"/>
    <w:rsid w:val="000726D3"/>
    <w:rsid w:val="000948A4"/>
    <w:rsid w:val="00110059"/>
    <w:rsid w:val="00156E2D"/>
    <w:rsid w:val="00167BE1"/>
    <w:rsid w:val="00176202"/>
    <w:rsid w:val="00181A9C"/>
    <w:rsid w:val="001A3B45"/>
    <w:rsid w:val="001B0BCD"/>
    <w:rsid w:val="001C1BD7"/>
    <w:rsid w:val="001E32B1"/>
    <w:rsid w:val="001E40D9"/>
    <w:rsid w:val="00280802"/>
    <w:rsid w:val="002E7CBE"/>
    <w:rsid w:val="003328B6"/>
    <w:rsid w:val="00337063"/>
    <w:rsid w:val="00341637"/>
    <w:rsid w:val="003558D6"/>
    <w:rsid w:val="00361264"/>
    <w:rsid w:val="00363460"/>
    <w:rsid w:val="003A645C"/>
    <w:rsid w:val="003D65E6"/>
    <w:rsid w:val="003E1DB0"/>
    <w:rsid w:val="00414A48"/>
    <w:rsid w:val="00423DD5"/>
    <w:rsid w:val="00482970"/>
    <w:rsid w:val="00484429"/>
    <w:rsid w:val="004909B4"/>
    <w:rsid w:val="004B038D"/>
    <w:rsid w:val="004B42AC"/>
    <w:rsid w:val="004E322A"/>
    <w:rsid w:val="004F57EC"/>
    <w:rsid w:val="00504E7F"/>
    <w:rsid w:val="00564E93"/>
    <w:rsid w:val="00573F2C"/>
    <w:rsid w:val="00576307"/>
    <w:rsid w:val="00580BD5"/>
    <w:rsid w:val="005A6212"/>
    <w:rsid w:val="005C2D45"/>
    <w:rsid w:val="005E2176"/>
    <w:rsid w:val="00671383"/>
    <w:rsid w:val="006849BF"/>
    <w:rsid w:val="006926F1"/>
    <w:rsid w:val="006A39AA"/>
    <w:rsid w:val="006E7C03"/>
    <w:rsid w:val="00721071"/>
    <w:rsid w:val="00725C58"/>
    <w:rsid w:val="00731484"/>
    <w:rsid w:val="00775333"/>
    <w:rsid w:val="007825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57A66"/>
    <w:rsid w:val="009A116A"/>
    <w:rsid w:val="009A3A00"/>
    <w:rsid w:val="00A22D5E"/>
    <w:rsid w:val="00A26CAA"/>
    <w:rsid w:val="00A35CA1"/>
    <w:rsid w:val="00A503FC"/>
    <w:rsid w:val="00A535D3"/>
    <w:rsid w:val="00A57CB9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528F3"/>
    <w:rsid w:val="00B73914"/>
    <w:rsid w:val="00B94FA0"/>
    <w:rsid w:val="00BB1C5B"/>
    <w:rsid w:val="00BB4C33"/>
    <w:rsid w:val="00C16265"/>
    <w:rsid w:val="00C8022B"/>
    <w:rsid w:val="00C92D7E"/>
    <w:rsid w:val="00CB5510"/>
    <w:rsid w:val="00CD784A"/>
    <w:rsid w:val="00CE2AF0"/>
    <w:rsid w:val="00CF2C6F"/>
    <w:rsid w:val="00CF5495"/>
    <w:rsid w:val="00D136A1"/>
    <w:rsid w:val="00D347AD"/>
    <w:rsid w:val="00D40F90"/>
    <w:rsid w:val="00D46722"/>
    <w:rsid w:val="00D500D0"/>
    <w:rsid w:val="00D56E20"/>
    <w:rsid w:val="00D64CFE"/>
    <w:rsid w:val="00DA0E60"/>
    <w:rsid w:val="00DB6554"/>
    <w:rsid w:val="00DC1B6D"/>
    <w:rsid w:val="00DD322E"/>
    <w:rsid w:val="00E00F37"/>
    <w:rsid w:val="00E2485B"/>
    <w:rsid w:val="00E406A9"/>
    <w:rsid w:val="00E56620"/>
    <w:rsid w:val="00E56759"/>
    <w:rsid w:val="00E731E4"/>
    <w:rsid w:val="00E9436D"/>
    <w:rsid w:val="00EA2F0F"/>
    <w:rsid w:val="00EA421D"/>
    <w:rsid w:val="00EA7F5A"/>
    <w:rsid w:val="00EB74A3"/>
    <w:rsid w:val="00F621ED"/>
    <w:rsid w:val="00F75813"/>
    <w:rsid w:val="00F877CE"/>
    <w:rsid w:val="00F90760"/>
    <w:rsid w:val="00FC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7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35</cp:revision>
  <cp:lastPrinted>2024-11-12T14:38:00Z</cp:lastPrinted>
  <dcterms:created xsi:type="dcterms:W3CDTF">2021-10-14T13:02:00Z</dcterms:created>
  <dcterms:modified xsi:type="dcterms:W3CDTF">2024-11-13T19:41:00Z</dcterms:modified>
</cp:coreProperties>
</file>