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35DE3" w14:textId="3A3EADED" w:rsidR="00A74E2E" w:rsidRDefault="00A74E2E" w:rsidP="00F621ED">
      <w:pPr>
        <w:pStyle w:val="berschrift1"/>
      </w:pPr>
      <w:r>
        <w:t>Name:</w:t>
      </w:r>
      <w:r>
        <w:tab/>
      </w:r>
      <w:r>
        <w:tab/>
      </w:r>
      <w:r>
        <w:tab/>
      </w:r>
      <w:r>
        <w:tab/>
      </w:r>
      <w:r>
        <w:tab/>
      </w:r>
      <w:r>
        <w:tab/>
        <w:t>Punkte</w:t>
      </w:r>
      <w:r w:rsidR="003C22A8">
        <w:t>/Note</w:t>
      </w:r>
      <w:r>
        <w:t xml:space="preserve">: </w:t>
      </w:r>
    </w:p>
    <w:p w14:paraId="051423BA" w14:textId="70AB43C0" w:rsidR="00A74E2E" w:rsidRDefault="00A74E2E" w:rsidP="00A74E2E"/>
    <w:p w14:paraId="75530AE4" w14:textId="2B6915F2" w:rsidR="00A74E2E" w:rsidRPr="00A74E2E" w:rsidRDefault="00A74E2E" w:rsidP="00A74E2E">
      <w:r>
        <w:t>_______________________________</w:t>
      </w:r>
      <w:r w:rsidR="003C22A8">
        <w:t>_____</w:t>
      </w:r>
      <w:r>
        <w:t>_</w:t>
      </w:r>
      <w:r w:rsidR="00B91153">
        <w:t xml:space="preserve">   </w:t>
      </w:r>
      <w:r w:rsidR="00B91153">
        <w:tab/>
        <w:t xml:space="preserve">________________________________________      </w:t>
      </w:r>
    </w:p>
    <w:p w14:paraId="0413E4B2" w14:textId="05635227" w:rsidR="005A6212" w:rsidRDefault="00B07E85" w:rsidP="00F621ED">
      <w:pPr>
        <w:pStyle w:val="berschrift1"/>
      </w:pPr>
      <w:r>
        <w:t>Bevor Sie beginnen</w:t>
      </w:r>
    </w:p>
    <w:p w14:paraId="0A394334" w14:textId="77777777" w:rsidR="005A6212" w:rsidRPr="00255A76" w:rsidRDefault="005A6212" w:rsidP="00DA0E60">
      <w:pPr>
        <w:spacing w:after="0"/>
      </w:pPr>
    </w:p>
    <w:p w14:paraId="07298661" w14:textId="01E550A1" w:rsidR="00A74E2E" w:rsidRDefault="00A74E2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Das </w:t>
      </w:r>
      <w:proofErr w:type="spellStart"/>
      <w:r>
        <w:rPr>
          <w:rFonts w:ascii="Times New Roman" w:hAnsi="Times New Roman" w:cs="Times New Roman"/>
          <w:szCs w:val="24"/>
        </w:rPr>
        <w:t>Angabelaufwerk</w:t>
      </w:r>
      <w:proofErr w:type="spellEnd"/>
      <w:r>
        <w:rPr>
          <w:rFonts w:ascii="Times New Roman" w:hAnsi="Times New Roman" w:cs="Times New Roman"/>
          <w:szCs w:val="24"/>
        </w:rPr>
        <w:t xml:space="preserve"> finden </w:t>
      </w:r>
      <w:r w:rsidR="00CB38C4">
        <w:rPr>
          <w:rFonts w:ascii="Times New Roman" w:hAnsi="Times New Roman" w:cs="Times New Roman"/>
          <w:szCs w:val="24"/>
        </w:rPr>
        <w:t>S</w:t>
      </w:r>
      <w:r>
        <w:rPr>
          <w:rFonts w:ascii="Times New Roman" w:hAnsi="Times New Roman" w:cs="Times New Roman"/>
          <w:szCs w:val="24"/>
        </w:rPr>
        <w:t xml:space="preserve">ie hier: </w:t>
      </w:r>
      <w:r w:rsidRPr="00A74E2E">
        <w:rPr>
          <w:rFonts w:ascii="Courier New" w:hAnsi="Courier New" w:cs="Courier New"/>
          <w:szCs w:val="24"/>
        </w:rPr>
        <w:t>\\edufs\testSall</w:t>
      </w:r>
    </w:p>
    <w:p w14:paraId="5565F5D9" w14:textId="021ECE07" w:rsidR="002C6A97"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Kopieren Sie vom </w:t>
      </w:r>
      <w:proofErr w:type="spellStart"/>
      <w:r>
        <w:rPr>
          <w:rFonts w:ascii="Times New Roman" w:hAnsi="Times New Roman" w:cs="Times New Roman"/>
          <w:szCs w:val="24"/>
        </w:rPr>
        <w:t>Angabelaufwerk</w:t>
      </w:r>
      <w:proofErr w:type="spellEnd"/>
      <w:r>
        <w:rPr>
          <w:rFonts w:ascii="Times New Roman" w:hAnsi="Times New Roman" w:cs="Times New Roman"/>
          <w:szCs w:val="24"/>
        </w:rPr>
        <w:t xml:space="preserve"> das gesamte Verzeichnis „</w:t>
      </w:r>
      <w:r w:rsidR="00054634">
        <w:rPr>
          <w:rFonts w:ascii="Courier New" w:hAnsi="Courier New" w:cs="Courier New"/>
          <w:szCs w:val="24"/>
        </w:rPr>
        <w:t>LF2</w:t>
      </w:r>
      <w:r w:rsidR="003D41E1">
        <w:rPr>
          <w:rFonts w:ascii="Courier New" w:hAnsi="Courier New" w:cs="Courier New"/>
          <w:szCs w:val="24"/>
        </w:rPr>
        <w:t>a</w:t>
      </w:r>
      <w:r w:rsidR="00054634">
        <w:rPr>
          <w:rFonts w:ascii="Courier New" w:hAnsi="Courier New" w:cs="Courier New"/>
          <w:szCs w:val="24"/>
        </w:rPr>
        <w:t>Template</w:t>
      </w:r>
      <w:r>
        <w:rPr>
          <w:rFonts w:ascii="Courier New" w:hAnsi="Courier New" w:cs="Courier New"/>
          <w:szCs w:val="24"/>
        </w:rPr>
        <w:t>“</w:t>
      </w:r>
      <w:r>
        <w:rPr>
          <w:rFonts w:ascii="Times New Roman" w:hAnsi="Times New Roman" w:cs="Times New Roman"/>
          <w:szCs w:val="24"/>
        </w:rPr>
        <w:t xml:space="preserve"> auf ihr U: („</w:t>
      </w:r>
      <w:proofErr w:type="spellStart"/>
      <w:r>
        <w:rPr>
          <w:rFonts w:ascii="Times New Roman" w:hAnsi="Times New Roman" w:cs="Times New Roman"/>
          <w:szCs w:val="24"/>
        </w:rPr>
        <w:t>home</w:t>
      </w:r>
      <w:proofErr w:type="spellEnd"/>
      <w:r>
        <w:rPr>
          <w:rFonts w:ascii="Times New Roman" w:hAnsi="Times New Roman" w:cs="Times New Roman"/>
          <w:szCs w:val="24"/>
        </w:rPr>
        <w:t>“) Laufwerk.</w:t>
      </w:r>
    </w:p>
    <w:p w14:paraId="51D3E0C1" w14:textId="180470CE" w:rsidR="005A6212" w:rsidRDefault="002C6A97"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Ändern Sie </w:t>
      </w:r>
      <w:r w:rsidR="00014DAE">
        <w:rPr>
          <w:rFonts w:ascii="Times New Roman" w:hAnsi="Times New Roman" w:cs="Times New Roman"/>
          <w:szCs w:val="24"/>
        </w:rPr>
        <w:t xml:space="preserve">anschließend </w:t>
      </w:r>
      <w:r>
        <w:rPr>
          <w:rFonts w:ascii="Times New Roman" w:hAnsi="Times New Roman" w:cs="Times New Roman"/>
          <w:szCs w:val="24"/>
        </w:rPr>
        <w:t>den Name</w:t>
      </w:r>
      <w:r w:rsidR="00014DAE">
        <w:rPr>
          <w:rFonts w:ascii="Times New Roman" w:hAnsi="Times New Roman" w:cs="Times New Roman"/>
          <w:szCs w:val="24"/>
        </w:rPr>
        <w:t>n</w:t>
      </w:r>
      <w:r>
        <w:rPr>
          <w:rFonts w:ascii="Times New Roman" w:hAnsi="Times New Roman" w:cs="Times New Roman"/>
          <w:szCs w:val="24"/>
        </w:rPr>
        <w:t xml:space="preserve"> des </w:t>
      </w:r>
      <w:r w:rsidR="00014DAE">
        <w:rPr>
          <w:rFonts w:ascii="Times New Roman" w:hAnsi="Times New Roman" w:cs="Times New Roman"/>
          <w:szCs w:val="24"/>
        </w:rPr>
        <w:t xml:space="preserve">gerade kopierten </w:t>
      </w:r>
      <w:r>
        <w:rPr>
          <w:rFonts w:ascii="Times New Roman" w:hAnsi="Times New Roman" w:cs="Times New Roman"/>
          <w:szCs w:val="24"/>
        </w:rPr>
        <w:t>Verzeichnisses</w:t>
      </w:r>
      <w:r w:rsidR="00014DAE">
        <w:rPr>
          <w:rFonts w:ascii="Times New Roman" w:hAnsi="Times New Roman" w:cs="Times New Roman"/>
          <w:szCs w:val="24"/>
        </w:rPr>
        <w:t xml:space="preserve"> (am U: Laufwerk)</w:t>
      </w:r>
      <w:r>
        <w:rPr>
          <w:rFonts w:ascii="Times New Roman" w:hAnsi="Times New Roman" w:cs="Times New Roman"/>
          <w:szCs w:val="24"/>
        </w:rPr>
        <w:t>.</w:t>
      </w:r>
      <w:r w:rsidR="00014DAE">
        <w:rPr>
          <w:rFonts w:ascii="Times New Roman" w:hAnsi="Times New Roman" w:cs="Times New Roman"/>
          <w:szCs w:val="24"/>
        </w:rPr>
        <w:t xml:space="preserve"> </w:t>
      </w:r>
      <w:r w:rsidR="006639E3">
        <w:rPr>
          <w:rFonts w:ascii="Times New Roman" w:hAnsi="Times New Roman" w:cs="Times New Roman"/>
          <w:szCs w:val="24"/>
        </w:rPr>
        <w:br/>
      </w:r>
      <w:r w:rsidR="0073424B">
        <w:rPr>
          <w:rFonts w:ascii="Times New Roman" w:hAnsi="Times New Roman" w:cs="Times New Roman"/>
          <w:szCs w:val="24"/>
        </w:rPr>
        <w:t>Aus</w:t>
      </w:r>
      <w:r w:rsidR="001B0FCD">
        <w:rPr>
          <w:rFonts w:ascii="Times New Roman" w:hAnsi="Times New Roman" w:cs="Times New Roman"/>
          <w:szCs w:val="24"/>
        </w:rPr>
        <w:t xml:space="preserve"> </w:t>
      </w:r>
      <w:r w:rsidR="00054634">
        <w:rPr>
          <w:rFonts w:ascii="Courier New" w:hAnsi="Courier New" w:cs="Courier New"/>
          <w:szCs w:val="24"/>
        </w:rPr>
        <w:t>LF2</w:t>
      </w:r>
      <w:r w:rsidR="007D6FA4">
        <w:rPr>
          <w:rFonts w:ascii="Courier New" w:hAnsi="Courier New" w:cs="Courier New"/>
          <w:szCs w:val="24"/>
        </w:rPr>
        <w:t>a</w:t>
      </w:r>
      <w:r w:rsidR="00054634">
        <w:rPr>
          <w:rFonts w:ascii="Courier New" w:hAnsi="Courier New" w:cs="Courier New"/>
          <w:szCs w:val="24"/>
        </w:rPr>
        <w:t>Template</w:t>
      </w:r>
      <w:r w:rsidR="006639E3">
        <w:rPr>
          <w:rFonts w:ascii="Times New Roman" w:hAnsi="Times New Roman" w:cs="Times New Roman"/>
          <w:szCs w:val="24"/>
        </w:rPr>
        <w:t xml:space="preserve"> w</w:t>
      </w:r>
      <w:r w:rsidR="0073424B">
        <w:rPr>
          <w:rFonts w:ascii="Times New Roman" w:hAnsi="Times New Roman" w:cs="Times New Roman"/>
          <w:szCs w:val="24"/>
        </w:rPr>
        <w:t>ird</w:t>
      </w:r>
      <w:r w:rsidR="001B0FCD">
        <w:rPr>
          <w:rFonts w:ascii="Times New Roman" w:hAnsi="Times New Roman" w:cs="Times New Roman"/>
          <w:szCs w:val="24"/>
        </w:rPr>
        <w:t xml:space="preserve"> </w:t>
      </w:r>
      <w:proofErr w:type="spellStart"/>
      <w:r w:rsidR="00014DAE" w:rsidRPr="001B0FCD">
        <w:rPr>
          <w:rFonts w:ascii="Courier New" w:hAnsi="Courier New" w:cs="Courier New"/>
          <w:szCs w:val="24"/>
        </w:rPr>
        <w:t>MustermannMax</w:t>
      </w:r>
      <w:proofErr w:type="spellEnd"/>
      <w:r w:rsidR="00014DAE">
        <w:rPr>
          <w:rFonts w:ascii="Times New Roman" w:hAnsi="Times New Roman" w:cs="Times New Roman"/>
          <w:szCs w:val="24"/>
        </w:rPr>
        <w:t xml:space="preserve"> (</w:t>
      </w:r>
      <w:r w:rsidR="0073424B">
        <w:rPr>
          <w:rFonts w:ascii="Times New Roman" w:hAnsi="Times New Roman" w:cs="Times New Roman"/>
          <w:szCs w:val="24"/>
        </w:rPr>
        <w:t xml:space="preserve">Ihr Name, </w:t>
      </w:r>
      <w:r w:rsidR="00014DAE">
        <w:rPr>
          <w:rFonts w:ascii="Times New Roman" w:hAnsi="Times New Roman" w:cs="Times New Roman"/>
          <w:szCs w:val="24"/>
        </w:rPr>
        <w:t>Nachname zuerst und ohne Leerzeichen)</w:t>
      </w:r>
    </w:p>
    <w:p w14:paraId="05CB19A7" w14:textId="11E7CA48" w:rsidR="00014DAE" w:rsidRDefault="00014DAE"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In dem Verzeichnis finden </w:t>
      </w:r>
      <w:r w:rsidR="00134619">
        <w:rPr>
          <w:rFonts w:ascii="Times New Roman" w:hAnsi="Times New Roman" w:cs="Times New Roman"/>
          <w:szCs w:val="24"/>
        </w:rPr>
        <w:t>S</w:t>
      </w:r>
      <w:r>
        <w:rPr>
          <w:rFonts w:ascii="Times New Roman" w:hAnsi="Times New Roman" w:cs="Times New Roman"/>
          <w:szCs w:val="24"/>
        </w:rPr>
        <w:t xml:space="preserve">ie </w:t>
      </w:r>
      <w:r w:rsidR="007D6FA4">
        <w:rPr>
          <w:rFonts w:ascii="Times New Roman" w:hAnsi="Times New Roman" w:cs="Times New Roman"/>
          <w:szCs w:val="24"/>
        </w:rPr>
        <w:t xml:space="preserve">eine </w:t>
      </w:r>
      <w:r>
        <w:rPr>
          <w:rFonts w:ascii="Times New Roman" w:hAnsi="Times New Roman" w:cs="Times New Roman"/>
          <w:szCs w:val="24"/>
        </w:rPr>
        <w:t xml:space="preserve">Schablone für </w:t>
      </w:r>
      <w:r w:rsidR="001B0FCD">
        <w:rPr>
          <w:rFonts w:ascii="Times New Roman" w:hAnsi="Times New Roman" w:cs="Times New Roman"/>
          <w:szCs w:val="24"/>
        </w:rPr>
        <w:t>die Aufgabe.</w:t>
      </w:r>
    </w:p>
    <w:p w14:paraId="3ED79845" w14:textId="1762D203" w:rsidR="00A7435C" w:rsidRDefault="0023162D" w:rsidP="00A7435C">
      <w:pPr>
        <w:pStyle w:val="Listenabsatz"/>
        <w:keepNext/>
        <w:numPr>
          <w:ilvl w:val="0"/>
          <w:numId w:val="15"/>
        </w:numPr>
        <w:rPr>
          <w:rFonts w:ascii="Times New Roman" w:hAnsi="Times New Roman" w:cs="Times New Roman"/>
          <w:szCs w:val="24"/>
        </w:rPr>
      </w:pPr>
      <w:r>
        <w:rPr>
          <w:rFonts w:ascii="Times New Roman" w:hAnsi="Times New Roman" w:cs="Times New Roman"/>
          <w:szCs w:val="24"/>
        </w:rPr>
        <w:t>V</w:t>
      </w:r>
      <w:r w:rsidR="00DD3F82">
        <w:rPr>
          <w:rFonts w:ascii="Times New Roman" w:hAnsi="Times New Roman" w:cs="Times New Roman"/>
          <w:szCs w:val="24"/>
        </w:rPr>
        <w:t>S</w:t>
      </w:r>
      <w:r>
        <w:rPr>
          <w:rFonts w:ascii="Times New Roman" w:hAnsi="Times New Roman" w:cs="Times New Roman"/>
          <w:szCs w:val="24"/>
        </w:rPr>
        <w:t>20</w:t>
      </w:r>
      <w:r w:rsidR="00900FCD">
        <w:rPr>
          <w:rFonts w:ascii="Times New Roman" w:hAnsi="Times New Roman" w:cs="Times New Roman"/>
          <w:szCs w:val="24"/>
        </w:rPr>
        <w:t>22</w:t>
      </w:r>
      <w:r>
        <w:rPr>
          <w:rFonts w:ascii="Times New Roman" w:hAnsi="Times New Roman" w:cs="Times New Roman"/>
          <w:szCs w:val="24"/>
        </w:rPr>
        <w:t xml:space="preserve"> starten Sie, indem </w:t>
      </w:r>
      <w:r w:rsidR="00BE4A75">
        <w:rPr>
          <w:rFonts w:ascii="Times New Roman" w:hAnsi="Times New Roman" w:cs="Times New Roman"/>
          <w:szCs w:val="24"/>
        </w:rPr>
        <w:t>S</w:t>
      </w:r>
      <w:r>
        <w:rPr>
          <w:rFonts w:ascii="Times New Roman" w:hAnsi="Times New Roman" w:cs="Times New Roman"/>
          <w:szCs w:val="24"/>
        </w:rPr>
        <w:t xml:space="preserve">ie auf die </w:t>
      </w:r>
      <w:proofErr w:type="spellStart"/>
      <w:r w:rsidRPr="00835007">
        <w:rPr>
          <w:rFonts w:ascii="Courier New" w:hAnsi="Courier New" w:cs="Courier New"/>
          <w:szCs w:val="24"/>
        </w:rPr>
        <w:t>csproj</w:t>
      </w:r>
      <w:proofErr w:type="spellEnd"/>
      <w:r>
        <w:rPr>
          <w:rFonts w:ascii="Times New Roman" w:hAnsi="Times New Roman" w:cs="Times New Roman"/>
          <w:szCs w:val="24"/>
        </w:rPr>
        <w:t xml:space="preserve"> Datei (in den Unterverzeichnissen) klicken.</w:t>
      </w:r>
    </w:p>
    <w:p w14:paraId="3F28C6C1" w14:textId="0B360F3B" w:rsidR="00911CFC" w:rsidRDefault="00911CFC" w:rsidP="00911CFC">
      <w:pPr>
        <w:pStyle w:val="berschrift1"/>
      </w:pPr>
      <w:r>
        <w:t>Bewertungshinweise</w:t>
      </w:r>
      <w:r w:rsidR="001E3553">
        <w:br/>
      </w:r>
    </w:p>
    <w:p w14:paraId="435E3287" w14:textId="29071606"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Bewertet werden nur Quelldateien, die in der oben beschriebenen Verzeichnisstruktur</w:t>
      </w:r>
      <w:r w:rsidR="00251BF4">
        <w:rPr>
          <w:rFonts w:ascii="Times New Roman" w:hAnsi="Times New Roman" w:cs="Times New Roman"/>
          <w:szCs w:val="24"/>
        </w:rPr>
        <w:t xml:space="preserve"> (auf U:)</w:t>
      </w:r>
      <w:r>
        <w:rPr>
          <w:rFonts w:ascii="Times New Roman" w:hAnsi="Times New Roman" w:cs="Times New Roman"/>
          <w:szCs w:val="24"/>
        </w:rPr>
        <w:t xml:space="preserve"> liegen.</w:t>
      </w:r>
      <w:r w:rsidR="00251BF4">
        <w:rPr>
          <w:rFonts w:ascii="Times New Roman" w:hAnsi="Times New Roman" w:cs="Times New Roman"/>
          <w:szCs w:val="24"/>
        </w:rPr>
        <w:t xml:space="preserve"> </w:t>
      </w:r>
      <w:r>
        <w:rPr>
          <w:rFonts w:ascii="Times New Roman" w:hAnsi="Times New Roman" w:cs="Times New Roman"/>
          <w:szCs w:val="24"/>
        </w:rPr>
        <w:t>Quelldateien am „Desktop“ oder im Ordner „Dokumente“ sind für die Bewertung nicht sichtbar</w:t>
      </w:r>
      <w:r w:rsidR="00B07E85">
        <w:rPr>
          <w:rFonts w:ascii="Times New Roman" w:hAnsi="Times New Roman" w:cs="Times New Roman"/>
          <w:szCs w:val="24"/>
        </w:rPr>
        <w:t xml:space="preserve"> und werden daher nicht berücksichtigt</w:t>
      </w:r>
      <w:r>
        <w:rPr>
          <w:rFonts w:ascii="Times New Roman" w:hAnsi="Times New Roman" w:cs="Times New Roman"/>
          <w:szCs w:val="24"/>
        </w:rPr>
        <w:t>.</w:t>
      </w:r>
    </w:p>
    <w:p w14:paraId="0FC53ECF" w14:textId="482253B7" w:rsidR="005A6212" w:rsidRDefault="005A6212" w:rsidP="005A6212">
      <w:pPr>
        <w:pStyle w:val="Listenabsatz"/>
        <w:keepNext/>
        <w:numPr>
          <w:ilvl w:val="0"/>
          <w:numId w:val="15"/>
        </w:numPr>
        <w:rPr>
          <w:rFonts w:ascii="Times New Roman" w:hAnsi="Times New Roman" w:cs="Times New Roman"/>
          <w:szCs w:val="24"/>
        </w:rPr>
      </w:pPr>
      <w:r w:rsidRPr="000A0047">
        <w:rPr>
          <w:rFonts w:ascii="Times New Roman" w:hAnsi="Times New Roman" w:cs="Times New Roman"/>
          <w:szCs w:val="24"/>
        </w:rPr>
        <w:t>Das Programm muss nicht nur funktionieren, es muss auch mit einem entsprechenden Stil geschrieben sein</w:t>
      </w:r>
      <w:r>
        <w:rPr>
          <w:rFonts w:ascii="Times New Roman" w:hAnsi="Times New Roman" w:cs="Times New Roman"/>
          <w:szCs w:val="24"/>
        </w:rPr>
        <w:t xml:space="preserve"> (der Stil wird auch bewertet)</w:t>
      </w:r>
      <w:r w:rsidRPr="000A0047">
        <w:rPr>
          <w:rFonts w:ascii="Times New Roman" w:hAnsi="Times New Roman" w:cs="Times New Roman"/>
          <w:szCs w:val="24"/>
        </w:rPr>
        <w:t>.</w:t>
      </w:r>
      <w:r>
        <w:rPr>
          <w:rFonts w:ascii="Times New Roman" w:hAnsi="Times New Roman" w:cs="Times New Roman"/>
          <w:szCs w:val="24"/>
        </w:rPr>
        <w:br/>
        <w:t xml:space="preserve">Achten </w:t>
      </w:r>
      <w:r w:rsidR="00BE4A75">
        <w:rPr>
          <w:rFonts w:ascii="Times New Roman" w:hAnsi="Times New Roman" w:cs="Times New Roman"/>
          <w:szCs w:val="24"/>
        </w:rPr>
        <w:t>S</w:t>
      </w:r>
      <w:r>
        <w:rPr>
          <w:rFonts w:ascii="Times New Roman" w:hAnsi="Times New Roman" w:cs="Times New Roman"/>
          <w:szCs w:val="24"/>
        </w:rPr>
        <w:t>ie auf Variablenbezeichnungen, Einrückungen, Leerzeilen, Lesbarkeit der Lösung, …</w:t>
      </w:r>
    </w:p>
    <w:p w14:paraId="1D0755E8" w14:textId="47B09EF5" w:rsidR="005A6212" w:rsidRDefault="005A6212"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Der C# Compiler hilft Fehler zu finden. Quelldateien müssen für eine positive Bewertung fehlerfrei übersetzt werden können.</w:t>
      </w:r>
    </w:p>
    <w:p w14:paraId="5DCF07C6" w14:textId="08118D38" w:rsidR="0023162D" w:rsidRDefault="0023162D" w:rsidP="005A6212">
      <w:pPr>
        <w:pStyle w:val="Listenabsatz"/>
        <w:keepNext/>
        <w:numPr>
          <w:ilvl w:val="0"/>
          <w:numId w:val="15"/>
        </w:numPr>
        <w:rPr>
          <w:rFonts w:ascii="Times New Roman" w:hAnsi="Times New Roman" w:cs="Times New Roman"/>
          <w:szCs w:val="24"/>
        </w:rPr>
      </w:pPr>
      <w:r>
        <w:rPr>
          <w:rFonts w:ascii="Times New Roman" w:hAnsi="Times New Roman" w:cs="Times New Roman"/>
          <w:szCs w:val="24"/>
        </w:rPr>
        <w:t xml:space="preserve">Falsche Einrückungen werden wie C# Compilerfehler </w:t>
      </w:r>
      <w:r w:rsidR="00BE4A75">
        <w:rPr>
          <w:rFonts w:ascii="Times New Roman" w:hAnsi="Times New Roman" w:cs="Times New Roman"/>
          <w:szCs w:val="24"/>
        </w:rPr>
        <w:t xml:space="preserve">gewertet. </w:t>
      </w:r>
      <w:r w:rsidR="00BE4A75">
        <w:rPr>
          <w:rFonts w:ascii="Times New Roman" w:hAnsi="Times New Roman" w:cs="Times New Roman"/>
          <w:szCs w:val="24"/>
        </w:rPr>
        <w:br/>
        <w:t>Diese kann ganz einfach mit Menü: „Edit/</w:t>
      </w:r>
      <w:proofErr w:type="spellStart"/>
      <w:r w:rsidR="00BE4A75">
        <w:rPr>
          <w:rFonts w:ascii="Times New Roman" w:hAnsi="Times New Roman" w:cs="Times New Roman"/>
          <w:szCs w:val="24"/>
        </w:rPr>
        <w:t>Advanced</w:t>
      </w:r>
      <w:proofErr w:type="spellEnd"/>
      <w:r w:rsidR="00BE4A75">
        <w:rPr>
          <w:rFonts w:ascii="Times New Roman" w:hAnsi="Times New Roman" w:cs="Times New Roman"/>
          <w:szCs w:val="24"/>
        </w:rPr>
        <w:t xml:space="preserve">/Format </w:t>
      </w:r>
      <w:proofErr w:type="spellStart"/>
      <w:r w:rsidR="00BE4A75">
        <w:rPr>
          <w:rFonts w:ascii="Times New Roman" w:hAnsi="Times New Roman" w:cs="Times New Roman"/>
          <w:szCs w:val="24"/>
        </w:rPr>
        <w:t>Document</w:t>
      </w:r>
      <w:proofErr w:type="spellEnd"/>
      <w:r w:rsidR="00BE4A75">
        <w:rPr>
          <w:rFonts w:ascii="Times New Roman" w:hAnsi="Times New Roman" w:cs="Times New Roman"/>
          <w:szCs w:val="24"/>
        </w:rPr>
        <w:t>“ korrigiert werden.</w:t>
      </w:r>
    </w:p>
    <w:p w14:paraId="3D775C6E" w14:textId="7BFC59D0" w:rsidR="005A6212" w:rsidRDefault="005A6212" w:rsidP="005A6212">
      <w:pPr>
        <w:pStyle w:val="Listenabsatz"/>
        <w:numPr>
          <w:ilvl w:val="0"/>
          <w:numId w:val="15"/>
        </w:numPr>
        <w:rPr>
          <w:rFonts w:ascii="Times New Roman" w:hAnsi="Times New Roman" w:cs="Times New Roman"/>
          <w:szCs w:val="24"/>
        </w:rPr>
      </w:pPr>
      <w:r w:rsidRPr="000A0047">
        <w:rPr>
          <w:rFonts w:ascii="Times New Roman" w:hAnsi="Times New Roman" w:cs="Times New Roman"/>
          <w:szCs w:val="24"/>
        </w:rPr>
        <w:t>Gleiche</w:t>
      </w:r>
      <w:r w:rsidR="00B152C6">
        <w:rPr>
          <w:rFonts w:ascii="Times New Roman" w:hAnsi="Times New Roman" w:cs="Times New Roman"/>
          <w:szCs w:val="24"/>
        </w:rPr>
        <w:t xml:space="preserve"> bzw. idente </w:t>
      </w:r>
      <w:r>
        <w:rPr>
          <w:rFonts w:ascii="Times New Roman" w:hAnsi="Times New Roman" w:cs="Times New Roman"/>
          <w:szCs w:val="24"/>
        </w:rPr>
        <w:t>Lösungen</w:t>
      </w:r>
      <w:r w:rsidR="00B152C6">
        <w:rPr>
          <w:rFonts w:ascii="Times New Roman" w:hAnsi="Times New Roman" w:cs="Times New Roman"/>
          <w:szCs w:val="24"/>
        </w:rPr>
        <w:t xml:space="preserve"> unterschiedlicher Schüler</w:t>
      </w:r>
      <w:r>
        <w:rPr>
          <w:rFonts w:ascii="Times New Roman" w:hAnsi="Times New Roman" w:cs="Times New Roman"/>
          <w:szCs w:val="24"/>
        </w:rPr>
        <w:t xml:space="preserve"> </w:t>
      </w:r>
      <w:r w:rsidR="007907F8">
        <w:rPr>
          <w:rFonts w:ascii="Times New Roman" w:hAnsi="Times New Roman" w:cs="Times New Roman"/>
          <w:szCs w:val="24"/>
        </w:rPr>
        <w:t>werden nicht bewertet!</w:t>
      </w:r>
    </w:p>
    <w:p w14:paraId="3ED536D0" w14:textId="1B0E8D5B" w:rsidR="00E9436D" w:rsidRDefault="00E9436D" w:rsidP="00775333">
      <w:pPr>
        <w:pStyle w:val="berschrift2"/>
        <w:pageBreakBefore/>
      </w:pPr>
      <w:r>
        <w:lastRenderedPageBreak/>
        <w:t xml:space="preserve">Aufgabe 1: </w:t>
      </w:r>
      <w:r w:rsidR="003D41E1">
        <w:t>Is</w:t>
      </w:r>
      <w:r w:rsidR="00B152C6">
        <w:t>t</w:t>
      </w:r>
      <w:r w:rsidR="003D41E1">
        <w:t>-HTL-Leonding</w:t>
      </w:r>
      <w:r w:rsidR="00AF3919">
        <w:t>-Nummer</w:t>
      </w:r>
    </w:p>
    <w:p w14:paraId="5ED6EC86" w14:textId="61A0E40A" w:rsidR="003D41E1" w:rsidRDefault="003D41E1" w:rsidP="003D41E1">
      <w:r>
        <w:br/>
      </w:r>
      <w:r>
        <w:t>HTL-Leonding-Nummern sind Zahlen mit folgender Eigenschaft</w:t>
      </w:r>
    </w:p>
    <w:p w14:paraId="763CB47B" w14:textId="77777777" w:rsidR="003D41E1" w:rsidRDefault="003D41E1" w:rsidP="003D41E1">
      <w:pPr>
        <w:pStyle w:val="Listenabsatz"/>
        <w:numPr>
          <w:ilvl w:val="0"/>
          <w:numId w:val="23"/>
        </w:numPr>
      </w:pPr>
      <w:r>
        <w:t xml:space="preserve">Die Zahl ist </w:t>
      </w:r>
      <w:r w:rsidRPr="00EA000D">
        <w:rPr>
          <w:b/>
          <w:bCs/>
        </w:rPr>
        <w:t>ungerade</w:t>
      </w:r>
      <w:r>
        <w:t>.</w:t>
      </w:r>
    </w:p>
    <w:p w14:paraId="11E4D0CB" w14:textId="77777777" w:rsidR="003D41E1" w:rsidRDefault="003D41E1" w:rsidP="003D41E1">
      <w:pPr>
        <w:pStyle w:val="Listenabsatz"/>
        <w:numPr>
          <w:ilvl w:val="0"/>
          <w:numId w:val="23"/>
        </w:numPr>
      </w:pPr>
      <w:r>
        <w:t xml:space="preserve">Die </w:t>
      </w:r>
      <w:r w:rsidRPr="006F676C">
        <w:rPr>
          <w:b/>
          <w:bCs/>
        </w:rPr>
        <w:t>Ziffernsumme</w:t>
      </w:r>
      <w:r>
        <w:t xml:space="preserve"> der Zahl ist </w:t>
      </w:r>
      <w:r w:rsidRPr="006F676C">
        <w:rPr>
          <w:b/>
          <w:bCs/>
        </w:rPr>
        <w:t>größer</w:t>
      </w:r>
      <w:r>
        <w:t xml:space="preserve"> als </w:t>
      </w:r>
      <w:r w:rsidRPr="006F676C">
        <w:rPr>
          <w:b/>
          <w:bCs/>
        </w:rPr>
        <w:t>10</w:t>
      </w:r>
      <w:r>
        <w:t>.</w:t>
      </w:r>
    </w:p>
    <w:p w14:paraId="122AA3D6" w14:textId="77777777" w:rsidR="003D41E1" w:rsidRDefault="003D41E1" w:rsidP="003D41E1">
      <w:pPr>
        <w:pStyle w:val="Listenabsatz"/>
        <w:numPr>
          <w:ilvl w:val="0"/>
          <w:numId w:val="23"/>
        </w:numPr>
      </w:pPr>
      <w:r>
        <w:t xml:space="preserve">Es gibt eine kleinere Zahl </w:t>
      </w:r>
      <w:r w:rsidRPr="006F676C">
        <w:rPr>
          <w:b/>
          <w:bCs/>
        </w:rPr>
        <w:t>x</w:t>
      </w:r>
      <w:r>
        <w:t xml:space="preserve"> mit</w:t>
      </w:r>
    </w:p>
    <w:p w14:paraId="08DC030A" w14:textId="77777777" w:rsidR="003D41E1" w:rsidRDefault="003D41E1" w:rsidP="003D41E1">
      <w:pPr>
        <w:pStyle w:val="Listenabsatz"/>
        <w:numPr>
          <w:ilvl w:val="1"/>
          <w:numId w:val="23"/>
        </w:numPr>
      </w:pPr>
      <w:r>
        <w:t>Der gleichen Ziffernsumme</w:t>
      </w:r>
    </w:p>
    <w:p w14:paraId="7B6D563E" w14:textId="77777777" w:rsidR="003D41E1" w:rsidRDefault="003D41E1" w:rsidP="003D41E1">
      <w:pPr>
        <w:pStyle w:val="Listenabsatz"/>
        <w:numPr>
          <w:ilvl w:val="1"/>
          <w:numId w:val="23"/>
        </w:numPr>
      </w:pPr>
      <w:r>
        <w:t xml:space="preserve">Der GGT (Größte gemeinsamer Teiler) von der Zahl und x ist eine Primzahl. </w:t>
      </w:r>
    </w:p>
    <w:p w14:paraId="2C9290E5" w14:textId="77777777" w:rsidR="003D41E1" w:rsidRDefault="003D41E1" w:rsidP="003D41E1">
      <w:pPr>
        <w:spacing w:after="0" w:line="240" w:lineRule="auto"/>
      </w:pPr>
      <w:r>
        <w:t>Beispiel: 493 ist eine HTL-Leonding-Zahl weil</w:t>
      </w:r>
    </w:p>
    <w:p w14:paraId="0DCD6B26" w14:textId="77777777" w:rsidR="003D41E1" w:rsidRDefault="003D41E1" w:rsidP="003D41E1">
      <w:pPr>
        <w:pStyle w:val="Listenabsatz"/>
        <w:numPr>
          <w:ilvl w:val="0"/>
          <w:numId w:val="23"/>
        </w:numPr>
        <w:spacing w:after="0" w:line="240" w:lineRule="auto"/>
      </w:pPr>
      <w:r>
        <w:t>493 ungerade ist</w:t>
      </w:r>
    </w:p>
    <w:p w14:paraId="1C944EFF" w14:textId="77777777" w:rsidR="003D41E1" w:rsidRDefault="003D41E1" w:rsidP="003D41E1">
      <w:pPr>
        <w:pStyle w:val="Listenabsatz"/>
        <w:numPr>
          <w:ilvl w:val="0"/>
          <w:numId w:val="23"/>
        </w:numPr>
        <w:spacing w:after="0" w:line="240" w:lineRule="auto"/>
      </w:pPr>
      <w:r>
        <w:t>die Ziffernsumme (16) größer als 10 ist.</w:t>
      </w:r>
    </w:p>
    <w:p w14:paraId="00A75D57" w14:textId="77777777" w:rsidR="003D41E1" w:rsidRDefault="003D41E1" w:rsidP="003D41E1">
      <w:pPr>
        <w:pStyle w:val="Listenabsatz"/>
        <w:numPr>
          <w:ilvl w:val="0"/>
          <w:numId w:val="23"/>
        </w:numPr>
        <w:spacing w:after="0" w:line="240" w:lineRule="auto"/>
      </w:pPr>
      <w:r>
        <w:t>Weil 187 auch die Ziffernsumme 16 hat und</w:t>
      </w:r>
      <w:r>
        <w:br/>
        <w:t>der GGT von 493 und 187 = 17 eine Primzahl ist.</w:t>
      </w:r>
      <w:r>
        <w:br/>
      </w:r>
    </w:p>
    <w:p w14:paraId="2FB477C5" w14:textId="77777777" w:rsidR="003D41E1" w:rsidRDefault="003D41E1" w:rsidP="003D41E1">
      <w:pPr>
        <w:spacing w:after="0" w:line="240" w:lineRule="auto"/>
      </w:pPr>
      <w:r>
        <w:t>Schreibe ein Programm zum Bestimmen aller HTL-Leonding-Zahlen. Die Obergrenze wird durch eine Benutzereingabe festgelegt. Das Ergebnis wird in Zeilen zu jeweils 10 Zahlen (getrennt durch ein Komma) ausgegeben. Achte darauf, dass nach der letzten Zahl kein Komma ausgegeben wird.</w:t>
      </w:r>
    </w:p>
    <w:p w14:paraId="39639E01" w14:textId="77777777" w:rsidR="003D41E1" w:rsidRPr="0040721A" w:rsidRDefault="003D41E1" w:rsidP="003D41E1">
      <w:pPr>
        <w:pStyle w:val="berschrift2"/>
        <w:rPr>
          <w:lang w:val="en-US"/>
        </w:rPr>
      </w:pPr>
      <w:proofErr w:type="spellStart"/>
      <w:r w:rsidRPr="0040721A">
        <w:rPr>
          <w:lang w:val="en-US"/>
        </w:rPr>
        <w:t>Ausgabebeispiel</w:t>
      </w:r>
      <w:proofErr w:type="spellEnd"/>
    </w:p>
    <w:p w14:paraId="3DB15EBF" w14:textId="77777777" w:rsidR="003D41E1" w:rsidRPr="0040721A" w:rsidRDefault="003D41E1" w:rsidP="003D41E1">
      <w:pPr>
        <w:spacing w:after="0" w:line="240" w:lineRule="auto"/>
        <w:rPr>
          <w:lang w:val="en-US"/>
        </w:rPr>
      </w:pPr>
    </w:p>
    <w:p w14:paraId="588CA764"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 xml:space="preserve">Find HTL </w:t>
      </w:r>
      <w:proofErr w:type="spellStart"/>
      <w:r w:rsidRPr="00CC4CCE">
        <w:rPr>
          <w:rFonts w:ascii="Courier New" w:hAnsi="Courier New" w:cs="Courier New"/>
          <w:lang w:val="en-US"/>
        </w:rPr>
        <w:t>Leonding</w:t>
      </w:r>
      <w:proofErr w:type="spellEnd"/>
      <w:r w:rsidRPr="00CC4CCE">
        <w:rPr>
          <w:rFonts w:ascii="Courier New" w:hAnsi="Courier New" w:cs="Courier New"/>
          <w:lang w:val="en-US"/>
        </w:rPr>
        <w:t xml:space="preserve"> Number Numbers</w:t>
      </w:r>
    </w:p>
    <w:p w14:paraId="26FE97A6"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w:t>
      </w:r>
    </w:p>
    <w:p w14:paraId="100C7980"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 xml:space="preserve">Calculate until:  </w:t>
      </w:r>
      <w:r w:rsidRPr="00CC4CCE">
        <w:rPr>
          <w:rFonts w:ascii="Courier New" w:hAnsi="Courier New" w:cs="Courier New"/>
          <w:b/>
          <w:bCs/>
          <w:lang w:val="en-US"/>
        </w:rPr>
        <w:t>500</w:t>
      </w:r>
    </w:p>
    <w:p w14:paraId="499DCDD6"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w:t>
      </w:r>
    </w:p>
    <w:p w14:paraId="45EE5645"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57,75,87,93,119,129,147,155,159,165,</w:t>
      </w:r>
    </w:p>
    <w:p w14:paraId="63707280"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175,177,183,185,187,195,209,219,237,245,</w:t>
      </w:r>
    </w:p>
    <w:p w14:paraId="6BE585BE"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247,249,255,259,265,267,273,275,285,287,</w:t>
      </w:r>
    </w:p>
    <w:p w14:paraId="5F48C3C8"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291,309,319,327,329,335,339,345,355,357,</w:t>
      </w:r>
    </w:p>
    <w:p w14:paraId="058BAFF1"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363,365,371,375,381,385,391,393,407,417,</w:t>
      </w:r>
    </w:p>
    <w:p w14:paraId="5AE973AF"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425,427,429,435,437,445,447,453,455,465,</w:t>
      </w:r>
    </w:p>
    <w:p w14:paraId="4907F72F" w14:textId="77777777" w:rsidR="003D41E1" w:rsidRPr="00CC4CCE" w:rsidRDefault="003D41E1" w:rsidP="003D41E1">
      <w:pPr>
        <w:spacing w:after="0" w:line="240" w:lineRule="auto"/>
        <w:rPr>
          <w:rFonts w:ascii="Courier New" w:hAnsi="Courier New" w:cs="Courier New"/>
          <w:lang w:val="en-US"/>
        </w:rPr>
      </w:pPr>
      <w:r w:rsidRPr="00CC4CCE">
        <w:rPr>
          <w:rFonts w:ascii="Courier New" w:hAnsi="Courier New" w:cs="Courier New"/>
          <w:lang w:val="en-US"/>
        </w:rPr>
        <w:t>471,473,475,481,483,485,489,493</w:t>
      </w:r>
    </w:p>
    <w:p w14:paraId="51A2B485" w14:textId="77777777" w:rsidR="003D41E1" w:rsidRDefault="003D41E1" w:rsidP="003D41E1">
      <w:pPr>
        <w:spacing w:after="0" w:line="240" w:lineRule="auto"/>
        <w:rPr>
          <w:rFonts w:ascii="Courier New" w:hAnsi="Courier New" w:cs="Courier New"/>
          <w:lang w:val="en-US"/>
        </w:rPr>
      </w:pPr>
      <w:r w:rsidRPr="00CC4CCE">
        <w:rPr>
          <w:rFonts w:ascii="Courier New" w:hAnsi="Courier New" w:cs="Courier New"/>
          <w:lang w:val="en-US"/>
        </w:rPr>
        <w:t>****************************</w:t>
      </w:r>
    </w:p>
    <w:p w14:paraId="69F4221D" w14:textId="77777777" w:rsidR="003D41E1" w:rsidRDefault="003D41E1" w:rsidP="003D41E1">
      <w:pPr>
        <w:pStyle w:val="berschrift2"/>
      </w:pPr>
      <w:r>
        <w:t>Umsetzungsrichtlinien</w:t>
      </w:r>
    </w:p>
    <w:p w14:paraId="55CD9D88" w14:textId="77777777" w:rsidR="003D41E1" w:rsidRDefault="003D41E1" w:rsidP="003D41E1">
      <w:pPr>
        <w:pStyle w:val="Listenabsatz"/>
        <w:numPr>
          <w:ilvl w:val="0"/>
          <w:numId w:val="20"/>
        </w:numPr>
        <w:spacing w:after="0" w:line="240" w:lineRule="auto"/>
        <w:ind w:left="284" w:hanging="284"/>
      </w:pPr>
      <w:r>
        <w:t>Das Programm muss mindestens eine Methode enthalten, die von einer Zahl bestimmt, ob es eine HTL-Leonding-Zahl ist.</w:t>
      </w:r>
    </w:p>
    <w:p w14:paraId="4C2152EE" w14:textId="77777777" w:rsidR="003D41E1" w:rsidRDefault="003D41E1" w:rsidP="003D41E1">
      <w:pPr>
        <w:pStyle w:val="Listenabsatz"/>
        <w:numPr>
          <w:ilvl w:val="0"/>
          <w:numId w:val="20"/>
        </w:numPr>
        <w:spacing w:after="0" w:line="240" w:lineRule="auto"/>
        <w:ind w:left="284" w:hanging="284"/>
      </w:pPr>
      <w:r>
        <w:t>Weitere Methoden zur Übersichtlichkeit des Programms müssen enthalten sein.</w:t>
      </w:r>
    </w:p>
    <w:p w14:paraId="35775D36" w14:textId="77777777" w:rsidR="003D41E1" w:rsidRDefault="003D41E1" w:rsidP="003D41E1">
      <w:pPr>
        <w:pStyle w:val="Listenabsatz"/>
        <w:numPr>
          <w:ilvl w:val="0"/>
          <w:numId w:val="20"/>
        </w:numPr>
        <w:spacing w:after="0" w:line="240" w:lineRule="auto"/>
        <w:ind w:left="284" w:hanging="284"/>
      </w:pPr>
      <w:r>
        <w:t>Strings sind langsam! Sie dürfen daher für die Berechnung der Ziffernsumme NICHT verwendet werden.</w:t>
      </w:r>
    </w:p>
    <w:p w14:paraId="3F3FB7E9" w14:textId="77777777" w:rsidR="003D41E1" w:rsidRDefault="003D41E1" w:rsidP="003D41E1">
      <w:pPr>
        <w:spacing w:after="0" w:line="240" w:lineRule="auto"/>
      </w:pPr>
    </w:p>
    <w:p w14:paraId="0A7F3094" w14:textId="77777777" w:rsidR="003D41E1" w:rsidRDefault="003D41E1" w:rsidP="003D41E1">
      <w:pPr>
        <w:pStyle w:val="berschrift2"/>
      </w:pPr>
      <w:r>
        <w:t>Hilfestellungen</w:t>
      </w:r>
    </w:p>
    <w:p w14:paraId="4C774374" w14:textId="77777777" w:rsidR="003D41E1" w:rsidRDefault="003D41E1" w:rsidP="004F282B">
      <w:pPr>
        <w:pStyle w:val="Listenabsatz"/>
        <w:numPr>
          <w:ilvl w:val="0"/>
          <w:numId w:val="20"/>
        </w:numPr>
        <w:ind w:left="284" w:hanging="295"/>
      </w:pPr>
      <w:r>
        <w:t>Berechnung der Ziffernsumme</w:t>
      </w:r>
      <w:r>
        <w:br/>
        <w:t>Die Ziffernsumme kann man berechnen, indem man die Einerstelle einer Zahl zur Summe addiert und anschließend die Zahl durch 10 dividiert. Man wiederholt diesen Vorgang solange die Zahl größer als 0 ist.</w:t>
      </w:r>
    </w:p>
    <w:p w14:paraId="1663A0FE" w14:textId="77777777" w:rsidR="003D41E1" w:rsidRDefault="003D41E1" w:rsidP="004F282B">
      <w:pPr>
        <w:pStyle w:val="Listenabsatz"/>
        <w:numPr>
          <w:ilvl w:val="0"/>
          <w:numId w:val="20"/>
        </w:numPr>
        <w:autoSpaceDE w:val="0"/>
        <w:autoSpaceDN w:val="0"/>
        <w:adjustRightInd w:val="0"/>
        <w:spacing w:after="0" w:line="240" w:lineRule="auto"/>
        <w:ind w:left="284" w:hanging="295"/>
      </w:pPr>
      <w:r>
        <w:lastRenderedPageBreak/>
        <w:t>Berechnung GGT – für die Zahlen a und b</w:t>
      </w:r>
    </w:p>
    <w:p w14:paraId="072400AD" w14:textId="77777777" w:rsidR="003D41E1" w:rsidRPr="003D41E1" w:rsidRDefault="003D41E1" w:rsidP="003D41E1">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D41E1">
        <w:rPr>
          <w:rFonts w:ascii="Cascadia Mono" w:hAnsi="Cascadia Mono" w:cs="Cascadia Mono"/>
          <w:color w:val="0000FF"/>
          <w:sz w:val="19"/>
          <w:szCs w:val="19"/>
          <w:lang w:val="en-US"/>
        </w:rPr>
        <w:t>int</w:t>
      </w:r>
      <w:r w:rsidRPr="003D41E1">
        <w:rPr>
          <w:rFonts w:ascii="Cascadia Mono" w:hAnsi="Cascadia Mono" w:cs="Cascadia Mono"/>
          <w:color w:val="000000"/>
          <w:sz w:val="19"/>
          <w:szCs w:val="19"/>
          <w:lang w:val="en-US"/>
        </w:rPr>
        <w:t xml:space="preserve"> c;</w:t>
      </w:r>
      <w:r w:rsidRPr="003D41E1">
        <w:rPr>
          <w:rFonts w:ascii="Cascadia Mono" w:hAnsi="Cascadia Mono" w:cs="Cascadia Mono"/>
          <w:color w:val="000000"/>
          <w:sz w:val="19"/>
          <w:szCs w:val="19"/>
          <w:lang w:val="en-US"/>
        </w:rPr>
        <w:br/>
        <w:t xml:space="preserve">        </w:t>
      </w:r>
      <w:r w:rsidRPr="003D41E1">
        <w:rPr>
          <w:rFonts w:ascii="Cascadia Mono" w:hAnsi="Cascadia Mono" w:cs="Cascadia Mono"/>
          <w:color w:val="0000FF"/>
          <w:sz w:val="19"/>
          <w:szCs w:val="19"/>
          <w:lang w:val="en-US"/>
        </w:rPr>
        <w:t>do</w:t>
      </w:r>
    </w:p>
    <w:p w14:paraId="0B3A9C81" w14:textId="77777777" w:rsidR="003D41E1" w:rsidRPr="003D41E1" w:rsidRDefault="003D41E1" w:rsidP="003D41E1">
      <w:pPr>
        <w:autoSpaceDE w:val="0"/>
        <w:autoSpaceDN w:val="0"/>
        <w:adjustRightInd w:val="0"/>
        <w:spacing w:after="0" w:line="240" w:lineRule="auto"/>
        <w:rPr>
          <w:rFonts w:ascii="Cascadia Mono" w:hAnsi="Cascadia Mono" w:cs="Cascadia Mono"/>
          <w:color w:val="000000"/>
          <w:sz w:val="19"/>
          <w:szCs w:val="19"/>
          <w:lang w:val="en-US"/>
        </w:rPr>
      </w:pPr>
      <w:r w:rsidRPr="003D41E1">
        <w:rPr>
          <w:rFonts w:ascii="Cascadia Mono" w:hAnsi="Cascadia Mono" w:cs="Cascadia Mono"/>
          <w:color w:val="000000"/>
          <w:sz w:val="19"/>
          <w:szCs w:val="19"/>
          <w:lang w:val="en-US"/>
        </w:rPr>
        <w:t xml:space="preserve">        {</w:t>
      </w:r>
    </w:p>
    <w:p w14:paraId="6292C86B" w14:textId="77777777" w:rsidR="003D41E1" w:rsidRPr="00BC0DD5" w:rsidRDefault="003D41E1" w:rsidP="003D41E1">
      <w:pPr>
        <w:autoSpaceDE w:val="0"/>
        <w:autoSpaceDN w:val="0"/>
        <w:adjustRightInd w:val="0"/>
        <w:spacing w:after="0" w:line="240" w:lineRule="auto"/>
        <w:rPr>
          <w:rFonts w:ascii="Cascadia Mono" w:hAnsi="Cascadia Mono" w:cs="Cascadia Mono"/>
          <w:color w:val="000000"/>
          <w:sz w:val="19"/>
          <w:szCs w:val="19"/>
          <w:lang w:val="en-US"/>
        </w:rPr>
      </w:pPr>
      <w:r w:rsidRPr="003D41E1">
        <w:rPr>
          <w:rFonts w:ascii="Cascadia Mono" w:hAnsi="Cascadia Mono" w:cs="Cascadia Mono"/>
          <w:color w:val="000000"/>
          <w:sz w:val="19"/>
          <w:szCs w:val="19"/>
          <w:lang w:val="en-US"/>
        </w:rPr>
        <w:t xml:space="preserve">            </w:t>
      </w:r>
      <w:r w:rsidRPr="00BC0DD5">
        <w:rPr>
          <w:rFonts w:ascii="Cascadia Mono" w:hAnsi="Cascadia Mono" w:cs="Cascadia Mono"/>
          <w:color w:val="000000"/>
          <w:sz w:val="19"/>
          <w:szCs w:val="19"/>
          <w:lang w:val="en-US"/>
        </w:rPr>
        <w:t xml:space="preserve">c = a % </w:t>
      </w:r>
      <w:proofErr w:type="gramStart"/>
      <w:r w:rsidRPr="00BC0DD5">
        <w:rPr>
          <w:rFonts w:ascii="Cascadia Mono" w:hAnsi="Cascadia Mono" w:cs="Cascadia Mono"/>
          <w:color w:val="000000"/>
          <w:sz w:val="19"/>
          <w:szCs w:val="19"/>
          <w:lang w:val="en-US"/>
        </w:rPr>
        <w:t>b;</w:t>
      </w:r>
      <w:proofErr w:type="gramEnd"/>
    </w:p>
    <w:p w14:paraId="341F9C9E" w14:textId="77777777" w:rsidR="003D41E1" w:rsidRPr="00BC0DD5" w:rsidRDefault="003D41E1" w:rsidP="003D41E1">
      <w:pPr>
        <w:autoSpaceDE w:val="0"/>
        <w:autoSpaceDN w:val="0"/>
        <w:adjustRightInd w:val="0"/>
        <w:spacing w:after="0" w:line="240" w:lineRule="auto"/>
        <w:rPr>
          <w:rFonts w:ascii="Cascadia Mono" w:hAnsi="Cascadia Mono" w:cs="Cascadia Mono"/>
          <w:color w:val="000000"/>
          <w:sz w:val="19"/>
          <w:szCs w:val="19"/>
          <w:lang w:val="en-US"/>
        </w:rPr>
      </w:pPr>
      <w:r w:rsidRPr="00BC0DD5">
        <w:rPr>
          <w:rFonts w:ascii="Cascadia Mono" w:hAnsi="Cascadia Mono" w:cs="Cascadia Mono"/>
          <w:color w:val="000000"/>
          <w:sz w:val="19"/>
          <w:szCs w:val="19"/>
          <w:lang w:val="en-US"/>
        </w:rPr>
        <w:t xml:space="preserve">            a = </w:t>
      </w:r>
      <w:proofErr w:type="gramStart"/>
      <w:r w:rsidRPr="00BC0DD5">
        <w:rPr>
          <w:rFonts w:ascii="Cascadia Mono" w:hAnsi="Cascadia Mono" w:cs="Cascadia Mono"/>
          <w:color w:val="000000"/>
          <w:sz w:val="19"/>
          <w:szCs w:val="19"/>
          <w:lang w:val="en-US"/>
        </w:rPr>
        <w:t>b;</w:t>
      </w:r>
      <w:proofErr w:type="gramEnd"/>
    </w:p>
    <w:p w14:paraId="3BC83AE1" w14:textId="77777777" w:rsidR="003D41E1" w:rsidRPr="00BC0DD5" w:rsidRDefault="003D41E1" w:rsidP="003D41E1">
      <w:pPr>
        <w:autoSpaceDE w:val="0"/>
        <w:autoSpaceDN w:val="0"/>
        <w:adjustRightInd w:val="0"/>
        <w:spacing w:after="0" w:line="240" w:lineRule="auto"/>
        <w:rPr>
          <w:rFonts w:ascii="Cascadia Mono" w:hAnsi="Cascadia Mono" w:cs="Cascadia Mono"/>
          <w:color w:val="000000"/>
          <w:sz w:val="19"/>
          <w:szCs w:val="19"/>
          <w:lang w:val="en-US"/>
        </w:rPr>
      </w:pPr>
      <w:r w:rsidRPr="00BC0DD5">
        <w:rPr>
          <w:rFonts w:ascii="Cascadia Mono" w:hAnsi="Cascadia Mono" w:cs="Cascadia Mono"/>
          <w:color w:val="000000"/>
          <w:sz w:val="19"/>
          <w:szCs w:val="19"/>
          <w:lang w:val="en-US"/>
        </w:rPr>
        <w:t xml:space="preserve">            b = </w:t>
      </w:r>
      <w:proofErr w:type="gramStart"/>
      <w:r w:rsidRPr="00BC0DD5">
        <w:rPr>
          <w:rFonts w:ascii="Cascadia Mono" w:hAnsi="Cascadia Mono" w:cs="Cascadia Mono"/>
          <w:color w:val="000000"/>
          <w:sz w:val="19"/>
          <w:szCs w:val="19"/>
          <w:lang w:val="en-US"/>
        </w:rPr>
        <w:t>c;</w:t>
      </w:r>
      <w:proofErr w:type="gramEnd"/>
    </w:p>
    <w:p w14:paraId="0B87AFA5" w14:textId="77777777" w:rsidR="003D41E1" w:rsidRPr="00F71DF6" w:rsidRDefault="003D41E1" w:rsidP="003D41E1">
      <w:pPr>
        <w:ind w:left="360"/>
        <w:rPr>
          <w:rFonts w:ascii="Cascadia Mono" w:hAnsi="Cascadia Mono" w:cs="Cascadia Mono"/>
          <w:color w:val="000000"/>
          <w:sz w:val="19"/>
          <w:szCs w:val="19"/>
          <w:lang w:val="en-US"/>
        </w:rPr>
      </w:pPr>
      <w:r w:rsidRPr="00BC0DD5">
        <w:rPr>
          <w:rFonts w:ascii="Cascadia Mono" w:hAnsi="Cascadia Mono" w:cs="Cascadia Mono"/>
          <w:color w:val="000000"/>
          <w:sz w:val="19"/>
          <w:szCs w:val="19"/>
          <w:lang w:val="en-US"/>
        </w:rPr>
        <w:t xml:space="preserve">     } </w:t>
      </w:r>
      <w:r w:rsidRPr="00BC0DD5">
        <w:rPr>
          <w:rFonts w:ascii="Cascadia Mono" w:hAnsi="Cascadia Mono" w:cs="Cascadia Mono"/>
          <w:color w:val="0000FF"/>
          <w:sz w:val="19"/>
          <w:szCs w:val="19"/>
          <w:lang w:val="en-US"/>
        </w:rPr>
        <w:t>while</w:t>
      </w:r>
      <w:r w:rsidRPr="00BC0DD5">
        <w:rPr>
          <w:rFonts w:ascii="Cascadia Mono" w:hAnsi="Cascadia Mono" w:cs="Cascadia Mono"/>
          <w:color w:val="000000"/>
          <w:sz w:val="19"/>
          <w:szCs w:val="19"/>
          <w:lang w:val="en-US"/>
        </w:rPr>
        <w:t xml:space="preserve"> (</w:t>
      </w:r>
      <w:proofErr w:type="gramStart"/>
      <w:r w:rsidRPr="00BC0DD5">
        <w:rPr>
          <w:rFonts w:ascii="Cascadia Mono" w:hAnsi="Cascadia Mono" w:cs="Cascadia Mono"/>
          <w:color w:val="000000"/>
          <w:sz w:val="19"/>
          <w:szCs w:val="19"/>
          <w:lang w:val="en-US"/>
        </w:rPr>
        <w:t>c !</w:t>
      </w:r>
      <w:proofErr w:type="gramEnd"/>
      <w:r w:rsidRPr="00BC0DD5">
        <w:rPr>
          <w:rFonts w:ascii="Cascadia Mono" w:hAnsi="Cascadia Mono" w:cs="Cascadia Mono"/>
          <w:color w:val="000000"/>
          <w:sz w:val="19"/>
          <w:szCs w:val="19"/>
          <w:lang w:val="en-US"/>
        </w:rPr>
        <w:t>= 0);</w:t>
      </w:r>
      <w:r>
        <w:rPr>
          <w:rFonts w:ascii="Cascadia Mono" w:hAnsi="Cascadia Mono" w:cs="Cascadia Mono"/>
          <w:color w:val="000000"/>
          <w:sz w:val="19"/>
          <w:szCs w:val="19"/>
          <w:lang w:val="en-US"/>
        </w:rPr>
        <w:br/>
        <w:t xml:space="preserve">     </w:t>
      </w:r>
      <w:r w:rsidRPr="00F71DF6">
        <w:rPr>
          <w:rFonts w:ascii="Cascadia Mono" w:hAnsi="Cascadia Mono" w:cs="Cascadia Mono"/>
          <w:color w:val="0000FF"/>
          <w:sz w:val="19"/>
          <w:szCs w:val="19"/>
          <w:lang w:val="en-US"/>
        </w:rPr>
        <w:t>return</w:t>
      </w:r>
      <w:r w:rsidRPr="00F71DF6">
        <w:rPr>
          <w:rFonts w:ascii="Cascadia Mono" w:hAnsi="Cascadia Mono" w:cs="Cascadia Mono"/>
          <w:color w:val="000000"/>
          <w:sz w:val="19"/>
          <w:szCs w:val="19"/>
          <w:lang w:val="en-US"/>
        </w:rPr>
        <w:t xml:space="preserve"> a;</w:t>
      </w:r>
    </w:p>
    <w:p w14:paraId="51E7E60A" w14:textId="6F6A019D" w:rsidR="001411E2" w:rsidRDefault="003D41E1" w:rsidP="004F282B">
      <w:pPr>
        <w:pStyle w:val="Listenabsatz"/>
        <w:numPr>
          <w:ilvl w:val="0"/>
          <w:numId w:val="24"/>
        </w:numPr>
        <w:spacing w:after="0" w:line="240" w:lineRule="auto"/>
        <w:ind w:left="284" w:hanging="284"/>
      </w:pPr>
      <w:r>
        <w:t>Berechnung einer Primzahl</w:t>
      </w:r>
      <w:r>
        <w:br/>
        <w:t>Bei allen Zahlen die kleiner sind wird der Divisionsrest gebildet. Ist dieser gleich 0 kann es keine Primzahl sein.</w:t>
      </w:r>
      <w:r>
        <w:br/>
      </w:r>
    </w:p>
    <w:sectPr w:rsidR="001411E2"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293EF" w14:textId="77777777" w:rsidR="00180681" w:rsidRDefault="00180681" w:rsidP="004E322A">
      <w:pPr>
        <w:spacing w:after="0" w:line="240" w:lineRule="auto"/>
      </w:pPr>
      <w:r>
        <w:separator/>
      </w:r>
    </w:p>
  </w:endnote>
  <w:endnote w:type="continuationSeparator" w:id="0">
    <w:p w14:paraId="4A2D7B97" w14:textId="77777777" w:rsidR="00180681" w:rsidRDefault="00180681"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5E12F" w14:textId="77777777" w:rsidR="00180681" w:rsidRDefault="00180681" w:rsidP="004E322A">
      <w:pPr>
        <w:spacing w:after="0" w:line="240" w:lineRule="auto"/>
      </w:pPr>
      <w:r>
        <w:separator/>
      </w:r>
    </w:p>
  </w:footnote>
  <w:footnote w:type="continuationSeparator" w:id="0">
    <w:p w14:paraId="41D80AAC" w14:textId="77777777" w:rsidR="00180681" w:rsidRDefault="00180681"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402FBAD2"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862672">
            <w:rPr>
              <w:rFonts w:ascii="Times New Roman" w:hAnsi="Times New Roman" w:cs="Times New Roman"/>
              <w:sz w:val="28"/>
              <w:szCs w:val="28"/>
            </w:rPr>
            <w:t xml:space="preserve">Leistungsfeststellung </w:t>
          </w:r>
          <w:r w:rsidR="00F118B7">
            <w:rPr>
              <w:rFonts w:ascii="Times New Roman" w:hAnsi="Times New Roman" w:cs="Times New Roman"/>
              <w:sz w:val="28"/>
              <w:szCs w:val="28"/>
            </w:rPr>
            <w:t>2</w:t>
          </w:r>
          <w:r w:rsidR="003D41E1">
            <w:rPr>
              <w:rFonts w:ascii="Times New Roman" w:hAnsi="Times New Roman" w:cs="Times New Roman"/>
              <w:sz w:val="28"/>
              <w:szCs w:val="28"/>
            </w:rPr>
            <w:t>a</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13E0286A"/>
    <w:multiLevelType w:val="hybridMultilevel"/>
    <w:tmpl w:val="EE90B7B6"/>
    <w:lvl w:ilvl="0" w:tplc="95EACED8">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14D15772"/>
    <w:multiLevelType w:val="hybridMultilevel"/>
    <w:tmpl w:val="DA9884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56F5FC4"/>
    <w:multiLevelType w:val="hybridMultilevel"/>
    <w:tmpl w:val="0C28DB6A"/>
    <w:lvl w:ilvl="0" w:tplc="5642A602">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25BB4037"/>
    <w:multiLevelType w:val="hybridMultilevel"/>
    <w:tmpl w:val="72CA28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1"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2117F5E"/>
    <w:multiLevelType w:val="hybridMultilevel"/>
    <w:tmpl w:val="F104EE56"/>
    <w:lvl w:ilvl="0" w:tplc="DB3C0B7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8C50E2B"/>
    <w:multiLevelType w:val="hybridMultilevel"/>
    <w:tmpl w:val="19B45032"/>
    <w:lvl w:ilvl="0" w:tplc="0C070001">
      <w:start w:val="1"/>
      <w:numFmt w:val="bullet"/>
      <w:lvlText w:val=""/>
      <w:lvlJc w:val="left"/>
      <w:pPr>
        <w:ind w:left="360" w:hanging="360"/>
      </w:pPr>
      <w:rPr>
        <w:rFonts w:ascii="Symbol" w:hAnsi="Symbol" w:hint="default"/>
      </w:rPr>
    </w:lvl>
    <w:lvl w:ilvl="1" w:tplc="F4FE652C">
      <w:numFmt w:val="bullet"/>
      <w:lvlText w:val="•"/>
      <w:lvlJc w:val="left"/>
      <w:pPr>
        <w:ind w:left="1080" w:hanging="360"/>
      </w:pPr>
      <w:rPr>
        <w:rFonts w:ascii="Times New Roman" w:eastAsiaTheme="minorHAnsi" w:hAnsi="Times New Roman" w:cs="Times New Roman"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5"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3EF32007"/>
    <w:multiLevelType w:val="hybridMultilevel"/>
    <w:tmpl w:val="66EE509C"/>
    <w:lvl w:ilvl="0" w:tplc="0C070001">
      <w:start w:val="1"/>
      <w:numFmt w:val="bullet"/>
      <w:lvlText w:val=""/>
      <w:lvlJc w:val="left"/>
      <w:pPr>
        <w:ind w:left="43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74581FB0"/>
    <w:multiLevelType w:val="hybridMultilevel"/>
    <w:tmpl w:val="9078DF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0"/>
  </w:num>
  <w:num w:numId="5">
    <w:abstractNumId w:val="9"/>
  </w:num>
  <w:num w:numId="6">
    <w:abstractNumId w:val="11"/>
  </w:num>
  <w:num w:numId="7">
    <w:abstractNumId w:val="10"/>
  </w:num>
  <w:num w:numId="8">
    <w:abstractNumId w:val="20"/>
  </w:num>
  <w:num w:numId="9">
    <w:abstractNumId w:val="17"/>
  </w:num>
  <w:num w:numId="10">
    <w:abstractNumId w:val="18"/>
  </w:num>
  <w:num w:numId="11">
    <w:abstractNumId w:val="15"/>
  </w:num>
  <w:num w:numId="12">
    <w:abstractNumId w:val="22"/>
  </w:num>
  <w:num w:numId="13">
    <w:abstractNumId w:val="21"/>
  </w:num>
  <w:num w:numId="14">
    <w:abstractNumId w:val="13"/>
  </w:num>
  <w:num w:numId="15">
    <w:abstractNumId w:val="14"/>
  </w:num>
  <w:num w:numId="16">
    <w:abstractNumId w:val="12"/>
  </w:num>
  <w:num w:numId="17">
    <w:abstractNumId w:val="6"/>
  </w:num>
  <w:num w:numId="18">
    <w:abstractNumId w:val="3"/>
  </w:num>
  <w:num w:numId="19">
    <w:abstractNumId w:val="1"/>
  </w:num>
  <w:num w:numId="20">
    <w:abstractNumId w:val="19"/>
  </w:num>
  <w:num w:numId="21">
    <w:abstractNumId w:val="2"/>
  </w:num>
  <w:num w:numId="22">
    <w:abstractNumId w:val="16"/>
  </w:num>
  <w:num w:numId="23">
    <w:abstractNumId w:val="7"/>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07D67"/>
    <w:rsid w:val="00014DAE"/>
    <w:rsid w:val="00041F4D"/>
    <w:rsid w:val="00045B36"/>
    <w:rsid w:val="00054634"/>
    <w:rsid w:val="000655E0"/>
    <w:rsid w:val="00067613"/>
    <w:rsid w:val="00071048"/>
    <w:rsid w:val="000948A4"/>
    <w:rsid w:val="00134619"/>
    <w:rsid w:val="001411E2"/>
    <w:rsid w:val="00167BE1"/>
    <w:rsid w:val="00176202"/>
    <w:rsid w:val="00180681"/>
    <w:rsid w:val="00181A9C"/>
    <w:rsid w:val="001A3B45"/>
    <w:rsid w:val="001B0BCD"/>
    <w:rsid w:val="001B0FCD"/>
    <w:rsid w:val="001C1BD7"/>
    <w:rsid w:val="001E32B1"/>
    <w:rsid w:val="001E3553"/>
    <w:rsid w:val="001E40D9"/>
    <w:rsid w:val="0023162D"/>
    <w:rsid w:val="00251BF4"/>
    <w:rsid w:val="00280802"/>
    <w:rsid w:val="002836F8"/>
    <w:rsid w:val="002C6A97"/>
    <w:rsid w:val="00337063"/>
    <w:rsid w:val="003558D6"/>
    <w:rsid w:val="00361264"/>
    <w:rsid w:val="003A645C"/>
    <w:rsid w:val="003C22A8"/>
    <w:rsid w:val="003D41E1"/>
    <w:rsid w:val="003D65E6"/>
    <w:rsid w:val="003E1DB0"/>
    <w:rsid w:val="00414A48"/>
    <w:rsid w:val="00423DD5"/>
    <w:rsid w:val="00482970"/>
    <w:rsid w:val="00484429"/>
    <w:rsid w:val="004B038D"/>
    <w:rsid w:val="004B589D"/>
    <w:rsid w:val="004C3628"/>
    <w:rsid w:val="004E1CC1"/>
    <w:rsid w:val="004E322A"/>
    <w:rsid w:val="004F282B"/>
    <w:rsid w:val="004F57EC"/>
    <w:rsid w:val="00504E7F"/>
    <w:rsid w:val="0054147D"/>
    <w:rsid w:val="00580BD5"/>
    <w:rsid w:val="005A6212"/>
    <w:rsid w:val="005B3DD7"/>
    <w:rsid w:val="005C2D45"/>
    <w:rsid w:val="005E0BB0"/>
    <w:rsid w:val="006639E3"/>
    <w:rsid w:val="00671383"/>
    <w:rsid w:val="006849BF"/>
    <w:rsid w:val="00721071"/>
    <w:rsid w:val="0073424B"/>
    <w:rsid w:val="00745752"/>
    <w:rsid w:val="00753FD7"/>
    <w:rsid w:val="00775333"/>
    <w:rsid w:val="00786FEE"/>
    <w:rsid w:val="007907F8"/>
    <w:rsid w:val="007A3D64"/>
    <w:rsid w:val="007D6FA4"/>
    <w:rsid w:val="007E742F"/>
    <w:rsid w:val="007F1466"/>
    <w:rsid w:val="00806621"/>
    <w:rsid w:val="0083473C"/>
    <w:rsid w:val="00835007"/>
    <w:rsid w:val="0084690E"/>
    <w:rsid w:val="00847BB1"/>
    <w:rsid w:val="00862672"/>
    <w:rsid w:val="00864019"/>
    <w:rsid w:val="00875E36"/>
    <w:rsid w:val="0088743F"/>
    <w:rsid w:val="008E302C"/>
    <w:rsid w:val="008E5526"/>
    <w:rsid w:val="00900FCD"/>
    <w:rsid w:val="00911CFC"/>
    <w:rsid w:val="00956B82"/>
    <w:rsid w:val="00966417"/>
    <w:rsid w:val="009A3A00"/>
    <w:rsid w:val="00A22D5E"/>
    <w:rsid w:val="00A26CAA"/>
    <w:rsid w:val="00A503FC"/>
    <w:rsid w:val="00A535D3"/>
    <w:rsid w:val="00A616A6"/>
    <w:rsid w:val="00A7435C"/>
    <w:rsid w:val="00A74E2E"/>
    <w:rsid w:val="00AA14F4"/>
    <w:rsid w:val="00AA3DDC"/>
    <w:rsid w:val="00AB692D"/>
    <w:rsid w:val="00AF1A35"/>
    <w:rsid w:val="00AF3919"/>
    <w:rsid w:val="00AF4014"/>
    <w:rsid w:val="00AF7437"/>
    <w:rsid w:val="00B07E85"/>
    <w:rsid w:val="00B1271E"/>
    <w:rsid w:val="00B152C6"/>
    <w:rsid w:val="00B248D1"/>
    <w:rsid w:val="00B438CC"/>
    <w:rsid w:val="00B46785"/>
    <w:rsid w:val="00B51147"/>
    <w:rsid w:val="00B51272"/>
    <w:rsid w:val="00B528F3"/>
    <w:rsid w:val="00B91153"/>
    <w:rsid w:val="00B94FA0"/>
    <w:rsid w:val="00BB4C33"/>
    <w:rsid w:val="00BE4A75"/>
    <w:rsid w:val="00C23E78"/>
    <w:rsid w:val="00C9227D"/>
    <w:rsid w:val="00C92D7E"/>
    <w:rsid w:val="00CB38C4"/>
    <w:rsid w:val="00CB68E3"/>
    <w:rsid w:val="00CD784A"/>
    <w:rsid w:val="00CE2AF0"/>
    <w:rsid w:val="00D136A1"/>
    <w:rsid w:val="00D3250D"/>
    <w:rsid w:val="00D347AD"/>
    <w:rsid w:val="00D56E20"/>
    <w:rsid w:val="00D64CFE"/>
    <w:rsid w:val="00DA0E60"/>
    <w:rsid w:val="00DB6554"/>
    <w:rsid w:val="00DC1B6D"/>
    <w:rsid w:val="00DD322E"/>
    <w:rsid w:val="00DD3F82"/>
    <w:rsid w:val="00DE12F4"/>
    <w:rsid w:val="00E406A9"/>
    <w:rsid w:val="00E56759"/>
    <w:rsid w:val="00E731E4"/>
    <w:rsid w:val="00E7740F"/>
    <w:rsid w:val="00E80892"/>
    <w:rsid w:val="00E9436D"/>
    <w:rsid w:val="00E963E6"/>
    <w:rsid w:val="00EA2F0F"/>
    <w:rsid w:val="00EA7F5A"/>
    <w:rsid w:val="00EB74A3"/>
    <w:rsid w:val="00EF3B0C"/>
    <w:rsid w:val="00F118B7"/>
    <w:rsid w:val="00F621ED"/>
    <w:rsid w:val="00F75813"/>
    <w:rsid w:val="00F80853"/>
    <w:rsid w:val="00F977C9"/>
    <w:rsid w:val="00FE7A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customStyle="1" w:styleId="mwe-math-mathml-inline">
    <w:name w:val="mwe-math-mathml-inline"/>
    <w:basedOn w:val="Absatz-Standardschriftart"/>
    <w:rsid w:val="001411E2"/>
  </w:style>
  <w:style w:type="character" w:styleId="BesuchterLink">
    <w:name w:val="FollowedHyperlink"/>
    <w:basedOn w:val="Absatz-Standardschriftart"/>
    <w:uiPriority w:val="99"/>
    <w:semiHidden/>
    <w:unhideWhenUsed/>
    <w:rsid w:val="001411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3037</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53</cp:revision>
  <cp:lastPrinted>2022-02-08T09:27:00Z</cp:lastPrinted>
  <dcterms:created xsi:type="dcterms:W3CDTF">2021-10-14T13:02:00Z</dcterms:created>
  <dcterms:modified xsi:type="dcterms:W3CDTF">2022-02-08T09:32:00Z</dcterms:modified>
</cp:coreProperties>
</file>