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6C8" w:rsidRPr="00844F87" w:rsidRDefault="00CB56C8" w:rsidP="00CB56C8">
      <w:pPr>
        <w:pBdr>
          <w:bottom w:val="single" w:sz="4" w:space="1" w:color="auto"/>
        </w:pBdr>
        <w:rPr>
          <w:b/>
          <w:sz w:val="40"/>
        </w:rPr>
      </w:pPr>
      <w:r>
        <w:rPr>
          <w:b/>
          <w:sz w:val="40"/>
        </w:rPr>
        <w:t>An</w:t>
      </w:r>
      <w:r w:rsidRPr="00844F87">
        <w:rPr>
          <w:b/>
          <w:sz w:val="40"/>
        </w:rPr>
        <w:t>gabe:</w:t>
      </w:r>
    </w:p>
    <w:p w:rsidR="00CB56C8" w:rsidRDefault="009D3894" w:rsidP="00CB56C8">
      <w:r>
        <w:t>Die Visual Studio Projektvorlage</w:t>
      </w:r>
      <w:r w:rsidR="009914E2">
        <w:t>n</w:t>
      </w:r>
      <w:r>
        <w:t xml:space="preserve"> von folgendem Speicherort </w:t>
      </w:r>
      <w:r w:rsidRPr="009914E2">
        <w:rPr>
          <w:b/>
        </w:rPr>
        <w:t>auf den Desktop</w:t>
      </w:r>
      <w:r>
        <w:t xml:space="preserve"> oder das U-Laufwerk </w:t>
      </w:r>
      <w:r w:rsidRPr="009914E2">
        <w:rPr>
          <w:b/>
        </w:rPr>
        <w:t>kopieren</w:t>
      </w:r>
      <w:r w:rsidR="009914E2">
        <w:t xml:space="preserve"> und dort </w:t>
      </w:r>
      <w:r w:rsidR="009914E2" w:rsidRPr="009914E2">
        <w:rPr>
          <w:b/>
        </w:rPr>
        <w:t>extrahieren</w:t>
      </w:r>
      <w:r w:rsidR="009914E2">
        <w:t xml:space="preserve"> (</w:t>
      </w:r>
      <w:r w:rsidR="009914E2" w:rsidRPr="009914E2">
        <w:rPr>
          <w:b/>
        </w:rPr>
        <w:t>entzippen</w:t>
      </w:r>
      <w:r w:rsidR="009914E2">
        <w:t>)</w:t>
      </w:r>
      <w:r>
        <w:t>:</w:t>
      </w:r>
    </w:p>
    <w:p w:rsidR="00CB56C8" w:rsidRDefault="00360CE3" w:rsidP="00CB56C8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hyperlink r:id="rId7" w:history="1">
        <w:r w:rsidR="00095DC4" w:rsidRPr="004B0678">
          <w:rPr>
            <w:rStyle w:val="Hyperlink"/>
            <w:rFonts w:ascii="Courier New" w:hAnsi="Courier New" w:cs="Courier New"/>
          </w:rPr>
          <w:t>\\duke\testmmall</w:t>
        </w:r>
      </w:hyperlink>
    </w:p>
    <w:p w:rsidR="00D42DED" w:rsidRPr="00844F87" w:rsidRDefault="00844F87" w:rsidP="00FF6B58">
      <w:pPr>
        <w:pBdr>
          <w:bottom w:val="single" w:sz="4" w:space="1" w:color="auto"/>
        </w:pBdr>
        <w:rPr>
          <w:b/>
          <w:sz w:val="40"/>
        </w:rPr>
      </w:pPr>
      <w:r w:rsidRPr="00844F87">
        <w:rPr>
          <w:b/>
          <w:sz w:val="40"/>
        </w:rPr>
        <w:t>Abgabe:</w:t>
      </w:r>
    </w:p>
    <w:p w:rsidR="00D42DED" w:rsidRDefault="00D42DED" w:rsidP="00D42DED">
      <w:r w:rsidRPr="00892CF7">
        <w:rPr>
          <w:b/>
        </w:rPr>
        <w:t>Kopieren</w:t>
      </w:r>
      <w:r>
        <w:t xml:space="preserve"> Sie im File-Explorer das jeweilige Program.cs-File aus der </w:t>
      </w:r>
      <w:r w:rsidR="00892CF7">
        <w:t xml:space="preserve">entsprechenden </w:t>
      </w:r>
      <w:r>
        <w:t xml:space="preserve">Solution am Desktop auf das U-Laufwerk und benennen Sie die </w:t>
      </w:r>
      <w:r w:rsidR="00892CF7">
        <w:t xml:space="preserve">jeweilige </w:t>
      </w:r>
      <w:r>
        <w:t xml:space="preserve">Datei wie </w:t>
      </w:r>
      <w:r w:rsidR="00BC1F34">
        <w:t>folgt</w:t>
      </w:r>
      <w:r>
        <w:t xml:space="preserve"> um:</w:t>
      </w:r>
    </w:p>
    <w:p w:rsidR="00844F87" w:rsidRDefault="008C2DA4" w:rsidP="00844F87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U:\\</w:t>
      </w:r>
      <w:r w:rsidR="009914E2">
        <w:rPr>
          <w:rFonts w:ascii="Courier New" w:hAnsi="Courier New" w:cs="Courier New"/>
        </w:rPr>
        <w:t>1_GradeConversion_Nachname</w:t>
      </w:r>
      <w:r w:rsidR="00844F87" w:rsidRPr="00844F87">
        <w:rPr>
          <w:rFonts w:ascii="Courier New" w:hAnsi="Courier New" w:cs="Courier New"/>
        </w:rPr>
        <w:t>.cs</w:t>
      </w:r>
    </w:p>
    <w:p w:rsidR="00864444" w:rsidRPr="00844F87" w:rsidRDefault="00864444" w:rsidP="00844F87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U:\\</w:t>
      </w:r>
      <w:r w:rsidR="0004002D">
        <w:rPr>
          <w:rFonts w:ascii="Courier New" w:hAnsi="Courier New" w:cs="Courier New"/>
        </w:rPr>
        <w:t>2_MatrixCalculation</w:t>
      </w:r>
      <w:r w:rsidR="009914E2">
        <w:rPr>
          <w:rFonts w:ascii="Courier New" w:hAnsi="Courier New" w:cs="Courier New"/>
        </w:rPr>
        <w:t>_Nachname.cs</w:t>
      </w:r>
    </w:p>
    <w:p w:rsidR="00C00DAA" w:rsidRDefault="00C00DAA" w:rsidP="00733A33">
      <w:pPr>
        <w:pStyle w:val="Titel"/>
        <w:pBdr>
          <w:bottom w:val="single" w:sz="4" w:space="1" w:color="auto"/>
        </w:pBdr>
      </w:pPr>
    </w:p>
    <w:p w:rsidR="00FD3A70" w:rsidRDefault="002A2A7D" w:rsidP="00733A33">
      <w:pPr>
        <w:pStyle w:val="Titel"/>
        <w:pBdr>
          <w:bottom w:val="single" w:sz="4" w:space="1" w:color="auto"/>
        </w:pBdr>
      </w:pPr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 wp14:anchorId="33AC94C2" wp14:editId="7ED3B508">
            <wp:simplePos x="0" y="0"/>
            <wp:positionH relativeFrom="margin">
              <wp:posOffset>4001770</wp:posOffset>
            </wp:positionH>
            <wp:positionV relativeFrom="margin">
              <wp:posOffset>3145155</wp:posOffset>
            </wp:positionV>
            <wp:extent cx="2085975" cy="6105525"/>
            <wp:effectExtent l="152400" t="152400" r="371475" b="37147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6105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662E2">
        <w:t xml:space="preserve">1. </w:t>
      </w:r>
      <w:r w:rsidR="00244A6A">
        <w:t>GradeConversion</w:t>
      </w:r>
      <w:r w:rsidR="00DE702C">
        <w:t xml:space="preserve"> (5</w:t>
      </w:r>
      <w:r w:rsidR="002662E2">
        <w:t>0 %)</w:t>
      </w:r>
    </w:p>
    <w:p w:rsidR="00FD3A70" w:rsidRDefault="00FD3A70" w:rsidP="00FD3A70">
      <w:pPr>
        <w:jc w:val="both"/>
      </w:pPr>
    </w:p>
    <w:p w:rsidR="00FD3A70" w:rsidRPr="0004002D" w:rsidRDefault="002A2A7D" w:rsidP="00FD3A70">
      <w:pPr>
        <w:jc w:val="both"/>
      </w:pPr>
      <w:r w:rsidRPr="0004002D">
        <w:t>Im bin\Debug-Ordner der Projektvorlage liegt eine Datei namens „</w:t>
      </w:r>
      <w:r w:rsidRPr="0004002D">
        <w:rPr>
          <w:b/>
          <w:i/>
        </w:rPr>
        <w:t>sample.csv</w:t>
      </w:r>
      <w:r w:rsidRPr="0004002D">
        <w:t xml:space="preserve">“ mit dem rechts abgebildeten Inhalt. </w:t>
      </w:r>
      <w:r w:rsidR="00790051" w:rsidRPr="0004002D">
        <w:t>Offensichtlich</w:t>
      </w:r>
      <w:r w:rsidRPr="0004002D">
        <w:t xml:space="preserve"> sind die zugeordneten Noten </w:t>
      </w:r>
      <w:r w:rsidRPr="0004002D">
        <w:rPr>
          <w:b/>
        </w:rPr>
        <w:t>zufällig</w:t>
      </w:r>
      <w:r w:rsidRPr="0004002D">
        <w:t xml:space="preserve"> gewählt und haben </w:t>
      </w:r>
      <w:r w:rsidR="00790051" w:rsidRPr="0004002D">
        <w:t>für</w:t>
      </w:r>
      <w:r w:rsidRPr="0004002D">
        <w:t xml:space="preserve"> diesen Test </w:t>
      </w:r>
      <w:r w:rsidR="000C67FD" w:rsidRPr="0004002D">
        <w:t>keine Aussagekraft</w:t>
      </w:r>
      <w:r w:rsidRPr="0004002D">
        <w:t xml:space="preserve"> </w:t>
      </w:r>
      <w:r w:rsidRPr="0004002D">
        <w:sym w:font="Wingdings" w:char="F04A"/>
      </w:r>
    </w:p>
    <w:p w:rsidR="002A2A7D" w:rsidRPr="0004002D" w:rsidRDefault="00C9682D" w:rsidP="00FD3A70">
      <w:pPr>
        <w:jc w:val="both"/>
      </w:pPr>
      <w:r w:rsidRPr="0004002D">
        <w:t>Ihre Aufgabe ist es, die Noten, die in Form von Zahlen angegeben sind, folgendermaßen zu ersetzen:</w:t>
      </w:r>
    </w:p>
    <w:p w:rsidR="00C9682D" w:rsidRPr="0004002D" w:rsidRDefault="00C9682D" w:rsidP="00C9682D">
      <w:pPr>
        <w:pStyle w:val="Listenabsatz"/>
        <w:numPr>
          <w:ilvl w:val="0"/>
          <w:numId w:val="11"/>
        </w:numPr>
        <w:jc w:val="both"/>
      </w:pPr>
      <w:r w:rsidRPr="0004002D">
        <w:t>1 -&gt; SGT</w:t>
      </w:r>
    </w:p>
    <w:p w:rsidR="00C9682D" w:rsidRPr="0004002D" w:rsidRDefault="00C9682D" w:rsidP="00C9682D">
      <w:pPr>
        <w:pStyle w:val="Listenabsatz"/>
        <w:numPr>
          <w:ilvl w:val="0"/>
          <w:numId w:val="11"/>
        </w:numPr>
        <w:jc w:val="both"/>
      </w:pPr>
      <w:r w:rsidRPr="0004002D">
        <w:t>2 -&gt; GUT</w:t>
      </w:r>
    </w:p>
    <w:p w:rsidR="00C9682D" w:rsidRPr="0004002D" w:rsidRDefault="00C9682D" w:rsidP="00C9682D">
      <w:pPr>
        <w:pStyle w:val="Listenabsatz"/>
        <w:numPr>
          <w:ilvl w:val="0"/>
          <w:numId w:val="11"/>
        </w:numPr>
        <w:jc w:val="both"/>
      </w:pPr>
      <w:r w:rsidRPr="0004002D">
        <w:t>3 -&gt; BFD</w:t>
      </w:r>
    </w:p>
    <w:p w:rsidR="00C9682D" w:rsidRPr="0004002D" w:rsidRDefault="00C9682D" w:rsidP="00C9682D">
      <w:pPr>
        <w:pStyle w:val="Listenabsatz"/>
        <w:numPr>
          <w:ilvl w:val="0"/>
          <w:numId w:val="11"/>
        </w:numPr>
        <w:jc w:val="both"/>
      </w:pPr>
      <w:r w:rsidRPr="0004002D">
        <w:t xml:space="preserve">4 -&gt; </w:t>
      </w:r>
      <w:r w:rsidR="0001556F" w:rsidRPr="0004002D">
        <w:t>GEN</w:t>
      </w:r>
    </w:p>
    <w:p w:rsidR="00C9682D" w:rsidRPr="0004002D" w:rsidRDefault="0001556F" w:rsidP="00C9682D">
      <w:pPr>
        <w:pStyle w:val="Listenabsatz"/>
        <w:numPr>
          <w:ilvl w:val="0"/>
          <w:numId w:val="11"/>
        </w:numPr>
        <w:jc w:val="both"/>
      </w:pPr>
      <w:r w:rsidRPr="0004002D">
        <w:t>5 -&gt; NGD</w:t>
      </w:r>
    </w:p>
    <w:p w:rsidR="00345C53" w:rsidRPr="0004002D" w:rsidRDefault="00345C53" w:rsidP="00345C53">
      <w:pPr>
        <w:jc w:val="both"/>
      </w:pPr>
      <w:r w:rsidRPr="0004002D">
        <w:t>Abschließend ist der geänderte Inhalt in eine neue Datei namens „</w:t>
      </w:r>
      <w:r w:rsidRPr="0004002D">
        <w:rPr>
          <w:b/>
          <w:i/>
        </w:rPr>
        <w:t>sampleChanged.csv</w:t>
      </w:r>
      <w:r w:rsidRPr="0004002D">
        <w:t>“ zu schreiben.</w:t>
      </w:r>
    </w:p>
    <w:p w:rsidR="00047A7C" w:rsidRDefault="00047A7C" w:rsidP="00047A7C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</w:rPr>
      </w:pPr>
      <w:r>
        <w:rPr>
          <w:rFonts w:ascii="Helvetica-Bold" w:hAnsi="Helvetica-Bold" w:cs="Helvetica-Bold"/>
          <w:b/>
          <w:bCs/>
          <w:sz w:val="36"/>
          <w:szCs w:val="36"/>
        </w:rPr>
        <w:t>Aufgaben</w:t>
      </w:r>
    </w:p>
    <w:p w:rsidR="00047A7C" w:rsidRPr="00047A7C" w:rsidRDefault="00047A7C" w:rsidP="00047A7C">
      <w:pPr>
        <w:pStyle w:val="Listenabsatz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sz w:val="24"/>
        </w:rPr>
      </w:pPr>
      <w:r w:rsidRPr="00047A7C">
        <w:rPr>
          <w:sz w:val="24"/>
        </w:rPr>
        <w:t>Implementieren Sie die Methode</w:t>
      </w:r>
      <w:r w:rsidRPr="00047A7C">
        <w:rPr>
          <w:rFonts w:ascii="Helvetica" w:hAnsi="Helvetica" w:cs="Helvetica"/>
          <w:sz w:val="26"/>
          <w:szCs w:val="24"/>
        </w:rPr>
        <w:t xml:space="preserve"> </w:t>
      </w:r>
      <w:r w:rsidRPr="00047A7C">
        <w:rPr>
          <w:rFonts w:ascii="Menlo-Regular" w:hAnsi="Menlo-Regular" w:cs="Menlo-Regular"/>
          <w:sz w:val="26"/>
          <w:szCs w:val="24"/>
        </w:rPr>
        <w:t>ReadCsvFile</w:t>
      </w:r>
      <w:r w:rsidRPr="00047A7C">
        <w:rPr>
          <w:rFonts w:ascii="Helvetica" w:hAnsi="Helvetica" w:cs="Helvetica"/>
          <w:sz w:val="26"/>
          <w:szCs w:val="24"/>
        </w:rPr>
        <w:t xml:space="preserve">() </w:t>
      </w:r>
      <w:r w:rsidRPr="00047A7C">
        <w:rPr>
          <w:sz w:val="24"/>
        </w:rPr>
        <w:t>so, dass die ersten fünf Asserts passen. Bitte achten Sie darauf, dass Sie eine allgemeine Lösung implementieren und nicht nur genau die gegebenen fünf Bedingungen erfüllt werden!</w:t>
      </w:r>
    </w:p>
    <w:p w:rsidR="00047A7C" w:rsidRPr="00047A7C" w:rsidRDefault="00047A7C" w:rsidP="00047A7C">
      <w:pPr>
        <w:pStyle w:val="Listenabsatz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sz w:val="24"/>
        </w:rPr>
      </w:pPr>
      <w:r w:rsidRPr="00047A7C">
        <w:rPr>
          <w:sz w:val="24"/>
        </w:rPr>
        <w:t>Implementieren Sie die Methode</w:t>
      </w:r>
      <w:r w:rsidRPr="00047A7C">
        <w:rPr>
          <w:rFonts w:ascii="Helvetica" w:hAnsi="Helvetica" w:cs="Helvetica"/>
          <w:sz w:val="26"/>
          <w:szCs w:val="24"/>
        </w:rPr>
        <w:t xml:space="preserve"> </w:t>
      </w:r>
      <w:r w:rsidRPr="00047A7C">
        <w:rPr>
          <w:rFonts w:ascii="Menlo-Regular" w:hAnsi="Menlo-Regular" w:cs="Menlo-Regular"/>
          <w:sz w:val="26"/>
          <w:szCs w:val="24"/>
        </w:rPr>
        <w:t>ReplaceGrade</w:t>
      </w:r>
      <w:r w:rsidRPr="00047A7C">
        <w:rPr>
          <w:rFonts w:ascii="Helvetica" w:hAnsi="Helvetica" w:cs="Helvetica"/>
          <w:sz w:val="26"/>
          <w:szCs w:val="24"/>
        </w:rPr>
        <w:t xml:space="preserve">() </w:t>
      </w:r>
      <w:r w:rsidRPr="00047A7C">
        <w:rPr>
          <w:sz w:val="24"/>
        </w:rPr>
        <w:t>so, dass die nächsten drei Asserts passen. Auch hier ist wieder eine allgemeine Lösung zu implementieren!</w:t>
      </w:r>
    </w:p>
    <w:p w:rsidR="00047A7C" w:rsidRPr="00047A7C" w:rsidRDefault="00047A7C" w:rsidP="00047A7C">
      <w:pPr>
        <w:pStyle w:val="Listenabsatz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sz w:val="24"/>
        </w:rPr>
      </w:pPr>
      <w:r w:rsidRPr="00047A7C">
        <w:rPr>
          <w:sz w:val="24"/>
        </w:rPr>
        <w:t xml:space="preserve">Implementieren Sie die Methode </w:t>
      </w:r>
      <w:r w:rsidRPr="00047A7C">
        <w:rPr>
          <w:rFonts w:ascii="Menlo-Regular" w:hAnsi="Menlo-Regular" w:cs="Menlo-Regular"/>
          <w:sz w:val="26"/>
          <w:szCs w:val="24"/>
        </w:rPr>
        <w:t>WriteCsvFile</w:t>
      </w:r>
      <w:r w:rsidRPr="00047A7C">
        <w:rPr>
          <w:rFonts w:ascii="Helvetica" w:hAnsi="Helvetica" w:cs="Helvetica"/>
          <w:sz w:val="26"/>
          <w:szCs w:val="24"/>
        </w:rPr>
        <w:t xml:space="preserve">() </w:t>
      </w:r>
      <w:r w:rsidRPr="00047A7C">
        <w:rPr>
          <w:sz w:val="24"/>
        </w:rPr>
        <w:t>so, dass alle Asserts in der</w:t>
      </w:r>
      <w:r w:rsidR="00BB7CEA">
        <w:rPr>
          <w:sz w:val="24"/>
        </w:rPr>
        <w:t xml:space="preserve"> </w:t>
      </w:r>
      <w:r w:rsidRPr="00047A7C">
        <w:rPr>
          <w:sz w:val="24"/>
        </w:rPr>
        <w:t xml:space="preserve">Methode </w:t>
      </w:r>
      <w:r w:rsidRPr="00047A7C">
        <w:rPr>
          <w:rFonts w:ascii="Menlo-Regular" w:hAnsi="Menlo-Regular" w:cs="Menlo-Regular"/>
          <w:sz w:val="26"/>
          <w:szCs w:val="24"/>
        </w:rPr>
        <w:t>CompareFiles</w:t>
      </w:r>
      <w:r w:rsidRPr="00047A7C">
        <w:rPr>
          <w:rFonts w:ascii="Helvetica" w:hAnsi="Helvetica" w:cs="Helvetica"/>
          <w:sz w:val="26"/>
          <w:szCs w:val="24"/>
        </w:rPr>
        <w:t xml:space="preserve">() </w:t>
      </w:r>
      <w:r w:rsidRPr="00047A7C">
        <w:rPr>
          <w:sz w:val="24"/>
        </w:rPr>
        <w:t>passen.</w:t>
      </w:r>
    </w:p>
    <w:p w:rsidR="00D373AC" w:rsidRDefault="001566D9" w:rsidP="00F41633">
      <w:pPr>
        <w:pBdr>
          <w:bottom w:val="single" w:sz="4" w:space="1" w:color="auto"/>
        </w:pBdr>
        <w:jc w:val="both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noProof/>
          <w:lang w:eastAsia="de-AT"/>
        </w:rPr>
        <w:lastRenderedPageBreak/>
        <w:drawing>
          <wp:anchor distT="0" distB="0" distL="114300" distR="114300" simplePos="0" relativeHeight="251659264" behindDoc="0" locked="0" layoutInCell="1" allowOverlap="1" wp14:anchorId="56E23163" wp14:editId="3E8D99E0">
            <wp:simplePos x="0" y="0"/>
            <wp:positionH relativeFrom="margin">
              <wp:posOffset>3761105</wp:posOffset>
            </wp:positionH>
            <wp:positionV relativeFrom="margin">
              <wp:posOffset>522605</wp:posOffset>
            </wp:positionV>
            <wp:extent cx="2522220" cy="1424305"/>
            <wp:effectExtent l="0" t="0" r="0" b="0"/>
            <wp:wrapSquare wrapText="bothSides"/>
            <wp:docPr id="2" name="Grafik 2" descr="https://upload.wikimedia.org/wikipedia/commons/thumb/1/18/Matrix_multiplication_qtl1.svg/620px-Matrix_multiplication_qtl1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1/18/Matrix_multiplication_qtl1.svg/620px-Matrix_multiplication_qtl1.sv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63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2. </w:t>
      </w:r>
      <w:r w:rsidR="007B0107" w:rsidRPr="00F4163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MatrixCalculation</w:t>
      </w:r>
      <w:r w:rsidR="00DE702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(5</w:t>
      </w:r>
      <w:r w:rsidR="0004002D" w:rsidRPr="00F4163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0 %)</w:t>
      </w:r>
    </w:p>
    <w:p w:rsidR="001566D9" w:rsidRDefault="00D373AC" w:rsidP="00D373AC">
      <w:pPr>
        <w:jc w:val="both"/>
      </w:pPr>
      <w:r>
        <w:t xml:space="preserve">Die </w:t>
      </w:r>
      <w:r w:rsidRPr="0004002D">
        <w:t xml:space="preserve">Projektvorlage </w:t>
      </w:r>
      <w:r>
        <w:t xml:space="preserve">für das zweite Beispiel enthält einige Testfälle zur Multiplikation von zweidimensionalen Matrizen. </w:t>
      </w:r>
      <w:r w:rsidR="001566D9">
        <w:t>Ihre Aufgabe ist es, die vorgegebenen Methoden so zu implementieren, dass alle Testfälle passen.</w:t>
      </w:r>
    </w:p>
    <w:p w:rsidR="00465810" w:rsidRDefault="001566D9" w:rsidP="00D373AC">
      <w:pPr>
        <w:jc w:val="both"/>
      </w:pPr>
      <w:r>
        <w:rPr>
          <w:noProof/>
          <w:lang w:eastAsia="de-AT"/>
        </w:rPr>
        <w:drawing>
          <wp:anchor distT="0" distB="0" distL="114300" distR="114300" simplePos="0" relativeHeight="251660288" behindDoc="0" locked="0" layoutInCell="1" allowOverlap="1" wp14:anchorId="134CD77F" wp14:editId="05F3D6B1">
            <wp:simplePos x="0" y="0"/>
            <wp:positionH relativeFrom="margin">
              <wp:posOffset>3989705</wp:posOffset>
            </wp:positionH>
            <wp:positionV relativeFrom="margin">
              <wp:posOffset>1946910</wp:posOffset>
            </wp:positionV>
            <wp:extent cx="1992630" cy="1028700"/>
            <wp:effectExtent l="0" t="0" r="0" b="0"/>
            <wp:wrapSquare wrapText="bothSides"/>
            <wp:docPr id="3" name="Grafik 3" descr="https://upload.wikimedia.org/wikipedia/commons/thumb/8/87/Matrix_multiplication_qtl2.svg/620px-Matrix_multiplication_qtl2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8/87/Matrix_multiplication_qtl2.svg/620px-Matrix_multiplication_qtl2.sv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810">
        <w:t>Bei einer Matrizenmultiplikation muss die Spaltenzahl der ersten Matrix gleich der Zeilenzahl der zweiten Matrix sein. Die Ergebnismatrix hat dann die Zeilenzahl der ersten und die Spaltenzahl der zweiten Matrix.</w:t>
      </w:r>
    </w:p>
    <w:p w:rsidR="00465810" w:rsidRDefault="00465810" w:rsidP="00D373AC">
      <w:pPr>
        <w:jc w:val="both"/>
      </w:pPr>
      <w:r>
        <w:t>Zur Berechnung der Ergebnismatrix wird das Schema Zeile mal Spalte angewandt.</w:t>
      </w:r>
    </w:p>
    <w:p w:rsidR="00FD0D68" w:rsidRDefault="00E4509D" w:rsidP="00D373AC">
      <w:pPr>
        <w:jc w:val="both"/>
        <w:rPr>
          <w:b/>
          <w:sz w:val="24"/>
        </w:rPr>
      </w:pPr>
      <w:r w:rsidRPr="001566D9">
        <w:rPr>
          <w:b/>
          <w:noProof/>
          <w:sz w:val="24"/>
          <w:lang w:eastAsia="de-AT"/>
        </w:rPr>
        <w:drawing>
          <wp:anchor distT="0" distB="0" distL="114300" distR="114300" simplePos="0" relativeHeight="251661312" behindDoc="0" locked="0" layoutInCell="1" allowOverlap="1" wp14:anchorId="2E88E274" wp14:editId="54644EDC">
            <wp:simplePos x="0" y="0"/>
            <wp:positionH relativeFrom="margin">
              <wp:posOffset>-500380</wp:posOffset>
            </wp:positionH>
            <wp:positionV relativeFrom="margin">
              <wp:posOffset>3157855</wp:posOffset>
            </wp:positionV>
            <wp:extent cx="6904990" cy="3155950"/>
            <wp:effectExtent l="0" t="0" r="0" b="6350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99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D68" w:rsidRPr="001566D9">
        <w:rPr>
          <w:b/>
          <w:sz w:val="24"/>
        </w:rPr>
        <w:t>Beispiel:</w:t>
      </w:r>
    </w:p>
    <w:p w:rsidR="00FA7387" w:rsidRDefault="00FA7387" w:rsidP="00D373AC">
      <w:pPr>
        <w:jc w:val="both"/>
        <w:rPr>
          <w:b/>
          <w:sz w:val="24"/>
        </w:rPr>
      </w:pPr>
    </w:p>
    <w:p w:rsidR="00FA7387" w:rsidRDefault="00FA7387" w:rsidP="00FA7387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</w:rPr>
      </w:pPr>
      <w:r>
        <w:rPr>
          <w:rFonts w:ascii="Helvetica-Bold" w:hAnsi="Helvetica-Bold" w:cs="Helvetica-Bold"/>
          <w:b/>
          <w:bCs/>
          <w:sz w:val="36"/>
          <w:szCs w:val="36"/>
        </w:rPr>
        <w:t>Aufgaben</w:t>
      </w:r>
    </w:p>
    <w:p w:rsidR="00FA7387" w:rsidRPr="003D3628" w:rsidRDefault="00FA7387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 w:rsidRPr="003D3628">
        <w:rPr>
          <w:sz w:val="24"/>
        </w:rPr>
        <w:t xml:space="preserve">Beginnen Sie bei der einfachsten Methode, nämlich </w:t>
      </w:r>
      <w:r w:rsidR="004677E6" w:rsidRPr="003D3628">
        <w:rPr>
          <w:sz w:val="24"/>
        </w:rPr>
        <w:t>der</w:t>
      </w:r>
      <w:r w:rsidR="006F5AD0">
        <w:rPr>
          <w:sz w:val="24"/>
        </w:rPr>
        <w:t xml:space="preserve"> Ausgabe einer Matrix</w:t>
      </w:r>
      <w:r w:rsidRPr="003D3628">
        <w:rPr>
          <w:sz w:val="24"/>
        </w:rPr>
        <w:t xml:space="preserve"> auf die Konsole (</w:t>
      </w:r>
      <w:r w:rsidRPr="003D3628">
        <w:rPr>
          <w:rFonts w:ascii="Menlo-Regular" w:hAnsi="Menlo-Regular" w:cs="Menlo-Regular"/>
          <w:sz w:val="26"/>
          <w:szCs w:val="24"/>
        </w:rPr>
        <w:t>PrintMatrix</w:t>
      </w:r>
      <w:r w:rsidRPr="003D3628">
        <w:rPr>
          <w:sz w:val="24"/>
        </w:rPr>
        <w:t>).</w:t>
      </w:r>
      <w:r w:rsidR="00370297" w:rsidRPr="003D3628">
        <w:rPr>
          <w:sz w:val="24"/>
        </w:rPr>
        <w:t xml:space="preserve"> Dafür gibt es keinen Testfall – die Ausgabe ist visuell zu überprüfen.</w:t>
      </w:r>
    </w:p>
    <w:p w:rsidR="00FA7387" w:rsidRPr="003D3628" w:rsidRDefault="00FA7387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 w:rsidRPr="003D3628">
        <w:rPr>
          <w:sz w:val="24"/>
        </w:rPr>
        <w:t xml:space="preserve">Danach implementieren Sie die Methode </w:t>
      </w:r>
      <w:r w:rsidRPr="003D3628">
        <w:rPr>
          <w:rFonts w:ascii="Menlo-Regular" w:hAnsi="Menlo-Regular" w:cs="Menlo-Regular"/>
          <w:sz w:val="26"/>
          <w:szCs w:val="24"/>
        </w:rPr>
        <w:t>CompareMatrix</w:t>
      </w:r>
      <w:r w:rsidRPr="003D3628">
        <w:rPr>
          <w:sz w:val="24"/>
        </w:rPr>
        <w:t>, die überprüft, ob zwei Matrizen gleich hoch und breit sind, und auch den gleichen Inhalt haben.</w:t>
      </w:r>
    </w:p>
    <w:p w:rsidR="00FA7387" w:rsidRDefault="00FA7387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 w:rsidRPr="003D3628">
        <w:rPr>
          <w:sz w:val="24"/>
        </w:rPr>
        <w:t xml:space="preserve">Schließlich ist die Methode </w:t>
      </w:r>
      <w:r w:rsidRPr="003D3628">
        <w:rPr>
          <w:rFonts w:ascii="Menlo-Regular" w:hAnsi="Menlo-Regular" w:cs="Menlo-Regular"/>
          <w:sz w:val="26"/>
          <w:szCs w:val="24"/>
        </w:rPr>
        <w:t>MultiplyMatrix</w:t>
      </w:r>
      <w:r w:rsidRPr="003D3628">
        <w:rPr>
          <w:sz w:val="24"/>
        </w:rPr>
        <w:t xml:space="preserve"> zu implementieren, die den Vorgang wie oben beschrieben durchführt.</w:t>
      </w:r>
    </w:p>
    <w:p w:rsidR="006F5AD0" w:rsidRPr="003D3628" w:rsidRDefault="006F5AD0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 xml:space="preserve">Fügen Sie abschließend einen </w:t>
      </w:r>
      <w:bookmarkStart w:id="0" w:name="_GoBack"/>
      <w:r w:rsidRPr="00237982">
        <w:rPr>
          <w:b/>
          <w:sz w:val="24"/>
        </w:rPr>
        <w:t>neuen Testfall</w:t>
      </w:r>
      <w:r>
        <w:rPr>
          <w:sz w:val="24"/>
        </w:rPr>
        <w:t xml:space="preserve"> </w:t>
      </w:r>
      <w:bookmarkEnd w:id="0"/>
      <w:r>
        <w:rPr>
          <w:sz w:val="24"/>
        </w:rPr>
        <w:t>hinzu, in dem zwei Matrizen, die nicht multiplizierbar sind (weil die Größen nicht passen), als Input für die Multiplikation verwendet werden!</w:t>
      </w:r>
    </w:p>
    <w:sectPr w:rsidR="006F5AD0" w:rsidRPr="003D3628">
      <w:head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0CE3" w:rsidRDefault="00360CE3" w:rsidP="00E72626">
      <w:pPr>
        <w:spacing w:after="0" w:line="240" w:lineRule="auto"/>
      </w:pPr>
      <w:r>
        <w:separator/>
      </w:r>
    </w:p>
  </w:endnote>
  <w:endnote w:type="continuationSeparator" w:id="0">
    <w:p w:rsidR="00360CE3" w:rsidRDefault="00360CE3" w:rsidP="00E72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enlo-Regular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0CE3" w:rsidRDefault="00360CE3" w:rsidP="00E72626">
      <w:pPr>
        <w:spacing w:after="0" w:line="240" w:lineRule="auto"/>
      </w:pPr>
      <w:r>
        <w:separator/>
      </w:r>
    </w:p>
  </w:footnote>
  <w:footnote w:type="continuationSeparator" w:id="0">
    <w:p w:rsidR="00360CE3" w:rsidRDefault="00360CE3" w:rsidP="00E72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626" w:rsidRDefault="00E329F2" w:rsidP="00E72626">
    <w:pPr>
      <w:pStyle w:val="Kopfzeile"/>
      <w:pBdr>
        <w:bottom w:val="single" w:sz="4" w:space="1" w:color="auto"/>
      </w:pBdr>
    </w:pPr>
    <w:r>
      <w:t>1AHIF Programmiertest</w:t>
    </w:r>
    <w:r w:rsidR="00E72626">
      <w:tab/>
    </w:r>
    <w:r w:rsidR="00E72626">
      <w:tab/>
    </w:r>
    <w:r>
      <w:t>29. 4.</w:t>
    </w:r>
    <w:r w:rsidR="00E72626">
      <w:t xml:space="preserve"> 2016</w:t>
    </w:r>
  </w:p>
  <w:p w:rsidR="00E72626" w:rsidRDefault="00E72626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9EE"/>
    <w:multiLevelType w:val="hybridMultilevel"/>
    <w:tmpl w:val="808C09FA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DE5472"/>
    <w:multiLevelType w:val="hybridMultilevel"/>
    <w:tmpl w:val="C2CC99B8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5410D4"/>
    <w:multiLevelType w:val="hybridMultilevel"/>
    <w:tmpl w:val="6D942FF6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6F1BDD"/>
    <w:multiLevelType w:val="hybridMultilevel"/>
    <w:tmpl w:val="3294CEE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B19B5"/>
    <w:multiLevelType w:val="hybridMultilevel"/>
    <w:tmpl w:val="CE8C6A3A"/>
    <w:lvl w:ilvl="0" w:tplc="5F92C0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F36693"/>
    <w:multiLevelType w:val="hybridMultilevel"/>
    <w:tmpl w:val="18F61F1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B6258"/>
    <w:multiLevelType w:val="hybridMultilevel"/>
    <w:tmpl w:val="191457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60227"/>
    <w:multiLevelType w:val="hybridMultilevel"/>
    <w:tmpl w:val="7E480E9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4855EC"/>
    <w:multiLevelType w:val="hybridMultilevel"/>
    <w:tmpl w:val="EF8A2F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81E4A"/>
    <w:multiLevelType w:val="hybridMultilevel"/>
    <w:tmpl w:val="58A2B9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8706A"/>
    <w:multiLevelType w:val="hybridMultilevel"/>
    <w:tmpl w:val="A0E613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3"/>
  </w:num>
  <w:num w:numId="4">
    <w:abstractNumId w:val="6"/>
  </w:num>
  <w:num w:numId="5">
    <w:abstractNumId w:val="4"/>
  </w:num>
  <w:num w:numId="6">
    <w:abstractNumId w:val="9"/>
  </w:num>
  <w:num w:numId="7">
    <w:abstractNumId w:val="10"/>
  </w:num>
  <w:num w:numId="8">
    <w:abstractNumId w:val="1"/>
  </w:num>
  <w:num w:numId="9">
    <w:abstractNumId w:val="0"/>
  </w:num>
  <w:num w:numId="10">
    <w:abstractNumId w:val="11"/>
  </w:num>
  <w:num w:numId="11">
    <w:abstractNumId w:val="7"/>
  </w:num>
  <w:num w:numId="12">
    <w:abstractNumId w:val="2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1556F"/>
    <w:rsid w:val="0004002D"/>
    <w:rsid w:val="00047A7C"/>
    <w:rsid w:val="00067B0A"/>
    <w:rsid w:val="000855D2"/>
    <w:rsid w:val="00095DC4"/>
    <w:rsid w:val="000A0BC1"/>
    <w:rsid w:val="000A5CA3"/>
    <w:rsid w:val="000B0A36"/>
    <w:rsid w:val="000C1292"/>
    <w:rsid w:val="000C67FD"/>
    <w:rsid w:val="000D2842"/>
    <w:rsid w:val="000E6287"/>
    <w:rsid w:val="000E64DA"/>
    <w:rsid w:val="00130C71"/>
    <w:rsid w:val="001566D9"/>
    <w:rsid w:val="001C198A"/>
    <w:rsid w:val="001C6A22"/>
    <w:rsid w:val="002202C5"/>
    <w:rsid w:val="00222082"/>
    <w:rsid w:val="00230E79"/>
    <w:rsid w:val="00237982"/>
    <w:rsid w:val="00244A6A"/>
    <w:rsid w:val="002662E2"/>
    <w:rsid w:val="002A2A7D"/>
    <w:rsid w:val="002A4D54"/>
    <w:rsid w:val="002D4CEF"/>
    <w:rsid w:val="00345C53"/>
    <w:rsid w:val="00360CE3"/>
    <w:rsid w:val="00370297"/>
    <w:rsid w:val="003D3628"/>
    <w:rsid w:val="0041199F"/>
    <w:rsid w:val="004127F6"/>
    <w:rsid w:val="00464B04"/>
    <w:rsid w:val="00465810"/>
    <w:rsid w:val="004677E6"/>
    <w:rsid w:val="004B1A25"/>
    <w:rsid w:val="004B2895"/>
    <w:rsid w:val="005B41F6"/>
    <w:rsid w:val="005E4DC9"/>
    <w:rsid w:val="005F32F7"/>
    <w:rsid w:val="006150BA"/>
    <w:rsid w:val="006514FF"/>
    <w:rsid w:val="00673300"/>
    <w:rsid w:val="006C1E05"/>
    <w:rsid w:val="006E169C"/>
    <w:rsid w:val="006F5AD0"/>
    <w:rsid w:val="00733A33"/>
    <w:rsid w:val="007401E8"/>
    <w:rsid w:val="0077539E"/>
    <w:rsid w:val="00790051"/>
    <w:rsid w:val="007B0107"/>
    <w:rsid w:val="007B2CC5"/>
    <w:rsid w:val="007C3667"/>
    <w:rsid w:val="007F1531"/>
    <w:rsid w:val="00844F87"/>
    <w:rsid w:val="00864444"/>
    <w:rsid w:val="0088260E"/>
    <w:rsid w:val="00886E85"/>
    <w:rsid w:val="00890B17"/>
    <w:rsid w:val="00892CF7"/>
    <w:rsid w:val="008C2DA4"/>
    <w:rsid w:val="008E3022"/>
    <w:rsid w:val="00900CC9"/>
    <w:rsid w:val="009914E2"/>
    <w:rsid w:val="009934E0"/>
    <w:rsid w:val="009A7242"/>
    <w:rsid w:val="009C0E35"/>
    <w:rsid w:val="009D3894"/>
    <w:rsid w:val="009E38A3"/>
    <w:rsid w:val="00A22E6E"/>
    <w:rsid w:val="00A766A3"/>
    <w:rsid w:val="00A8275A"/>
    <w:rsid w:val="00A97096"/>
    <w:rsid w:val="00AC4CEF"/>
    <w:rsid w:val="00AD3418"/>
    <w:rsid w:val="00AD77DA"/>
    <w:rsid w:val="00AF03B8"/>
    <w:rsid w:val="00AF23E2"/>
    <w:rsid w:val="00AF6B27"/>
    <w:rsid w:val="00B54600"/>
    <w:rsid w:val="00B77745"/>
    <w:rsid w:val="00BB7CEA"/>
    <w:rsid w:val="00BC1F34"/>
    <w:rsid w:val="00BD600E"/>
    <w:rsid w:val="00C00DAA"/>
    <w:rsid w:val="00C23EBA"/>
    <w:rsid w:val="00C3392E"/>
    <w:rsid w:val="00C51CE2"/>
    <w:rsid w:val="00C6108C"/>
    <w:rsid w:val="00C63D49"/>
    <w:rsid w:val="00C9682D"/>
    <w:rsid w:val="00CB56C8"/>
    <w:rsid w:val="00D373AC"/>
    <w:rsid w:val="00D42DED"/>
    <w:rsid w:val="00D87FFC"/>
    <w:rsid w:val="00DA2381"/>
    <w:rsid w:val="00DC2365"/>
    <w:rsid w:val="00DE4DA7"/>
    <w:rsid w:val="00DE67A9"/>
    <w:rsid w:val="00DE702C"/>
    <w:rsid w:val="00E329F2"/>
    <w:rsid w:val="00E4509D"/>
    <w:rsid w:val="00E72626"/>
    <w:rsid w:val="00EE562A"/>
    <w:rsid w:val="00EF3267"/>
    <w:rsid w:val="00F41633"/>
    <w:rsid w:val="00FA7387"/>
    <w:rsid w:val="00FD0D68"/>
    <w:rsid w:val="00FD3A70"/>
    <w:rsid w:val="00FE0E14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33A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C63D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2626"/>
  </w:style>
  <w:style w:type="paragraph" w:styleId="Fuzeile">
    <w:name w:val="footer"/>
    <w:basedOn w:val="Standard"/>
    <w:link w:val="Fu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2626"/>
  </w:style>
  <w:style w:type="character" w:styleId="Hyperlink">
    <w:name w:val="Hyperlink"/>
    <w:basedOn w:val="Absatz-Standardschriftart"/>
    <w:uiPriority w:val="99"/>
    <w:unhideWhenUsed/>
    <w:rsid w:val="00095DC4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33A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tandardWeb">
    <w:name w:val="Normal (Web)"/>
    <w:basedOn w:val="Standard"/>
    <w:uiPriority w:val="99"/>
    <w:unhideWhenUsed/>
    <w:rsid w:val="00A97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Hervorhebung">
    <w:name w:val="Emphasis"/>
    <w:uiPriority w:val="20"/>
    <w:qFormat/>
    <w:rsid w:val="00A22E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duke\testmmal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40</cp:revision>
  <cp:lastPrinted>2016-04-22T17:51:00Z</cp:lastPrinted>
  <dcterms:created xsi:type="dcterms:W3CDTF">2016-04-22T16:16:00Z</dcterms:created>
  <dcterms:modified xsi:type="dcterms:W3CDTF">2016-04-22T18:04:00Z</dcterms:modified>
</cp:coreProperties>
</file>