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3F089BDA" w:rsidR="007F1466" w:rsidRDefault="007F1466" w:rsidP="00AB692D">
      <w:pPr>
        <w:pStyle w:val="berschrift2"/>
      </w:pPr>
      <w:r>
        <w:t>Lehrziele:</w:t>
      </w:r>
    </w:p>
    <w:p w14:paraId="642CE748" w14:textId="6BD8D809" w:rsidR="00BC36AD" w:rsidRPr="00BC36AD" w:rsidRDefault="008E2C45" w:rsidP="008E2C45">
      <w:pPr>
        <w:pStyle w:val="Listenabsatz"/>
        <w:numPr>
          <w:ilvl w:val="0"/>
          <w:numId w:val="16"/>
        </w:numPr>
      </w:pPr>
      <w:r>
        <w:t xml:space="preserve">Verschachtelte </w:t>
      </w:r>
      <w:r w:rsidR="00BC36AD">
        <w:t>Verzweigungen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4F0FF19" w14:textId="451725AF" w:rsidR="007E6A66" w:rsidRDefault="008E2C45" w:rsidP="007E6A66">
      <w:r>
        <w:t>Eine Autobatterie hat z.B. eine Kapazität von 70</w:t>
      </w:r>
      <w:r w:rsidR="0038464A">
        <w:t>,5</w:t>
      </w:r>
      <w:r>
        <w:t xml:space="preserve">kWh. Diese Kapazität soll aber </w:t>
      </w:r>
      <w:proofErr w:type="gramStart"/>
      <w:r>
        <w:t xml:space="preserve">im täglichem </w:t>
      </w:r>
      <w:r w:rsidR="00D2004A">
        <w:t>G</w:t>
      </w:r>
      <w:r>
        <w:t>ebrauch</w:t>
      </w:r>
      <w:proofErr w:type="gramEnd"/>
      <w:r>
        <w:t xml:space="preserve"> nicht voll ausgeschöpft werden. Vom Hersteller wird empfohlen, diese nur im Bereich 20% bis 80% zu betreiben.</w:t>
      </w:r>
    </w:p>
    <w:p w14:paraId="7EA19032" w14:textId="4802C1B7" w:rsidR="008E2C45" w:rsidRDefault="008E2C45" w:rsidP="007E6A66">
      <w:r>
        <w:t>Gesucht ist ein Programm zum Berechnen und Auswerten des Ladezustandes. Vom Anwender werden folgende Daten bereitgestellt</w:t>
      </w:r>
      <w:r w:rsidR="002821A9">
        <w:t xml:space="preserve"> (eingegeben)</w:t>
      </w:r>
      <w:r>
        <w:t>:</w:t>
      </w:r>
    </w:p>
    <w:p w14:paraId="7EFFA891" w14:textId="1485521A" w:rsidR="008E2C45" w:rsidRDefault="008E2C45" w:rsidP="008E2C45">
      <w:pPr>
        <w:pStyle w:val="Listenabsatz"/>
        <w:numPr>
          <w:ilvl w:val="0"/>
          <w:numId w:val="16"/>
        </w:numPr>
      </w:pPr>
      <w:r w:rsidRPr="002821A9">
        <w:rPr>
          <w:b/>
          <w:bCs/>
        </w:rPr>
        <w:t>Kapazität</w:t>
      </w:r>
      <w:r>
        <w:t xml:space="preserve"> in </w:t>
      </w:r>
      <w:r w:rsidRPr="006612D5">
        <w:rPr>
          <w:b/>
          <w:bCs/>
        </w:rPr>
        <w:t>kWh</w:t>
      </w:r>
      <w:r>
        <w:t>, gültiger Bereich ist 0 bis 1000.0 (Gleitkommazahl)</w:t>
      </w:r>
      <w:r w:rsidR="00542F7A">
        <w:t>, entspricht 100%</w:t>
      </w:r>
    </w:p>
    <w:p w14:paraId="5FD4BECE" w14:textId="50586B68" w:rsidR="008E2C45" w:rsidRDefault="008E2C45" w:rsidP="008E2C45">
      <w:pPr>
        <w:pStyle w:val="Listenabsatz"/>
        <w:numPr>
          <w:ilvl w:val="0"/>
          <w:numId w:val="16"/>
        </w:numPr>
      </w:pPr>
      <w:r>
        <w:t xml:space="preserve">Tägliches </w:t>
      </w:r>
      <w:proofErr w:type="spellStart"/>
      <w:r>
        <w:t>max</w:t>
      </w:r>
      <w:proofErr w:type="spellEnd"/>
      <w:r>
        <w:t xml:space="preserve"> </w:t>
      </w:r>
      <w:r w:rsidRPr="002821A9">
        <w:rPr>
          <w:b/>
          <w:bCs/>
        </w:rPr>
        <w:t>Ladelimit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  <w:r w:rsidR="000E405D">
        <w:br/>
        <w:t>Die Batterie soll nur bis zu diesem Level geladen werden</w:t>
      </w:r>
      <w:r w:rsidR="0038464A">
        <w:t>, z.B. 80%</w:t>
      </w:r>
      <w:r w:rsidR="000E405D">
        <w:t>.</w:t>
      </w:r>
    </w:p>
    <w:p w14:paraId="5D2844AA" w14:textId="78B56C27" w:rsidR="008E2C45" w:rsidRDefault="008E2C45" w:rsidP="000E405D">
      <w:pPr>
        <w:pStyle w:val="Listenabsatz"/>
        <w:numPr>
          <w:ilvl w:val="0"/>
          <w:numId w:val="16"/>
        </w:numPr>
      </w:pPr>
      <w:r>
        <w:t xml:space="preserve">Tägliches min </w:t>
      </w:r>
      <w:r w:rsidRPr="002821A9">
        <w:rPr>
          <w:b/>
          <w:bCs/>
        </w:rPr>
        <w:t>Ladelimit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  <w:r w:rsidR="000E405D">
        <w:br/>
      </w:r>
      <w:r w:rsidR="000E405D">
        <w:t xml:space="preserve">Die Batterie soll nur bis zu diesem Level </w:t>
      </w:r>
      <w:r w:rsidR="000E405D">
        <w:t xml:space="preserve">entladen </w:t>
      </w:r>
      <w:r w:rsidR="000E405D">
        <w:t>werden</w:t>
      </w:r>
      <w:r w:rsidR="0038464A">
        <w:t xml:space="preserve">, z.B. </w:t>
      </w:r>
      <w:r w:rsidR="0038464A">
        <w:t>2</w:t>
      </w:r>
      <w:r w:rsidR="0038464A">
        <w:t>0%</w:t>
      </w:r>
    </w:p>
    <w:p w14:paraId="5EE39DC4" w14:textId="053B63F5" w:rsidR="008E2C45" w:rsidRDefault="008E2C45" w:rsidP="008E2C45">
      <w:pPr>
        <w:pStyle w:val="Listenabsatz"/>
        <w:numPr>
          <w:ilvl w:val="0"/>
          <w:numId w:val="16"/>
        </w:numPr>
      </w:pPr>
      <w:r w:rsidRPr="002821A9">
        <w:rPr>
          <w:b/>
          <w:bCs/>
        </w:rPr>
        <w:t>Aktuelle Ladung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</w:p>
    <w:p w14:paraId="52766D8B" w14:textId="29F7F4C5" w:rsidR="008E2C45" w:rsidRDefault="002821A9" w:rsidP="008E2C45">
      <w:pPr>
        <w:pStyle w:val="Listenabsatz"/>
        <w:numPr>
          <w:ilvl w:val="0"/>
          <w:numId w:val="16"/>
        </w:numPr>
      </w:pPr>
      <w:r>
        <w:t xml:space="preserve">Ladung in </w:t>
      </w:r>
      <w:r w:rsidRPr="006612D5">
        <w:rPr>
          <w:b/>
          <w:bCs/>
        </w:rPr>
        <w:t>kWh</w:t>
      </w:r>
      <w:r>
        <w:t xml:space="preserve"> (wieviel kWh bei einer E-Ladestation geladen werden),</w:t>
      </w:r>
      <w:r>
        <w:br/>
        <w:t>gültiger Bereich: größer 0 und kleiner als noch in die Batterie pass</w:t>
      </w:r>
      <w:r w:rsidR="00C65FAB">
        <w:t>t</w:t>
      </w:r>
      <w:r>
        <w:t>.</w:t>
      </w:r>
    </w:p>
    <w:p w14:paraId="723D09F6" w14:textId="0DD41B2D" w:rsidR="002821A9" w:rsidRDefault="002821A9" w:rsidP="002821A9">
      <w:r>
        <w:t>Das Programm prüft die Eingabe</w:t>
      </w:r>
      <w:r w:rsidR="006D2474">
        <w:t xml:space="preserve"> (nachdem alle Werte eingegeben wurden)</w:t>
      </w:r>
      <w:r>
        <w:t xml:space="preserve">. Bei einer Fehleingabe (Wert nicht im Wertebereich) wird eine Fehlermeldung ausgegeben und </w:t>
      </w:r>
      <w:r w:rsidRPr="002821A9">
        <w:rPr>
          <w:b/>
          <w:bCs/>
          <w:u w:val="single"/>
        </w:rPr>
        <w:t>keine</w:t>
      </w:r>
      <w:r>
        <w:t xml:space="preserve"> weitere Verarbeitung durchgeführt.</w:t>
      </w:r>
    </w:p>
    <w:p w14:paraId="55664FF0" w14:textId="06A32743" w:rsidR="002821A9" w:rsidRDefault="002821A9" w:rsidP="002821A9">
      <w:r>
        <w:t>Bei einer gültigen Eingabe soll</w:t>
      </w:r>
      <w:r w:rsidR="006612D5">
        <w:t>en</w:t>
      </w:r>
      <w:r>
        <w:t xml:space="preserve"> </w:t>
      </w:r>
      <w:r w:rsidR="006612D5">
        <w:t>die Prozentwerte bzw. kWh umgerechnet werden. Für das tägliche Bat</w:t>
      </w:r>
      <w:r w:rsidR="00C65FAB">
        <w:t>t</w:t>
      </w:r>
      <w:r w:rsidR="006612D5">
        <w:t>erieladung</w:t>
      </w:r>
      <w:r w:rsidR="005B09D7">
        <w:t>slimit</w:t>
      </w:r>
      <w:r w:rsidR="006612D5">
        <w:t xml:space="preserve"> – der Anwender hat Prozentwerte eingegeben</w:t>
      </w:r>
      <w:r w:rsidR="005B09D7">
        <w:t xml:space="preserve"> -</w:t>
      </w:r>
      <w:r w:rsidR="006612D5">
        <w:t xml:space="preserve"> </w:t>
      </w:r>
      <w:r w:rsidR="00542F7A">
        <w:t>soll</w:t>
      </w:r>
      <w:r w:rsidR="00EF6E12">
        <w:t>en</w:t>
      </w:r>
      <w:r w:rsidR="006612D5">
        <w:t xml:space="preserve"> kWh errechnet werde</w:t>
      </w:r>
      <w:r w:rsidR="00EF6E12">
        <w:t>n</w:t>
      </w:r>
      <w:r w:rsidR="006612D5">
        <w:t xml:space="preserve">. Der Bildschirmdialog </w:t>
      </w:r>
      <w:r w:rsidR="004A376A">
        <w:t>muss</w:t>
      </w:r>
      <w:r w:rsidR="006612D5">
        <w:t xml:space="preserve"> wie folgt gestaltet werden:</w:t>
      </w:r>
    </w:p>
    <w:p w14:paraId="7203F405" w14:textId="7B2C4A6E" w:rsidR="002821A9" w:rsidRPr="00EF6E12" w:rsidRDefault="002821A9" w:rsidP="002821A9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F6E12">
        <w:rPr>
          <w:rFonts w:ascii="Courier New" w:hAnsi="Courier New" w:cs="Courier New"/>
          <w:sz w:val="20"/>
          <w:szCs w:val="20"/>
        </w:rPr>
        <w:t>Capacity</w:t>
      </w:r>
      <w:proofErr w:type="spellEnd"/>
      <w:r w:rsidRPr="00EF6E12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EF6E12">
        <w:rPr>
          <w:rFonts w:ascii="Courier New" w:hAnsi="Courier New" w:cs="Courier New"/>
          <w:sz w:val="20"/>
          <w:szCs w:val="20"/>
        </w:rPr>
        <w:t>k</w:t>
      </w:r>
      <w:r w:rsidR="009610DA" w:rsidRPr="00EF6E12">
        <w:rPr>
          <w:rFonts w:ascii="Courier New" w:hAnsi="Courier New" w:cs="Courier New"/>
          <w:sz w:val="20"/>
          <w:szCs w:val="20"/>
        </w:rPr>
        <w:t>W</w:t>
      </w:r>
      <w:r w:rsidRPr="00EF6E12">
        <w:rPr>
          <w:rFonts w:ascii="Courier New" w:hAnsi="Courier New" w:cs="Courier New"/>
          <w:sz w:val="20"/>
          <w:szCs w:val="20"/>
        </w:rPr>
        <w:t xml:space="preserve">h)   </w:t>
      </w:r>
      <w:proofErr w:type="gramEnd"/>
      <w:r w:rsidRPr="00EF6E12">
        <w:rPr>
          <w:rFonts w:ascii="Courier New" w:hAnsi="Courier New" w:cs="Courier New"/>
          <w:sz w:val="20"/>
          <w:szCs w:val="20"/>
        </w:rPr>
        <w:t xml:space="preserve">                 : </w:t>
      </w:r>
      <w:r w:rsidRPr="00EF6E12">
        <w:rPr>
          <w:rFonts w:ascii="Courier New" w:hAnsi="Courier New" w:cs="Courier New"/>
          <w:b/>
          <w:bCs/>
          <w:sz w:val="20"/>
          <w:szCs w:val="20"/>
        </w:rPr>
        <w:t>70,5</w:t>
      </w:r>
    </w:p>
    <w:p w14:paraId="1CB55B2E" w14:textId="77777777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High limit (%) [</w:t>
      </w:r>
      <w:proofErr w:type="gramStart"/>
      <w:r w:rsidRPr="002821A9">
        <w:rPr>
          <w:rFonts w:ascii="Courier New" w:hAnsi="Courier New" w:cs="Courier New"/>
          <w:sz w:val="20"/>
          <w:szCs w:val="20"/>
          <w:lang w:val="en-US"/>
        </w:rPr>
        <w:t>0..</w:t>
      </w:r>
      <w:proofErr w:type="gramEnd"/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100]           : </w:t>
      </w:r>
      <w:r w:rsidRPr="002821A9">
        <w:rPr>
          <w:rFonts w:ascii="Courier New" w:hAnsi="Courier New" w:cs="Courier New"/>
          <w:b/>
          <w:bCs/>
          <w:sz w:val="20"/>
          <w:szCs w:val="20"/>
          <w:lang w:val="en-US"/>
        </w:rPr>
        <w:t>80</w:t>
      </w:r>
    </w:p>
    <w:p w14:paraId="7477B4D2" w14:textId="77777777" w:rsidR="002821A9" w:rsidRPr="006612D5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612D5">
        <w:rPr>
          <w:rFonts w:ascii="Courier New" w:hAnsi="Courier New" w:cs="Courier New"/>
          <w:sz w:val="20"/>
          <w:szCs w:val="20"/>
          <w:lang w:val="en-US"/>
        </w:rPr>
        <w:t>Low limit (%) [</w:t>
      </w:r>
      <w:proofErr w:type="gramStart"/>
      <w:r w:rsidRPr="006612D5">
        <w:rPr>
          <w:rFonts w:ascii="Courier New" w:hAnsi="Courier New" w:cs="Courier New"/>
          <w:sz w:val="20"/>
          <w:szCs w:val="20"/>
          <w:lang w:val="en-US"/>
        </w:rPr>
        <w:t>0..</w:t>
      </w:r>
      <w:proofErr w:type="gramEnd"/>
      <w:r w:rsidRPr="006612D5">
        <w:rPr>
          <w:rFonts w:ascii="Courier New" w:hAnsi="Courier New" w:cs="Courier New"/>
          <w:sz w:val="20"/>
          <w:szCs w:val="20"/>
          <w:lang w:val="en-US"/>
        </w:rPr>
        <w:t xml:space="preserve">100]            : </w:t>
      </w:r>
      <w:r w:rsidRPr="006612D5">
        <w:rPr>
          <w:rFonts w:ascii="Courier New" w:hAnsi="Courier New" w:cs="Courier New"/>
          <w:b/>
          <w:bCs/>
          <w:sz w:val="20"/>
          <w:szCs w:val="20"/>
          <w:lang w:val="en-US"/>
        </w:rPr>
        <w:t>20</w:t>
      </w:r>
    </w:p>
    <w:p w14:paraId="2F60D693" w14:textId="77777777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Current charge level (%) [</w:t>
      </w:r>
      <w:proofErr w:type="gramStart"/>
      <w:r w:rsidRPr="002821A9">
        <w:rPr>
          <w:rFonts w:ascii="Courier New" w:hAnsi="Courier New" w:cs="Courier New"/>
          <w:sz w:val="20"/>
          <w:szCs w:val="20"/>
          <w:lang w:val="en-US"/>
        </w:rPr>
        <w:t>0..</w:t>
      </w:r>
      <w:proofErr w:type="gramEnd"/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100] : </w:t>
      </w:r>
      <w:r w:rsidRPr="002821A9">
        <w:rPr>
          <w:rFonts w:ascii="Courier New" w:hAnsi="Courier New" w:cs="Courier New"/>
          <w:b/>
          <w:bCs/>
          <w:sz w:val="20"/>
          <w:szCs w:val="20"/>
          <w:lang w:val="en-US"/>
        </w:rPr>
        <w:t>33</w:t>
      </w:r>
    </w:p>
    <w:p w14:paraId="311489AA" w14:textId="71577D12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Charge (</w:t>
      </w:r>
      <w:proofErr w:type="gramStart"/>
      <w:r w:rsidRPr="002821A9">
        <w:rPr>
          <w:rFonts w:ascii="Courier New" w:hAnsi="Courier New" w:cs="Courier New"/>
          <w:sz w:val="20"/>
          <w:szCs w:val="20"/>
          <w:lang w:val="en-US"/>
        </w:rPr>
        <w:t>k</w:t>
      </w:r>
      <w:r w:rsidR="009610DA">
        <w:rPr>
          <w:rFonts w:ascii="Courier New" w:hAnsi="Courier New" w:cs="Courier New"/>
          <w:sz w:val="20"/>
          <w:szCs w:val="20"/>
          <w:lang w:val="en-US"/>
        </w:rPr>
        <w:t>W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h)   </w:t>
      </w:r>
      <w:proofErr w:type="gramEnd"/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               : </w:t>
      </w:r>
      <w:r w:rsidRPr="002821A9">
        <w:rPr>
          <w:rFonts w:ascii="Courier New" w:hAnsi="Courier New" w:cs="Courier New"/>
          <w:b/>
          <w:bCs/>
          <w:sz w:val="20"/>
          <w:szCs w:val="20"/>
          <w:lang w:val="en-US"/>
        </w:rPr>
        <w:t>10,5</w:t>
      </w:r>
    </w:p>
    <w:p w14:paraId="7BF20470" w14:textId="77777777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EA13A0C" w14:textId="495FDA86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Capacity        70,5 k</w:t>
      </w:r>
      <w:r w:rsidR="009610DA"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100%</w:t>
      </w:r>
    </w:p>
    <w:p w14:paraId="5A3C8D7D" w14:textId="5FF9702C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High limit      56,4 k</w:t>
      </w:r>
      <w:r w:rsidR="009610DA"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80%</w:t>
      </w:r>
    </w:p>
    <w:p w14:paraId="600CD7EA" w14:textId="68181B7A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Low limit       14,1 k</w:t>
      </w:r>
      <w:r w:rsidR="009610DA"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20%</w:t>
      </w:r>
    </w:p>
    <w:p w14:paraId="67C40E3D" w14:textId="413BF8B4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Current         23,3 k</w:t>
      </w:r>
      <w:r w:rsidR="009610DA"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33%</w:t>
      </w:r>
    </w:p>
    <w:p w14:paraId="67631904" w14:textId="67DF0A2C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After </w:t>
      </w:r>
      <w:proofErr w:type="gramStart"/>
      <w:r w:rsidRPr="002821A9">
        <w:rPr>
          <w:rFonts w:ascii="Courier New" w:hAnsi="Courier New" w:cs="Courier New"/>
          <w:sz w:val="20"/>
          <w:szCs w:val="20"/>
          <w:lang w:val="en-US"/>
        </w:rPr>
        <w:t>charging  33</w:t>
      </w:r>
      <w:proofErr w:type="gramEnd"/>
      <w:r w:rsidRPr="002821A9">
        <w:rPr>
          <w:rFonts w:ascii="Courier New" w:hAnsi="Courier New" w:cs="Courier New"/>
          <w:sz w:val="20"/>
          <w:szCs w:val="20"/>
          <w:lang w:val="en-US"/>
        </w:rPr>
        <w:t>,8 k</w:t>
      </w:r>
      <w:r w:rsidR="009610DA"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48%</w:t>
      </w:r>
    </w:p>
    <w:p w14:paraId="5FC3AD01" w14:textId="77777777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6A8D376" w14:textId="70D0F78C" w:rsidR="002821A9" w:rsidRPr="002821A9" w:rsidRDefault="002821A9" w:rsidP="002821A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2821A9">
        <w:rPr>
          <w:rFonts w:ascii="Courier New" w:hAnsi="Courier New" w:cs="Courier New"/>
          <w:color w:val="00B050"/>
          <w:sz w:val="20"/>
          <w:szCs w:val="20"/>
          <w:lang w:val="en-US"/>
        </w:rPr>
        <w:t>in the optimum range</w:t>
      </w:r>
    </w:p>
    <w:p w14:paraId="57547483" w14:textId="5C43C09E" w:rsidR="005B09D7" w:rsidRPr="005B09D7" w:rsidRDefault="005B09D7" w:rsidP="007E6A66">
      <w:r w:rsidRPr="005B09D7">
        <w:br/>
        <w:t xml:space="preserve">Am Ende der Bildschirmausgabe </w:t>
      </w:r>
      <w:r>
        <w:t>sind folgende Texte möglich:</w:t>
      </w:r>
    </w:p>
    <w:p w14:paraId="4BD78E69" w14:textId="050BD399" w:rsidR="005B09D7" w:rsidRPr="005B09D7" w:rsidRDefault="005B09D7" w:rsidP="005B09D7">
      <w:pPr>
        <w:pStyle w:val="Listenabsatz"/>
        <w:numPr>
          <w:ilvl w:val="0"/>
          <w:numId w:val="16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5B09D7">
        <w:rPr>
          <w:rFonts w:ascii="Courier New" w:hAnsi="Courier New" w:cs="Courier New"/>
          <w:color w:val="00B050"/>
          <w:sz w:val="20"/>
          <w:szCs w:val="20"/>
          <w:lang w:val="en-US"/>
        </w:rPr>
        <w:t>in the optimum range</w:t>
      </w:r>
    </w:p>
    <w:p w14:paraId="605D88F4" w14:textId="315C7B14" w:rsidR="005B09D7" w:rsidRPr="005B09D7" w:rsidRDefault="005B09D7" w:rsidP="005B09D7">
      <w:pPr>
        <w:pStyle w:val="Listenabsatz"/>
        <w:numPr>
          <w:ilvl w:val="0"/>
          <w:numId w:val="16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="000F23F3">
        <w:rPr>
          <w:rFonts w:ascii="Courier New" w:hAnsi="Courier New" w:cs="Courier New"/>
          <w:color w:val="FF0000"/>
          <w:sz w:val="20"/>
          <w:szCs w:val="20"/>
          <w:lang w:val="en-US"/>
        </w:rPr>
        <w:t>below</w:t>
      </w:r>
      <w:r w:rsidRPr="005B09D7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the lower limit</w:t>
      </w:r>
    </w:p>
    <w:p w14:paraId="64527ECE" w14:textId="34109851" w:rsidR="005B09D7" w:rsidRPr="005B09D7" w:rsidRDefault="005B09D7" w:rsidP="007E6A66">
      <w:pPr>
        <w:pStyle w:val="Listenabsatz"/>
        <w:numPr>
          <w:ilvl w:val="0"/>
          <w:numId w:val="16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5B09D7">
        <w:rPr>
          <w:rFonts w:ascii="Courier New" w:hAnsi="Courier New" w:cs="Courier New"/>
          <w:color w:val="FF0000"/>
          <w:sz w:val="20"/>
          <w:szCs w:val="20"/>
          <w:lang w:val="en-US"/>
        </w:rPr>
        <w:t>above the high limit</w:t>
      </w:r>
    </w:p>
    <w:sectPr w:rsidR="005B09D7" w:rsidRPr="005B09D7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66E2" w14:textId="77777777" w:rsidR="003D1B2B" w:rsidRDefault="003D1B2B" w:rsidP="004E322A">
      <w:pPr>
        <w:spacing w:after="0" w:line="240" w:lineRule="auto"/>
      </w:pPr>
      <w:r>
        <w:separator/>
      </w:r>
    </w:p>
  </w:endnote>
  <w:endnote w:type="continuationSeparator" w:id="0">
    <w:p w14:paraId="68745ADD" w14:textId="77777777" w:rsidR="003D1B2B" w:rsidRDefault="003D1B2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4DD2B" w14:textId="77777777" w:rsidR="003D1B2B" w:rsidRDefault="003D1B2B" w:rsidP="004E322A">
      <w:pPr>
        <w:spacing w:after="0" w:line="240" w:lineRule="auto"/>
      </w:pPr>
      <w:r>
        <w:separator/>
      </w:r>
    </w:p>
  </w:footnote>
  <w:footnote w:type="continuationSeparator" w:id="0">
    <w:p w14:paraId="1775B464" w14:textId="77777777" w:rsidR="003D1B2B" w:rsidRDefault="003D1B2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7C5DFE6C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8E2C45">
            <w:rPr>
              <w:rFonts w:ascii="Times New Roman" w:hAnsi="Times New Roman" w:cs="Times New Roman"/>
              <w:sz w:val="28"/>
              <w:szCs w:val="28"/>
            </w:rPr>
            <w:t>BatteryCharge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1FEAA30E" w:rsidR="004E322A" w:rsidRDefault="008E2C45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077E06F0" wp14:editId="08DCD72B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8B792B"/>
    <w:multiLevelType w:val="hybridMultilevel"/>
    <w:tmpl w:val="52B440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9299A"/>
    <w:multiLevelType w:val="hybridMultilevel"/>
    <w:tmpl w:val="5D46A1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5"/>
  </w:num>
  <w:num w:numId="13">
    <w:abstractNumId w:val="14"/>
  </w:num>
  <w:num w:numId="14">
    <w:abstractNumId w:val="7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E405D"/>
    <w:rsid w:val="000F23F3"/>
    <w:rsid w:val="00167BE1"/>
    <w:rsid w:val="00176202"/>
    <w:rsid w:val="00181A9C"/>
    <w:rsid w:val="001A3B45"/>
    <w:rsid w:val="001B0BCD"/>
    <w:rsid w:val="001C1BD7"/>
    <w:rsid w:val="001E32B1"/>
    <w:rsid w:val="00280802"/>
    <w:rsid w:val="002821A9"/>
    <w:rsid w:val="00337063"/>
    <w:rsid w:val="003558D6"/>
    <w:rsid w:val="00361264"/>
    <w:rsid w:val="0038464A"/>
    <w:rsid w:val="003A645C"/>
    <w:rsid w:val="003D1B2B"/>
    <w:rsid w:val="003E1DB0"/>
    <w:rsid w:val="00414A48"/>
    <w:rsid w:val="00423DD5"/>
    <w:rsid w:val="00482970"/>
    <w:rsid w:val="00484429"/>
    <w:rsid w:val="004A376A"/>
    <w:rsid w:val="004B038D"/>
    <w:rsid w:val="004E322A"/>
    <w:rsid w:val="004F57EC"/>
    <w:rsid w:val="00504E7F"/>
    <w:rsid w:val="00542F7A"/>
    <w:rsid w:val="00580BD5"/>
    <w:rsid w:val="005B09D7"/>
    <w:rsid w:val="005C2D45"/>
    <w:rsid w:val="006612D5"/>
    <w:rsid w:val="006849BF"/>
    <w:rsid w:val="006D2474"/>
    <w:rsid w:val="00721071"/>
    <w:rsid w:val="007367E6"/>
    <w:rsid w:val="007667C9"/>
    <w:rsid w:val="00786FEE"/>
    <w:rsid w:val="007A3D64"/>
    <w:rsid w:val="007E6A66"/>
    <w:rsid w:val="007E742F"/>
    <w:rsid w:val="007F1466"/>
    <w:rsid w:val="007F47D6"/>
    <w:rsid w:val="00806621"/>
    <w:rsid w:val="0083473C"/>
    <w:rsid w:val="0084690E"/>
    <w:rsid w:val="00864019"/>
    <w:rsid w:val="00875E36"/>
    <w:rsid w:val="0088743F"/>
    <w:rsid w:val="008E2C45"/>
    <w:rsid w:val="008E302C"/>
    <w:rsid w:val="008E5526"/>
    <w:rsid w:val="00956B82"/>
    <w:rsid w:val="009610DA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C36AD"/>
    <w:rsid w:val="00BE3939"/>
    <w:rsid w:val="00C65FAB"/>
    <w:rsid w:val="00C92D7E"/>
    <w:rsid w:val="00CD784A"/>
    <w:rsid w:val="00D136A1"/>
    <w:rsid w:val="00D2004A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EF6E12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37</cp:revision>
  <cp:lastPrinted>2024-11-08T12:27:00Z</cp:lastPrinted>
  <dcterms:created xsi:type="dcterms:W3CDTF">2021-09-08T07:57:00Z</dcterms:created>
  <dcterms:modified xsi:type="dcterms:W3CDTF">2024-11-08T13:08:00Z</dcterms:modified>
</cp:coreProperties>
</file>