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2F039" w14:textId="7FCDD2C2" w:rsidR="00D352C0" w:rsidRDefault="00D352C0" w:rsidP="00D352C0">
      <w:pPr>
        <w:pStyle w:val="Titel"/>
      </w:pPr>
      <w:proofErr w:type="spellStart"/>
      <w:r>
        <w:rPr>
          <w:rFonts w:ascii="Calibri" w:hAnsi="Calibri"/>
        </w:rPr>
        <w:t>CashMachine</w:t>
      </w:r>
      <w:proofErr w:type="spellEnd"/>
      <w:r>
        <w:rPr>
          <w:rFonts w:ascii="Calibri" w:hAnsi="Calibri"/>
        </w:rPr>
        <w:t xml:space="preserve"> (Bankomat)</w:t>
      </w:r>
    </w:p>
    <w:p w14:paraId="029660A3" w14:textId="77777777" w:rsidR="00D352C0" w:rsidRDefault="00D352C0" w:rsidP="00D352C0">
      <w:pPr>
        <w:spacing w:after="0" w:line="240" w:lineRule="auto"/>
        <w:ind w:left="3960" w:hanging="3600"/>
        <w:rPr>
          <w:rFonts w:ascii="Courier New" w:hAnsi="Courier New" w:cs="Courier New"/>
          <w:sz w:val="16"/>
          <w:szCs w:val="16"/>
        </w:rPr>
      </w:pPr>
    </w:p>
    <w:p w14:paraId="5E05EBC9" w14:textId="77777777" w:rsidR="00D352C0" w:rsidRPr="00F24CE4" w:rsidRDefault="00D352C0" w:rsidP="00D352C0">
      <w:pPr>
        <w:pStyle w:val="berschrift2"/>
      </w:pPr>
      <w:r>
        <w:t>Aufgabenstellung</w:t>
      </w:r>
    </w:p>
    <w:p w14:paraId="3977F86C" w14:textId="4B8685A7" w:rsidR="00B45D02" w:rsidRDefault="008457F1" w:rsidP="00D352C0">
      <w:pPr>
        <w:rPr>
          <w:lang w:eastAsia="de-AT"/>
        </w:rPr>
      </w:pPr>
      <w:r>
        <w:rPr>
          <w:lang w:eastAsia="de-AT"/>
        </w:rPr>
        <w:t>Definieren Sie für dieses</w:t>
      </w:r>
      <w:r w:rsidR="00E7334F">
        <w:rPr>
          <w:lang w:eastAsia="de-AT"/>
        </w:rPr>
        <w:t xml:space="preserve"> Programm folgende Konstanten:</w:t>
      </w:r>
    </w:p>
    <w:p w14:paraId="7D1AFDFE" w14:textId="16E50FA2" w:rsidR="008457F1" w:rsidRDefault="0074217A" w:rsidP="00D352C0">
      <w:pPr>
        <w:rPr>
          <w:lang w:eastAsia="de-AT"/>
        </w:rPr>
      </w:pPr>
      <w:r>
        <w:rPr>
          <w:noProof/>
        </w:rPr>
        <w:drawing>
          <wp:inline distT="0" distB="0" distL="0" distR="0" wp14:anchorId="6C958262" wp14:editId="316CC4FF">
            <wp:extent cx="6080125" cy="718185"/>
            <wp:effectExtent l="0" t="0" r="0" b="571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84F6" w14:textId="0F8EE95F" w:rsidR="00B45D02" w:rsidRDefault="00B45D02" w:rsidP="00D352C0">
      <w:pPr>
        <w:rPr>
          <w:lang w:eastAsia="de-AT"/>
        </w:rPr>
      </w:pPr>
      <w:r>
        <w:rPr>
          <w:lang w:eastAsia="de-AT"/>
        </w:rPr>
        <w:t>Sie wollen Bargeld beim Bankomaten abheben und müssen dazu einen korrekten PIN-Code eingeben. Wird dieser PIN-Code 3 x falsch eingegeben, so wird die Bankomatkarte eingezogen.</w:t>
      </w:r>
    </w:p>
    <w:p w14:paraId="789B8ACB" w14:textId="6A2A4FAD" w:rsidR="008457F1" w:rsidRDefault="008457F1" w:rsidP="008457F1">
      <w:pPr>
        <w:jc w:val="center"/>
        <w:rPr>
          <w:lang w:eastAsia="de-AT"/>
        </w:rPr>
      </w:pPr>
      <w:r>
        <w:rPr>
          <w:noProof/>
        </w:rPr>
        <w:drawing>
          <wp:inline distT="0" distB="0" distL="0" distR="0" wp14:anchorId="743FA19F" wp14:editId="4BA7E9D6">
            <wp:extent cx="4789170" cy="1170908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990" cy="11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8D68" w14:textId="7B64F60F" w:rsidR="002A2934" w:rsidRDefault="00B45D02" w:rsidP="00D352C0">
      <w:pPr>
        <w:rPr>
          <w:lang w:eastAsia="de-AT"/>
        </w:rPr>
      </w:pPr>
      <w:r>
        <w:rPr>
          <w:lang w:eastAsia="de-AT"/>
        </w:rPr>
        <w:t xml:space="preserve">Sobald </w:t>
      </w:r>
      <w:r w:rsidR="0074217A">
        <w:rPr>
          <w:lang w:eastAsia="de-AT"/>
        </w:rPr>
        <w:t xml:space="preserve">aber </w:t>
      </w:r>
      <w:r>
        <w:rPr>
          <w:lang w:eastAsia="de-AT"/>
        </w:rPr>
        <w:t xml:space="preserve">der PIN-Code richtig eingegeben wurde, wird nach dem gewünschten Geldbetrag gefragt. </w:t>
      </w:r>
      <w:r w:rsidR="002A2934">
        <w:rPr>
          <w:lang w:eastAsia="de-AT"/>
        </w:rPr>
        <w:t xml:space="preserve">Wenn der Geldbetrag nicht den Überziehungsrahmen übersteigt, und wenn auch </w:t>
      </w:r>
      <w:proofErr w:type="gramStart"/>
      <w:r w:rsidR="002A2934">
        <w:rPr>
          <w:lang w:eastAsia="de-AT"/>
        </w:rPr>
        <w:t>im Bankomat</w:t>
      </w:r>
      <w:proofErr w:type="gramEnd"/>
      <w:r w:rsidR="002A2934">
        <w:rPr>
          <w:lang w:eastAsia="de-AT"/>
        </w:rPr>
        <w:t xml:space="preserve"> genügend Bargeld vorrätig ist, erfolgt die Auszahlung:</w:t>
      </w:r>
    </w:p>
    <w:p w14:paraId="7692AD51" w14:textId="34499BAA" w:rsidR="002A2934" w:rsidRDefault="0074217A" w:rsidP="002A2934">
      <w:pPr>
        <w:jc w:val="center"/>
        <w:rPr>
          <w:lang w:eastAsia="de-AT"/>
        </w:rPr>
      </w:pPr>
      <w:r>
        <w:rPr>
          <w:noProof/>
        </w:rPr>
        <w:drawing>
          <wp:inline distT="0" distB="0" distL="0" distR="0" wp14:anchorId="556E3168" wp14:editId="7681DF99">
            <wp:extent cx="4034790" cy="715938"/>
            <wp:effectExtent l="0" t="0" r="3810" b="825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924" cy="72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A0E1" w14:textId="0E653774" w:rsidR="0074217A" w:rsidRDefault="0074217A" w:rsidP="002A2934">
      <w:pPr>
        <w:jc w:val="center"/>
        <w:rPr>
          <w:lang w:eastAsia="de-AT"/>
        </w:rPr>
      </w:pPr>
      <w:r>
        <w:rPr>
          <w:noProof/>
        </w:rPr>
        <w:drawing>
          <wp:inline distT="0" distB="0" distL="0" distR="0" wp14:anchorId="5C0D102A" wp14:editId="29201701">
            <wp:extent cx="2872740" cy="711059"/>
            <wp:effectExtent l="0" t="0" r="381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840" cy="7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FA74" w14:textId="45E8B564" w:rsidR="002A2934" w:rsidRDefault="0074217A" w:rsidP="002A2934">
      <w:pPr>
        <w:jc w:val="center"/>
        <w:rPr>
          <w:lang w:eastAsia="de-AT"/>
        </w:rPr>
      </w:pPr>
      <w:r>
        <w:rPr>
          <w:noProof/>
        </w:rPr>
        <w:drawing>
          <wp:inline distT="0" distB="0" distL="0" distR="0" wp14:anchorId="0B83AA0D" wp14:editId="62068A74">
            <wp:extent cx="2773680" cy="1193769"/>
            <wp:effectExtent l="0" t="0" r="7620" b="698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393" cy="12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2967" w14:textId="1235863B" w:rsidR="00B45D02" w:rsidRDefault="00DA346A" w:rsidP="00DA346A">
      <w:pPr>
        <w:pStyle w:val="berschrift2"/>
      </w:pPr>
      <w:proofErr w:type="spellStart"/>
      <w:r>
        <w:t>Spezialistenau</w:t>
      </w:r>
      <w:r w:rsidR="000C71FA">
        <w:t>f</w:t>
      </w:r>
      <w:r>
        <w:t>gabe</w:t>
      </w:r>
      <w:r w:rsidR="000C71FA">
        <w:t>n</w:t>
      </w:r>
      <w:proofErr w:type="spellEnd"/>
      <w:r>
        <w:t>:</w:t>
      </w:r>
    </w:p>
    <w:p w14:paraId="2A6B4799" w14:textId="71C7C8CD" w:rsidR="000C71FA" w:rsidRDefault="000C71FA" w:rsidP="000C71F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Erweitern Sie die Fehlermeldung bei einer falschen PIN-Eingabe um folgende Informationen:</w:t>
      </w:r>
    </w:p>
    <w:p w14:paraId="186F6446" w14:textId="73CE0FB2" w:rsidR="000C71FA" w:rsidRDefault="000C71FA" w:rsidP="000C71FA">
      <w:pPr>
        <w:pStyle w:val="Listenabsatz"/>
        <w:numPr>
          <w:ilvl w:val="1"/>
          <w:numId w:val="3"/>
        </w:numPr>
        <w:rPr>
          <w:lang w:val="de-DE"/>
        </w:rPr>
      </w:pPr>
      <w:r>
        <w:rPr>
          <w:lang w:val="de-DE"/>
        </w:rPr>
        <w:t>Der PIN-Code darf nur Ziffern enthalten!</w:t>
      </w:r>
    </w:p>
    <w:p w14:paraId="433D1EBE" w14:textId="57BB3B44" w:rsidR="000C71FA" w:rsidRPr="000C71FA" w:rsidRDefault="000C71FA" w:rsidP="000C71FA">
      <w:pPr>
        <w:pStyle w:val="Listenabsatz"/>
        <w:numPr>
          <w:ilvl w:val="1"/>
          <w:numId w:val="3"/>
        </w:numPr>
        <w:rPr>
          <w:lang w:val="de-DE"/>
        </w:rPr>
      </w:pPr>
      <w:r>
        <w:rPr>
          <w:lang w:val="de-DE"/>
        </w:rPr>
        <w:t>Der PIN-Code muss 4-stellig sein!</w:t>
      </w:r>
    </w:p>
    <w:p w14:paraId="0FC224DB" w14:textId="1D23EE6F" w:rsidR="00A72418" w:rsidRDefault="00DA346A" w:rsidP="00A72418">
      <w:pPr>
        <w:pStyle w:val="Listenabsatz"/>
        <w:numPr>
          <w:ilvl w:val="0"/>
          <w:numId w:val="3"/>
        </w:numPr>
        <w:rPr>
          <w:lang w:eastAsia="de-AT"/>
        </w:rPr>
      </w:pPr>
      <w:r>
        <w:rPr>
          <w:lang w:eastAsia="de-AT"/>
        </w:rPr>
        <w:t xml:space="preserve">Definieren Sie weitere Konstanten für die Anzahl von </w:t>
      </w:r>
      <w:proofErr w:type="gramStart"/>
      <w:r>
        <w:rPr>
          <w:lang w:eastAsia="de-AT"/>
        </w:rPr>
        <w:t>im Bankomat</w:t>
      </w:r>
      <w:proofErr w:type="gramEnd"/>
      <w:r>
        <w:rPr>
          <w:lang w:eastAsia="de-AT"/>
        </w:rPr>
        <w:t xml:space="preserve"> vorrätigen 10er-, 20er-, 50er- und 100er-Scheine</w:t>
      </w:r>
      <w:r w:rsidR="00A72418">
        <w:rPr>
          <w:lang w:eastAsia="de-AT"/>
        </w:rPr>
        <w:t xml:space="preserve"> und b</w:t>
      </w:r>
      <w:r>
        <w:rPr>
          <w:lang w:eastAsia="de-AT"/>
        </w:rPr>
        <w:t>erechnen Sie, ob der gewünschte Abhebungsbetrag mit den vorhandenen Geldnoten ausbezahlt werden kann</w:t>
      </w:r>
      <w:r w:rsidR="00A72418">
        <w:rPr>
          <w:lang w:eastAsia="de-AT"/>
        </w:rPr>
        <w:t>.</w:t>
      </w:r>
    </w:p>
    <w:p w14:paraId="4B06B601" w14:textId="77777777" w:rsidR="00A72418" w:rsidRDefault="00A72418" w:rsidP="00A72418">
      <w:pPr>
        <w:pStyle w:val="Listenabsatz"/>
        <w:numPr>
          <w:ilvl w:val="1"/>
          <w:numId w:val="3"/>
        </w:numPr>
        <w:rPr>
          <w:lang w:eastAsia="de-AT"/>
        </w:rPr>
      </w:pPr>
      <w:r>
        <w:rPr>
          <w:lang w:eastAsia="de-AT"/>
        </w:rPr>
        <w:t>G</w:t>
      </w:r>
      <w:r w:rsidR="00DA346A">
        <w:rPr>
          <w:lang w:eastAsia="de-AT"/>
        </w:rPr>
        <w:t>eben Sie aus, wie viele Banknoten jeweils ausgeworfen werden.</w:t>
      </w:r>
      <w:r w:rsidR="003762CB">
        <w:rPr>
          <w:lang w:eastAsia="de-AT"/>
        </w:rPr>
        <w:t xml:space="preserve"> </w:t>
      </w:r>
    </w:p>
    <w:p w14:paraId="5FBEB591" w14:textId="067ED6E5" w:rsidR="00DA346A" w:rsidRDefault="003762CB" w:rsidP="00A72418">
      <w:pPr>
        <w:pStyle w:val="Listenabsatz"/>
        <w:numPr>
          <w:ilvl w:val="1"/>
          <w:numId w:val="3"/>
        </w:numPr>
        <w:rPr>
          <w:lang w:eastAsia="de-AT"/>
        </w:rPr>
      </w:pPr>
      <w:r>
        <w:rPr>
          <w:lang w:eastAsia="de-AT"/>
        </w:rPr>
        <w:t>Andernfalls erfolgt eine Fehlermeldung.</w:t>
      </w:r>
    </w:p>
    <w:sectPr w:rsidR="00DA346A" w:rsidSect="00C3774F">
      <w:pgSz w:w="11906" w:h="17338"/>
      <w:pgMar w:top="1146" w:right="1084" w:bottom="656" w:left="124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445FA"/>
    <w:multiLevelType w:val="hybridMultilevel"/>
    <w:tmpl w:val="7296479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E7"/>
    <w:rsid w:val="000C71FA"/>
    <w:rsid w:val="002A2934"/>
    <w:rsid w:val="003512E7"/>
    <w:rsid w:val="003762CB"/>
    <w:rsid w:val="005F28CF"/>
    <w:rsid w:val="0074217A"/>
    <w:rsid w:val="007578A5"/>
    <w:rsid w:val="008457F1"/>
    <w:rsid w:val="00A72418"/>
    <w:rsid w:val="00B45D02"/>
    <w:rsid w:val="00D352C0"/>
    <w:rsid w:val="00DA346A"/>
    <w:rsid w:val="00E7334F"/>
    <w:rsid w:val="00F3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9FB1C"/>
  <w15:chartTrackingRefBased/>
  <w15:docId w15:val="{8F8112F5-FAF3-4F70-BB3C-1A3B774D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D352C0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3512E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lenraster">
    <w:name w:val="Table Grid"/>
    <w:basedOn w:val="NormaleTabelle"/>
    <w:uiPriority w:val="39"/>
    <w:rsid w:val="00351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D3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D352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rsid w:val="00D352C0"/>
    <w:rPr>
      <w:rFonts w:ascii="Cambria" w:eastAsia="Times New Roman" w:hAnsi="Cambria" w:cs="Times New Roman"/>
      <w:b/>
      <w:bCs/>
      <w:color w:val="4F81BD"/>
      <w:sz w:val="26"/>
      <w:szCs w:val="26"/>
      <w:lang w:val="de-DE"/>
    </w:rPr>
  </w:style>
  <w:style w:type="character" w:styleId="Hyperlink">
    <w:name w:val="Hyperlink"/>
    <w:rsid w:val="00D352C0"/>
    <w:rPr>
      <w:color w:val="0000FF"/>
      <w:u w:val="single"/>
    </w:rPr>
  </w:style>
  <w:style w:type="paragraph" w:customStyle="1" w:styleId="Aufzhlung1">
    <w:name w:val="Aufzählung 1"/>
    <w:basedOn w:val="Standard"/>
    <w:autoRedefine/>
    <w:rsid w:val="00D352C0"/>
    <w:pPr>
      <w:numPr>
        <w:numId w:val="1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 w:cs="Times New Roman"/>
      <w:sz w:val="20"/>
      <w:szCs w:val="24"/>
      <w:lang w:val="de-DE" w:eastAsia="de-DE"/>
    </w:rPr>
  </w:style>
  <w:style w:type="paragraph" w:styleId="Listenabsatz">
    <w:name w:val="List Paragraph"/>
    <w:basedOn w:val="Standard"/>
    <w:uiPriority w:val="34"/>
    <w:qFormat/>
    <w:rsid w:val="00DA3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10</cp:revision>
  <dcterms:created xsi:type="dcterms:W3CDTF">2021-01-15T16:31:00Z</dcterms:created>
  <dcterms:modified xsi:type="dcterms:W3CDTF">2021-01-18T07:34:00Z</dcterms:modified>
</cp:coreProperties>
</file>