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0"/>
  <w:body>
    <w:p w:rsidR="00405F04" w:rsidRDefault="00375821" w:rsidP="00BA45CF">
      <w:pPr>
        <w:pStyle w:val="berschrift1"/>
      </w:pPr>
      <w:proofErr w:type="spellStart"/>
      <w:r>
        <w:t>Visitor</w:t>
      </w:r>
      <w:proofErr w:type="spellEnd"/>
    </w:p>
    <w:p w:rsidR="00BA45CF" w:rsidRDefault="00A81722" w:rsidP="002264AD">
      <w:pPr>
        <w:pStyle w:val="berschrift2"/>
      </w:pPr>
      <w:r>
        <w:t>Lehrziele</w:t>
      </w:r>
      <w:r w:rsidR="00BA45CF">
        <w:t>:</w:t>
      </w:r>
    </w:p>
    <w:p w:rsidR="00293879" w:rsidRDefault="00293879" w:rsidP="00A7783F">
      <w:pPr>
        <w:pStyle w:val="Aufzhlung1"/>
        <w:spacing w:before="0" w:beforeAutospacing="0" w:after="0" w:afterAutospacing="0"/>
      </w:pPr>
      <w:r>
        <w:t xml:space="preserve">Umwandeln von Zeichenketten in </w:t>
      </w:r>
      <w:r w:rsidR="007973C3">
        <w:t>Gleitkommaz</w:t>
      </w:r>
      <w:r>
        <w:t>ahlen (ohne Fehlerbehandlung)</w:t>
      </w:r>
    </w:p>
    <w:p w:rsidR="0064163C" w:rsidRDefault="00C6727E" w:rsidP="00A7783F">
      <w:pPr>
        <w:pStyle w:val="Aufzhlung1"/>
        <w:spacing w:before="0" w:beforeAutospacing="0" w:after="0" w:afterAutospacing="0"/>
      </w:pPr>
      <w:r>
        <w:t>Umwandlung Gleitkommazahlen in Ganzzahlen</w:t>
      </w:r>
    </w:p>
    <w:p w:rsidR="00BA45CF" w:rsidRDefault="009F74CD" w:rsidP="00A7783F">
      <w:pPr>
        <w:pStyle w:val="Aufzhlung1"/>
        <w:spacing w:before="0" w:beforeAutospacing="0" w:after="0" w:afterAutospacing="0"/>
      </w:pPr>
      <w:r>
        <w:t xml:space="preserve">Einfache </w:t>
      </w:r>
      <w:r w:rsidR="00BA45CF">
        <w:t>Verzweigungen</w:t>
      </w:r>
      <w:r w:rsidR="007973C3">
        <w:t xml:space="preserve"> (optional)</w:t>
      </w:r>
    </w:p>
    <w:p w:rsidR="00BA45CF" w:rsidRDefault="00BA45CF" w:rsidP="002264AD">
      <w:pPr>
        <w:pStyle w:val="berschrift2"/>
      </w:pPr>
      <w:r>
        <w:t>Aufgabenstellung</w:t>
      </w:r>
    </w:p>
    <w:p w:rsidR="007B57F2" w:rsidRDefault="007B57F2" w:rsidP="00405F04">
      <w:r>
        <w:t xml:space="preserve">Sie fahren am Vormittag (10:00 Uhr) mit dem Rad zu ihrer Lieblingstante. Die </w:t>
      </w:r>
      <w:r w:rsidR="00EC260C">
        <w:t>Entfernung zur Tante muss eingegeben werden</w:t>
      </w:r>
      <w:r>
        <w:t>. Ihr Programm soll in Abhängigkeit der gleichmäßig gefahrenen Geschwindigkeit (Gleitkommazahl in km/h) berechnen, wann Sie bei der Tante ankommen.</w:t>
      </w:r>
    </w:p>
    <w:p w:rsidR="00EC260C" w:rsidRPr="00EC260C" w:rsidRDefault="00EC260C" w:rsidP="00405F04">
      <w:pPr>
        <w:rPr>
          <w:lang w:val="en-US"/>
        </w:rPr>
      </w:pPr>
      <w:r>
        <w:t xml:space="preserve">Sie werden eine </w:t>
      </w:r>
      <w:proofErr w:type="spellStart"/>
      <w:r>
        <w:t>double</w:t>
      </w:r>
      <w:proofErr w:type="spellEnd"/>
      <w:r>
        <w:t xml:space="preserve">-Variable in den nächstkleineren </w:t>
      </w:r>
      <w:proofErr w:type="spellStart"/>
      <w:r>
        <w:t>int</w:t>
      </w:r>
      <w:proofErr w:type="spellEnd"/>
      <w:r>
        <w:t xml:space="preserve">-Wert abrunden müssen. </w:t>
      </w:r>
      <w:proofErr w:type="spellStart"/>
      <w:r w:rsidRPr="00EC260C">
        <w:rPr>
          <w:lang w:val="en-US"/>
        </w:rPr>
        <w:t>Dazu</w:t>
      </w:r>
      <w:proofErr w:type="spellEnd"/>
      <w:r w:rsidRPr="00EC260C">
        <w:rPr>
          <w:lang w:val="en-US"/>
        </w:rPr>
        <w:t xml:space="preserve"> </w:t>
      </w:r>
      <w:proofErr w:type="spellStart"/>
      <w:r w:rsidRPr="00EC260C">
        <w:rPr>
          <w:lang w:val="en-US"/>
        </w:rPr>
        <w:t>ein</w:t>
      </w:r>
      <w:proofErr w:type="spellEnd"/>
      <w:r w:rsidRPr="00EC260C">
        <w:rPr>
          <w:lang w:val="en-US"/>
        </w:rPr>
        <w:t xml:space="preserve"> </w:t>
      </w:r>
      <w:proofErr w:type="spellStart"/>
      <w:r w:rsidRPr="00EC260C">
        <w:rPr>
          <w:lang w:val="en-US"/>
        </w:rPr>
        <w:t>kleines</w:t>
      </w:r>
      <w:proofErr w:type="spellEnd"/>
      <w:r w:rsidRPr="00EC260C">
        <w:rPr>
          <w:lang w:val="en-US"/>
        </w:rPr>
        <w:t xml:space="preserve"> </w:t>
      </w:r>
      <w:proofErr w:type="spellStart"/>
      <w:r w:rsidRPr="00EC260C">
        <w:rPr>
          <w:lang w:val="en-US"/>
        </w:rPr>
        <w:t>Codefragment</w:t>
      </w:r>
      <w:proofErr w:type="spellEnd"/>
      <w:r w:rsidRPr="00EC260C">
        <w:rPr>
          <w:lang w:val="en-US"/>
        </w:rPr>
        <w:t xml:space="preserve"> </w:t>
      </w:r>
      <w:proofErr w:type="spellStart"/>
      <w:r w:rsidRPr="00EC260C">
        <w:rPr>
          <w:lang w:val="en-US"/>
        </w:rPr>
        <w:t>als</w:t>
      </w:r>
      <w:proofErr w:type="spellEnd"/>
      <w:r w:rsidRPr="00EC260C">
        <w:rPr>
          <w:lang w:val="en-US"/>
        </w:rPr>
        <w:t xml:space="preserve"> </w:t>
      </w:r>
      <w:proofErr w:type="spellStart"/>
      <w:r w:rsidRPr="00EC260C">
        <w:rPr>
          <w:lang w:val="en-US"/>
        </w:rPr>
        <w:t>Hinweis</w:t>
      </w:r>
      <w:proofErr w:type="spellEnd"/>
      <w:r w:rsidRPr="00EC260C">
        <w:rPr>
          <w:lang w:val="en-US"/>
        </w:rPr>
        <w:t>:</w:t>
      </w:r>
    </w:p>
    <w:p w:rsidR="00EC260C" w:rsidRPr="00EC260C" w:rsidRDefault="00EC260C" w:rsidP="00EC260C">
      <w:pPr>
        <w:autoSpaceDE w:val="0"/>
        <w:autoSpaceDN w:val="0"/>
        <w:adjustRightInd w:val="0"/>
        <w:spacing w:before="0" w:beforeAutospacing="0" w:after="0" w:afterAutospacing="0"/>
        <w:rPr>
          <w:rFonts w:ascii="Consolas" w:hAnsi="Consolas" w:cs="Consolas"/>
          <w:sz w:val="19"/>
          <w:szCs w:val="19"/>
          <w:lang w:val="en-US" w:eastAsia="de-AT"/>
        </w:rPr>
      </w:pPr>
      <w:r w:rsidRPr="00EC260C">
        <w:rPr>
          <w:rFonts w:ascii="Consolas" w:hAnsi="Consolas" w:cs="Consolas"/>
          <w:sz w:val="19"/>
          <w:szCs w:val="19"/>
          <w:lang w:val="en-US" w:eastAsia="de-AT"/>
        </w:rPr>
        <w:t xml:space="preserve">            </w:t>
      </w:r>
      <w:r w:rsidRPr="00EC260C">
        <w:rPr>
          <w:rFonts w:ascii="Consolas" w:hAnsi="Consolas" w:cs="Consolas"/>
          <w:color w:val="0000FF"/>
          <w:sz w:val="19"/>
          <w:szCs w:val="19"/>
          <w:lang w:val="en-US" w:eastAsia="de-AT"/>
        </w:rPr>
        <w:t>double</w:t>
      </w:r>
      <w:r w:rsidRPr="00EC260C">
        <w:rPr>
          <w:rFonts w:ascii="Consolas" w:hAnsi="Consolas" w:cs="Consolas"/>
          <w:sz w:val="19"/>
          <w:szCs w:val="19"/>
          <w:lang w:val="en-US" w:eastAsia="de-AT"/>
        </w:rPr>
        <w:t xml:space="preserve"> </w:t>
      </w:r>
      <w:proofErr w:type="spellStart"/>
      <w:r w:rsidRPr="00EC260C">
        <w:rPr>
          <w:rFonts w:ascii="Consolas" w:hAnsi="Consolas" w:cs="Consolas"/>
          <w:sz w:val="19"/>
          <w:szCs w:val="19"/>
          <w:lang w:val="en-US" w:eastAsia="de-AT"/>
        </w:rPr>
        <w:t>doubleValue</w:t>
      </w:r>
      <w:proofErr w:type="spellEnd"/>
      <w:r w:rsidRPr="00EC260C">
        <w:rPr>
          <w:rFonts w:ascii="Consolas" w:hAnsi="Consolas" w:cs="Consolas"/>
          <w:sz w:val="19"/>
          <w:szCs w:val="19"/>
          <w:lang w:val="en-US" w:eastAsia="de-AT"/>
        </w:rPr>
        <w:t>;</w:t>
      </w:r>
    </w:p>
    <w:p w:rsidR="00EC260C" w:rsidRPr="00EC260C" w:rsidRDefault="00EC260C" w:rsidP="00EC260C">
      <w:pPr>
        <w:autoSpaceDE w:val="0"/>
        <w:autoSpaceDN w:val="0"/>
        <w:adjustRightInd w:val="0"/>
        <w:spacing w:before="0" w:beforeAutospacing="0" w:after="0" w:afterAutospacing="0"/>
        <w:rPr>
          <w:rFonts w:ascii="Consolas" w:hAnsi="Consolas" w:cs="Consolas"/>
          <w:sz w:val="19"/>
          <w:szCs w:val="19"/>
          <w:lang w:val="en-US" w:eastAsia="de-AT"/>
        </w:rPr>
      </w:pPr>
      <w:r w:rsidRPr="00EC260C">
        <w:rPr>
          <w:rFonts w:ascii="Consolas" w:hAnsi="Consolas" w:cs="Consolas"/>
          <w:sz w:val="19"/>
          <w:szCs w:val="19"/>
          <w:lang w:val="en-US" w:eastAsia="de-AT"/>
        </w:rPr>
        <w:t xml:space="preserve">            </w:t>
      </w:r>
      <w:proofErr w:type="spellStart"/>
      <w:r w:rsidRPr="00EC260C">
        <w:rPr>
          <w:rFonts w:ascii="Consolas" w:hAnsi="Consolas" w:cs="Consolas"/>
          <w:color w:val="0000FF"/>
          <w:sz w:val="19"/>
          <w:szCs w:val="19"/>
          <w:lang w:val="en-US" w:eastAsia="de-AT"/>
        </w:rPr>
        <w:t>int</w:t>
      </w:r>
      <w:proofErr w:type="spellEnd"/>
      <w:r w:rsidRPr="00EC260C">
        <w:rPr>
          <w:rFonts w:ascii="Consolas" w:hAnsi="Consolas" w:cs="Consolas"/>
          <w:sz w:val="19"/>
          <w:szCs w:val="19"/>
          <w:lang w:val="en-US" w:eastAsia="de-AT"/>
        </w:rPr>
        <w:t xml:space="preserve"> </w:t>
      </w:r>
      <w:proofErr w:type="spellStart"/>
      <w:r w:rsidRPr="00EC260C">
        <w:rPr>
          <w:rFonts w:ascii="Consolas" w:hAnsi="Consolas" w:cs="Consolas"/>
          <w:sz w:val="19"/>
          <w:szCs w:val="19"/>
          <w:lang w:val="en-US" w:eastAsia="de-AT"/>
        </w:rPr>
        <w:t>nextLowerIntValue</w:t>
      </w:r>
      <w:proofErr w:type="spellEnd"/>
      <w:r w:rsidRPr="00EC260C">
        <w:rPr>
          <w:rFonts w:ascii="Consolas" w:hAnsi="Consolas" w:cs="Consolas"/>
          <w:sz w:val="19"/>
          <w:szCs w:val="19"/>
          <w:lang w:val="en-US" w:eastAsia="de-AT"/>
        </w:rPr>
        <w:t>;</w:t>
      </w:r>
    </w:p>
    <w:p w:rsidR="00EC260C" w:rsidRPr="00EC260C" w:rsidRDefault="00EC260C" w:rsidP="00EC260C">
      <w:pPr>
        <w:autoSpaceDE w:val="0"/>
        <w:autoSpaceDN w:val="0"/>
        <w:adjustRightInd w:val="0"/>
        <w:spacing w:before="0" w:beforeAutospacing="0" w:after="0" w:afterAutospacing="0"/>
        <w:rPr>
          <w:rFonts w:ascii="Consolas" w:hAnsi="Consolas" w:cs="Consolas"/>
          <w:sz w:val="19"/>
          <w:szCs w:val="19"/>
          <w:lang w:val="en-US" w:eastAsia="de-AT"/>
        </w:rPr>
      </w:pPr>
      <w:r w:rsidRPr="00EC260C">
        <w:rPr>
          <w:rFonts w:ascii="Consolas" w:hAnsi="Consolas" w:cs="Consolas"/>
          <w:sz w:val="19"/>
          <w:szCs w:val="19"/>
          <w:lang w:val="en-US" w:eastAsia="de-AT"/>
        </w:rPr>
        <w:t xml:space="preserve">            </w:t>
      </w:r>
      <w:proofErr w:type="spellStart"/>
      <w:r w:rsidRPr="00EC260C">
        <w:rPr>
          <w:rFonts w:ascii="Consolas" w:hAnsi="Consolas" w:cs="Consolas"/>
          <w:color w:val="0000FF"/>
          <w:sz w:val="19"/>
          <w:szCs w:val="19"/>
          <w:lang w:val="en-US" w:eastAsia="de-AT"/>
        </w:rPr>
        <w:t>int</w:t>
      </w:r>
      <w:proofErr w:type="spellEnd"/>
      <w:r w:rsidRPr="00EC260C">
        <w:rPr>
          <w:rFonts w:ascii="Consolas" w:hAnsi="Consolas" w:cs="Consolas"/>
          <w:sz w:val="19"/>
          <w:szCs w:val="19"/>
          <w:lang w:val="en-US" w:eastAsia="de-AT"/>
        </w:rPr>
        <w:t xml:space="preserve"> </w:t>
      </w:r>
      <w:proofErr w:type="spellStart"/>
      <w:r w:rsidRPr="00EC260C">
        <w:rPr>
          <w:rFonts w:ascii="Consolas" w:hAnsi="Consolas" w:cs="Consolas"/>
          <w:sz w:val="19"/>
          <w:szCs w:val="19"/>
          <w:lang w:val="en-US" w:eastAsia="de-AT"/>
        </w:rPr>
        <w:t>nextHigherIntValue</w:t>
      </w:r>
      <w:proofErr w:type="spellEnd"/>
      <w:r w:rsidRPr="00EC260C">
        <w:rPr>
          <w:rFonts w:ascii="Consolas" w:hAnsi="Consolas" w:cs="Consolas"/>
          <w:sz w:val="19"/>
          <w:szCs w:val="19"/>
          <w:lang w:val="en-US" w:eastAsia="de-AT"/>
        </w:rPr>
        <w:t>;</w:t>
      </w:r>
    </w:p>
    <w:p w:rsidR="00EC260C" w:rsidRPr="00EC260C" w:rsidRDefault="00EC260C" w:rsidP="00EC260C">
      <w:pPr>
        <w:autoSpaceDE w:val="0"/>
        <w:autoSpaceDN w:val="0"/>
        <w:adjustRightInd w:val="0"/>
        <w:spacing w:before="0" w:beforeAutospacing="0" w:after="0" w:afterAutospacing="0"/>
        <w:rPr>
          <w:rFonts w:ascii="Consolas" w:hAnsi="Consolas" w:cs="Consolas"/>
          <w:sz w:val="19"/>
          <w:szCs w:val="19"/>
          <w:lang w:val="en-US" w:eastAsia="de-AT"/>
        </w:rPr>
      </w:pPr>
      <w:r w:rsidRPr="00EC260C">
        <w:rPr>
          <w:rFonts w:ascii="Consolas" w:hAnsi="Consolas" w:cs="Consolas"/>
          <w:sz w:val="19"/>
          <w:szCs w:val="19"/>
          <w:lang w:val="en-US" w:eastAsia="de-AT"/>
        </w:rPr>
        <w:t xml:space="preserve">            </w:t>
      </w:r>
      <w:proofErr w:type="spellStart"/>
      <w:r w:rsidRPr="00EC260C">
        <w:rPr>
          <w:rFonts w:ascii="Consolas" w:hAnsi="Consolas" w:cs="Consolas"/>
          <w:sz w:val="19"/>
          <w:szCs w:val="19"/>
          <w:lang w:val="en-US" w:eastAsia="de-AT"/>
        </w:rPr>
        <w:t>doubleValue</w:t>
      </w:r>
      <w:proofErr w:type="spellEnd"/>
      <w:r w:rsidRPr="00EC260C">
        <w:rPr>
          <w:rFonts w:ascii="Consolas" w:hAnsi="Consolas" w:cs="Consolas"/>
          <w:sz w:val="19"/>
          <w:szCs w:val="19"/>
          <w:lang w:val="en-US" w:eastAsia="de-AT"/>
        </w:rPr>
        <w:t xml:space="preserve"> = 12.3456;</w:t>
      </w:r>
    </w:p>
    <w:p w:rsidR="00EC260C" w:rsidRPr="00EC260C" w:rsidRDefault="00EC260C" w:rsidP="00EC260C">
      <w:pPr>
        <w:autoSpaceDE w:val="0"/>
        <w:autoSpaceDN w:val="0"/>
        <w:adjustRightInd w:val="0"/>
        <w:spacing w:before="0" w:beforeAutospacing="0" w:after="0" w:afterAutospacing="0"/>
        <w:rPr>
          <w:rFonts w:ascii="Consolas" w:hAnsi="Consolas" w:cs="Consolas"/>
          <w:sz w:val="19"/>
          <w:szCs w:val="19"/>
          <w:lang w:val="en-US" w:eastAsia="de-AT"/>
        </w:rPr>
      </w:pPr>
      <w:r w:rsidRPr="00EC260C">
        <w:rPr>
          <w:rFonts w:ascii="Consolas" w:hAnsi="Consolas" w:cs="Consolas"/>
          <w:sz w:val="19"/>
          <w:szCs w:val="19"/>
          <w:lang w:val="en-US" w:eastAsia="de-AT"/>
        </w:rPr>
        <w:t xml:space="preserve">            </w:t>
      </w:r>
      <w:proofErr w:type="spellStart"/>
      <w:r w:rsidRPr="00EC260C">
        <w:rPr>
          <w:rFonts w:ascii="Consolas" w:hAnsi="Consolas" w:cs="Consolas"/>
          <w:sz w:val="19"/>
          <w:szCs w:val="19"/>
          <w:lang w:val="en-US" w:eastAsia="de-AT"/>
        </w:rPr>
        <w:t>nextLowerIntValue</w:t>
      </w:r>
      <w:proofErr w:type="spellEnd"/>
      <w:r w:rsidRPr="00EC260C">
        <w:rPr>
          <w:rFonts w:ascii="Consolas" w:hAnsi="Consolas" w:cs="Consolas"/>
          <w:sz w:val="19"/>
          <w:szCs w:val="19"/>
          <w:lang w:val="en-US" w:eastAsia="de-AT"/>
        </w:rPr>
        <w:t xml:space="preserve"> = (</w:t>
      </w:r>
      <w:proofErr w:type="spellStart"/>
      <w:r w:rsidRPr="00EC260C">
        <w:rPr>
          <w:rFonts w:ascii="Consolas" w:hAnsi="Consolas" w:cs="Consolas"/>
          <w:color w:val="0000FF"/>
          <w:sz w:val="19"/>
          <w:szCs w:val="19"/>
          <w:lang w:val="en-US" w:eastAsia="de-AT"/>
        </w:rPr>
        <w:t>int</w:t>
      </w:r>
      <w:proofErr w:type="spellEnd"/>
      <w:r w:rsidRPr="00EC260C">
        <w:rPr>
          <w:rFonts w:ascii="Consolas" w:hAnsi="Consolas" w:cs="Consolas"/>
          <w:sz w:val="19"/>
          <w:szCs w:val="19"/>
          <w:lang w:val="en-US" w:eastAsia="de-AT"/>
        </w:rPr>
        <w:t>)</w:t>
      </w:r>
      <w:proofErr w:type="spellStart"/>
      <w:r w:rsidRPr="00EC260C">
        <w:rPr>
          <w:rFonts w:ascii="Consolas" w:hAnsi="Consolas" w:cs="Consolas"/>
          <w:color w:val="2B91AF"/>
          <w:sz w:val="19"/>
          <w:szCs w:val="19"/>
          <w:lang w:val="en-US" w:eastAsia="de-AT"/>
        </w:rPr>
        <w:t>Math</w:t>
      </w:r>
      <w:r w:rsidRPr="00EC260C">
        <w:rPr>
          <w:rFonts w:ascii="Consolas" w:hAnsi="Consolas" w:cs="Consolas"/>
          <w:sz w:val="19"/>
          <w:szCs w:val="19"/>
          <w:lang w:val="en-US" w:eastAsia="de-AT"/>
        </w:rPr>
        <w:t>.Floor</w:t>
      </w:r>
      <w:proofErr w:type="spellEnd"/>
      <w:r w:rsidRPr="00EC260C">
        <w:rPr>
          <w:rFonts w:ascii="Consolas" w:hAnsi="Consolas" w:cs="Consolas"/>
          <w:sz w:val="19"/>
          <w:szCs w:val="19"/>
          <w:lang w:val="en-US" w:eastAsia="de-AT"/>
        </w:rPr>
        <w:t>(</w:t>
      </w:r>
      <w:proofErr w:type="spellStart"/>
      <w:r w:rsidRPr="00EC260C">
        <w:rPr>
          <w:rFonts w:ascii="Consolas" w:hAnsi="Consolas" w:cs="Consolas"/>
          <w:sz w:val="19"/>
          <w:szCs w:val="19"/>
          <w:lang w:val="en-US" w:eastAsia="de-AT"/>
        </w:rPr>
        <w:t>doubleValue</w:t>
      </w:r>
      <w:proofErr w:type="spellEnd"/>
      <w:r w:rsidRPr="00EC260C">
        <w:rPr>
          <w:rFonts w:ascii="Consolas" w:hAnsi="Consolas" w:cs="Consolas"/>
          <w:sz w:val="19"/>
          <w:szCs w:val="19"/>
          <w:lang w:val="en-US" w:eastAsia="de-AT"/>
        </w:rPr>
        <w:t>);</w:t>
      </w:r>
    </w:p>
    <w:p w:rsidR="00EC260C" w:rsidRPr="00EC260C" w:rsidRDefault="00EC260C" w:rsidP="00EC260C">
      <w:pPr>
        <w:autoSpaceDE w:val="0"/>
        <w:autoSpaceDN w:val="0"/>
        <w:adjustRightInd w:val="0"/>
        <w:spacing w:before="0" w:beforeAutospacing="0" w:after="0" w:afterAutospacing="0"/>
        <w:rPr>
          <w:rFonts w:ascii="Consolas" w:hAnsi="Consolas" w:cs="Consolas"/>
          <w:sz w:val="19"/>
          <w:szCs w:val="19"/>
          <w:lang w:val="en-US" w:eastAsia="de-AT"/>
        </w:rPr>
      </w:pPr>
      <w:r w:rsidRPr="00EC260C">
        <w:rPr>
          <w:rFonts w:ascii="Consolas" w:hAnsi="Consolas" w:cs="Consolas"/>
          <w:sz w:val="19"/>
          <w:szCs w:val="19"/>
          <w:lang w:val="en-US" w:eastAsia="de-AT"/>
        </w:rPr>
        <w:t xml:space="preserve">            </w:t>
      </w:r>
      <w:proofErr w:type="spellStart"/>
      <w:r w:rsidRPr="00EC260C">
        <w:rPr>
          <w:rFonts w:ascii="Consolas" w:hAnsi="Consolas" w:cs="Consolas"/>
          <w:sz w:val="19"/>
          <w:szCs w:val="19"/>
          <w:lang w:val="en-US" w:eastAsia="de-AT"/>
        </w:rPr>
        <w:t>nextHigherIntValue</w:t>
      </w:r>
      <w:proofErr w:type="spellEnd"/>
      <w:r w:rsidRPr="00EC260C">
        <w:rPr>
          <w:rFonts w:ascii="Consolas" w:hAnsi="Consolas" w:cs="Consolas"/>
          <w:sz w:val="19"/>
          <w:szCs w:val="19"/>
          <w:lang w:val="en-US" w:eastAsia="de-AT"/>
        </w:rPr>
        <w:t xml:space="preserve"> = (</w:t>
      </w:r>
      <w:proofErr w:type="spellStart"/>
      <w:r w:rsidRPr="00EC260C">
        <w:rPr>
          <w:rFonts w:ascii="Consolas" w:hAnsi="Consolas" w:cs="Consolas"/>
          <w:color w:val="0000FF"/>
          <w:sz w:val="19"/>
          <w:szCs w:val="19"/>
          <w:lang w:val="en-US" w:eastAsia="de-AT"/>
        </w:rPr>
        <w:t>int</w:t>
      </w:r>
      <w:proofErr w:type="spellEnd"/>
      <w:r w:rsidRPr="00EC260C">
        <w:rPr>
          <w:rFonts w:ascii="Consolas" w:hAnsi="Consolas" w:cs="Consolas"/>
          <w:sz w:val="19"/>
          <w:szCs w:val="19"/>
          <w:lang w:val="en-US" w:eastAsia="de-AT"/>
        </w:rPr>
        <w:t>)</w:t>
      </w:r>
      <w:proofErr w:type="spellStart"/>
      <w:r w:rsidRPr="00EC260C">
        <w:rPr>
          <w:rFonts w:ascii="Consolas" w:hAnsi="Consolas" w:cs="Consolas"/>
          <w:color w:val="2B91AF"/>
          <w:sz w:val="19"/>
          <w:szCs w:val="19"/>
          <w:lang w:val="en-US" w:eastAsia="de-AT"/>
        </w:rPr>
        <w:t>Math</w:t>
      </w:r>
      <w:r w:rsidRPr="00EC260C">
        <w:rPr>
          <w:rFonts w:ascii="Consolas" w:hAnsi="Consolas" w:cs="Consolas"/>
          <w:sz w:val="19"/>
          <w:szCs w:val="19"/>
          <w:lang w:val="en-US" w:eastAsia="de-AT"/>
        </w:rPr>
        <w:t>.Ceiling</w:t>
      </w:r>
      <w:proofErr w:type="spellEnd"/>
      <w:r w:rsidRPr="00EC260C">
        <w:rPr>
          <w:rFonts w:ascii="Consolas" w:hAnsi="Consolas" w:cs="Consolas"/>
          <w:sz w:val="19"/>
          <w:szCs w:val="19"/>
          <w:lang w:val="en-US" w:eastAsia="de-AT"/>
        </w:rPr>
        <w:t>(</w:t>
      </w:r>
      <w:proofErr w:type="spellStart"/>
      <w:r w:rsidRPr="00EC260C">
        <w:rPr>
          <w:rFonts w:ascii="Consolas" w:hAnsi="Consolas" w:cs="Consolas"/>
          <w:sz w:val="19"/>
          <w:szCs w:val="19"/>
          <w:lang w:val="en-US" w:eastAsia="de-AT"/>
        </w:rPr>
        <w:t>doubleValue</w:t>
      </w:r>
      <w:proofErr w:type="spellEnd"/>
      <w:r w:rsidRPr="00EC260C">
        <w:rPr>
          <w:rFonts w:ascii="Consolas" w:hAnsi="Consolas" w:cs="Consolas"/>
          <w:sz w:val="19"/>
          <w:szCs w:val="19"/>
          <w:lang w:val="en-US" w:eastAsia="de-AT"/>
        </w:rPr>
        <w:t>);</w:t>
      </w:r>
    </w:p>
    <w:p w:rsidR="00710DFD" w:rsidRDefault="00710DFD" w:rsidP="00710DFD">
      <w:r>
        <w:t>Die Ausgabe Ihres Programmes hängt von der Ankunftszeit bei der Tante ab:</w:t>
      </w:r>
    </w:p>
    <w:p w:rsidR="00710DFD" w:rsidRDefault="00710DFD" w:rsidP="00710DFD">
      <w:pPr>
        <w:pStyle w:val="Aufzhlung1"/>
        <w:spacing w:before="0" w:beforeAutospacing="0" w:after="0" w:afterAutospacing="0"/>
      </w:pPr>
      <w:r>
        <w:t>Kommen Sie vor 12:00 Uhr bei der Tante an, bekommen Sie noch ein Mittagessen, sonst gibt es nur Kaffee und Kuchen. Geben Sie den entsprechenden Text aus.</w:t>
      </w:r>
    </w:p>
    <w:p w:rsidR="00710DFD" w:rsidRDefault="00710DFD" w:rsidP="00710DFD">
      <w:pPr>
        <w:pStyle w:val="Aufzhlung1"/>
        <w:spacing w:before="0" w:beforeAutospacing="0" w:after="0" w:afterAutospacing="0"/>
      </w:pPr>
      <w:r>
        <w:t>Wenn die eingegebene Geschwindigkeit nicht reicht, um die Tante vor 19:00 Uhr zu erreichen, geben Sie eine Warnung aus, dass es dunkel wird, bevor Sie die Tante erreichen.</w:t>
      </w:r>
    </w:p>
    <w:p w:rsidR="0075380F" w:rsidRDefault="0075380F" w:rsidP="00405F04">
      <w:r>
        <w:t>Machen Sie für folgende Testfälle den Schreibtischtest, bevor Sie mit dem Programmieren beginnen:</w:t>
      </w:r>
    </w:p>
    <w:p w:rsidR="00C6603C" w:rsidRDefault="00C6603C" w:rsidP="0075380F">
      <w:pPr>
        <w:ind w:left="708"/>
        <w:rPr>
          <w:noProof/>
        </w:rPr>
      </w:pPr>
      <w:r>
        <w:rPr>
          <w:noProof/>
        </w:rPr>
        <w:drawing>
          <wp:inline distT="0" distB="0" distL="0" distR="0" wp14:anchorId="48F6CA2C" wp14:editId="3EB6C85C">
            <wp:extent cx="4312920" cy="153162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7F2" w:rsidRDefault="007B57F2" w:rsidP="0075380F">
      <w:pPr>
        <w:ind w:left="708"/>
      </w:pPr>
    </w:p>
    <w:p w:rsidR="0075380F" w:rsidRDefault="00C6603C" w:rsidP="0075380F">
      <w:pPr>
        <w:ind w:left="708"/>
        <w:rPr>
          <w:noProof/>
        </w:rPr>
      </w:pPr>
      <w:r>
        <w:rPr>
          <w:noProof/>
        </w:rPr>
        <w:drawing>
          <wp:inline distT="0" distB="0" distL="0" distR="0" wp14:anchorId="3B8FAD55" wp14:editId="26F831C5">
            <wp:extent cx="4259580" cy="1546860"/>
            <wp:effectExtent l="0" t="0" r="762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10DFD" w:rsidRDefault="00710DFD" w:rsidP="0075380F">
      <w:pPr>
        <w:ind w:left="708"/>
      </w:pPr>
      <w:r>
        <w:rPr>
          <w:noProof/>
        </w:rPr>
        <w:lastRenderedPageBreak/>
        <w:drawing>
          <wp:inline distT="0" distB="0" distL="0" distR="0" wp14:anchorId="62CB6046" wp14:editId="43154C33">
            <wp:extent cx="4335780" cy="1539240"/>
            <wp:effectExtent l="0" t="0" r="7620" b="381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0F" w:rsidRDefault="0075380F" w:rsidP="0075380F">
      <w:pPr>
        <w:ind w:left="708"/>
      </w:pPr>
    </w:p>
    <w:p w:rsidR="00710DFD" w:rsidRDefault="00710DFD" w:rsidP="00710DFD">
      <w:pPr>
        <w:pStyle w:val="berschrift2"/>
      </w:pPr>
      <w:proofErr w:type="spellStart"/>
      <w:r>
        <w:t>Spezialistenaufgabe</w:t>
      </w:r>
      <w:proofErr w:type="spellEnd"/>
    </w:p>
    <w:p w:rsidR="00710DFD" w:rsidRDefault="00710DFD" w:rsidP="00710DFD">
      <w:pPr>
        <w:pStyle w:val="Aufzhlung1"/>
        <w:spacing w:before="0" w:beforeAutospacing="0" w:after="0" w:afterAutospacing="0"/>
      </w:pPr>
      <w:r>
        <w:t>Lassen Sie den Benutzer bei Programmbeginn entscheiden, ob er die Fahrtdauer oder die Geschwindigkeit vorgeben will und berechnen Sie die jeweils andere Komponente.</w:t>
      </w:r>
    </w:p>
    <w:p w:rsidR="00710DFD" w:rsidRDefault="00710DFD" w:rsidP="0075380F">
      <w:pPr>
        <w:ind w:left="708"/>
      </w:pPr>
    </w:p>
    <w:sectPr w:rsidR="00710DFD" w:rsidSect="00FC6604">
      <w:headerReference w:type="even" r:id="rId11"/>
      <w:headerReference w:type="default" r:id="rId12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7177" w:rsidRDefault="001E7177">
      <w:r>
        <w:separator/>
      </w:r>
    </w:p>
    <w:p w:rsidR="001E7177" w:rsidRDefault="001E7177"/>
  </w:endnote>
  <w:endnote w:type="continuationSeparator" w:id="0">
    <w:p w:rsidR="001E7177" w:rsidRDefault="001E7177">
      <w:r>
        <w:continuationSeparator/>
      </w:r>
    </w:p>
    <w:p w:rsidR="001E7177" w:rsidRDefault="001E71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7177" w:rsidRDefault="001E7177">
      <w:r>
        <w:separator/>
      </w:r>
    </w:p>
    <w:p w:rsidR="001E7177" w:rsidRDefault="001E7177"/>
  </w:footnote>
  <w:footnote w:type="continuationSeparator" w:id="0">
    <w:p w:rsidR="001E7177" w:rsidRDefault="001E7177">
      <w:r>
        <w:continuationSeparator/>
      </w:r>
    </w:p>
    <w:p w:rsidR="001E7177" w:rsidRDefault="001E717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171B74">
      <w:rPr>
        <w:noProof/>
      </w:rPr>
      <w:t>2</w:t>
    </w:r>
    <w:r>
      <w:fldChar w:fldCharType="end"/>
    </w:r>
  </w:p>
  <w:p w:rsidR="00FC6604" w:rsidRDefault="00710DFD" w:rsidP="00FC6604">
    <w:pPr>
      <w:pBdr>
        <w:bottom w:val="single" w:sz="4" w:space="1" w:color="auto"/>
      </w:pBdr>
    </w:pPr>
    <w:proofErr w:type="spellStart"/>
    <w:r>
      <w:t>Visitor</w:t>
    </w:r>
    <w:proofErr w:type="spellEnd"/>
  </w:p>
  <w:p w:rsidR="00DE7CF9" w:rsidRDefault="00DE7CF9" w:rsidP="00FC660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9F74CD">
      <w:rPr>
        <w:noProof/>
      </w:rPr>
      <w:t>3</w:t>
    </w:r>
    <w:r>
      <w:fldChar w:fldCharType="end"/>
    </w:r>
  </w:p>
  <w:p w:rsidR="00FC6604" w:rsidRDefault="00014D1A" w:rsidP="00FC6604">
    <w:pPr>
      <w:pBdr>
        <w:bottom w:val="single" w:sz="4" w:space="1" w:color="auto"/>
      </w:pBdr>
    </w:pPr>
    <w:fldSimple w:instr=" STYLEREF  &quot;Überschrift 2&quot;  \* MERGEFORMAT ">
      <w:r w:rsidR="00171B74" w:rsidRPr="00171B74">
        <w:rPr>
          <w:b/>
          <w:bCs/>
          <w:noProof/>
        </w:rPr>
        <w:t>Lehrziele:</w:t>
      </w:r>
    </w:fldSimple>
  </w:p>
  <w:p w:rsidR="00DE7CF9" w:rsidRDefault="00DE7CF9" w:rsidP="00FC66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3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4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7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10"/>
  </w:num>
  <w:num w:numId="3">
    <w:abstractNumId w:val="12"/>
  </w:num>
  <w:num w:numId="4">
    <w:abstractNumId w:val="13"/>
  </w:num>
  <w:num w:numId="5">
    <w:abstractNumId w:val="13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4"/>
  </w:num>
  <w:num w:numId="17">
    <w:abstractNumId w:val="16"/>
  </w:num>
  <w:num w:numId="18">
    <w:abstractNumId w:val="18"/>
  </w:num>
  <w:num w:numId="19">
    <w:abstractNumId w:val="11"/>
  </w:num>
  <w:num w:numId="20">
    <w:abstractNumId w:val="17"/>
  </w:num>
  <w:num w:numId="21">
    <w:abstractNumId w:val="13"/>
  </w:num>
  <w:num w:numId="22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E02"/>
    <w:rsid w:val="00014D1A"/>
    <w:rsid w:val="00035226"/>
    <w:rsid w:val="0004708B"/>
    <w:rsid w:val="0004798C"/>
    <w:rsid w:val="000563EF"/>
    <w:rsid w:val="00063666"/>
    <w:rsid w:val="000718FB"/>
    <w:rsid w:val="000735F7"/>
    <w:rsid w:val="000762E0"/>
    <w:rsid w:val="00077816"/>
    <w:rsid w:val="00085B19"/>
    <w:rsid w:val="0009296B"/>
    <w:rsid w:val="000A2560"/>
    <w:rsid w:val="000C5C57"/>
    <w:rsid w:val="000D36AF"/>
    <w:rsid w:val="000E5350"/>
    <w:rsid w:val="00105E3C"/>
    <w:rsid w:val="0012491F"/>
    <w:rsid w:val="00126175"/>
    <w:rsid w:val="00130B33"/>
    <w:rsid w:val="001340D7"/>
    <w:rsid w:val="0014219A"/>
    <w:rsid w:val="00150028"/>
    <w:rsid w:val="0015584D"/>
    <w:rsid w:val="0016305A"/>
    <w:rsid w:val="00171B74"/>
    <w:rsid w:val="001A1EF1"/>
    <w:rsid w:val="001A1FB2"/>
    <w:rsid w:val="001A286F"/>
    <w:rsid w:val="001B4DBF"/>
    <w:rsid w:val="001E7177"/>
    <w:rsid w:val="002009AA"/>
    <w:rsid w:val="002031B7"/>
    <w:rsid w:val="002057D4"/>
    <w:rsid w:val="002264AD"/>
    <w:rsid w:val="00227970"/>
    <w:rsid w:val="002360AF"/>
    <w:rsid w:val="00236182"/>
    <w:rsid w:val="00242EA8"/>
    <w:rsid w:val="00257C4C"/>
    <w:rsid w:val="00281515"/>
    <w:rsid w:val="00292B3E"/>
    <w:rsid w:val="00293879"/>
    <w:rsid w:val="002A7B62"/>
    <w:rsid w:val="002A7CBA"/>
    <w:rsid w:val="002B117F"/>
    <w:rsid w:val="002B62BB"/>
    <w:rsid w:val="002E523E"/>
    <w:rsid w:val="00301B99"/>
    <w:rsid w:val="003040D6"/>
    <w:rsid w:val="00304A34"/>
    <w:rsid w:val="00321383"/>
    <w:rsid w:val="00322FD8"/>
    <w:rsid w:val="003277A5"/>
    <w:rsid w:val="00340484"/>
    <w:rsid w:val="0035043C"/>
    <w:rsid w:val="00352D22"/>
    <w:rsid w:val="00375821"/>
    <w:rsid w:val="003A45B1"/>
    <w:rsid w:val="003B605F"/>
    <w:rsid w:val="003D6226"/>
    <w:rsid w:val="003E2004"/>
    <w:rsid w:val="003F4740"/>
    <w:rsid w:val="0040469E"/>
    <w:rsid w:val="00405F04"/>
    <w:rsid w:val="00411F60"/>
    <w:rsid w:val="00416019"/>
    <w:rsid w:val="00417049"/>
    <w:rsid w:val="004244AE"/>
    <w:rsid w:val="00457465"/>
    <w:rsid w:val="004627A4"/>
    <w:rsid w:val="004B5A9A"/>
    <w:rsid w:val="004C3E55"/>
    <w:rsid w:val="004C6E3D"/>
    <w:rsid w:val="004E132C"/>
    <w:rsid w:val="004E2123"/>
    <w:rsid w:val="004F25D5"/>
    <w:rsid w:val="005160AF"/>
    <w:rsid w:val="00520BEC"/>
    <w:rsid w:val="00541FD1"/>
    <w:rsid w:val="0054484E"/>
    <w:rsid w:val="0057035C"/>
    <w:rsid w:val="0058130F"/>
    <w:rsid w:val="00597103"/>
    <w:rsid w:val="005A34B0"/>
    <w:rsid w:val="005A6510"/>
    <w:rsid w:val="005C7703"/>
    <w:rsid w:val="005D1B02"/>
    <w:rsid w:val="005D25BA"/>
    <w:rsid w:val="005D2A48"/>
    <w:rsid w:val="005D5FC1"/>
    <w:rsid w:val="005D6824"/>
    <w:rsid w:val="005F0214"/>
    <w:rsid w:val="005F0E02"/>
    <w:rsid w:val="006228F3"/>
    <w:rsid w:val="00626E34"/>
    <w:rsid w:val="0064163C"/>
    <w:rsid w:val="00642EA8"/>
    <w:rsid w:val="0068012E"/>
    <w:rsid w:val="006827C3"/>
    <w:rsid w:val="006954DE"/>
    <w:rsid w:val="006A0BC9"/>
    <w:rsid w:val="006A2611"/>
    <w:rsid w:val="006A3D92"/>
    <w:rsid w:val="006C4A63"/>
    <w:rsid w:val="006C50A9"/>
    <w:rsid w:val="006D65FE"/>
    <w:rsid w:val="007065C4"/>
    <w:rsid w:val="00710DFD"/>
    <w:rsid w:val="0074256B"/>
    <w:rsid w:val="0075380F"/>
    <w:rsid w:val="00775FD6"/>
    <w:rsid w:val="0078551E"/>
    <w:rsid w:val="00790DD8"/>
    <w:rsid w:val="00791798"/>
    <w:rsid w:val="007973C3"/>
    <w:rsid w:val="007A1A04"/>
    <w:rsid w:val="007A34D4"/>
    <w:rsid w:val="007A51ED"/>
    <w:rsid w:val="007A7F79"/>
    <w:rsid w:val="007B57F2"/>
    <w:rsid w:val="007C0F62"/>
    <w:rsid w:val="007C3992"/>
    <w:rsid w:val="007D0C47"/>
    <w:rsid w:val="007D51E7"/>
    <w:rsid w:val="007E026A"/>
    <w:rsid w:val="007E04D7"/>
    <w:rsid w:val="007E19DD"/>
    <w:rsid w:val="007E6E7A"/>
    <w:rsid w:val="00825A26"/>
    <w:rsid w:val="008271E3"/>
    <w:rsid w:val="008458B3"/>
    <w:rsid w:val="00853EB5"/>
    <w:rsid w:val="00862716"/>
    <w:rsid w:val="00863011"/>
    <w:rsid w:val="00865E8B"/>
    <w:rsid w:val="008A62EA"/>
    <w:rsid w:val="008B0886"/>
    <w:rsid w:val="008B2193"/>
    <w:rsid w:val="008C0332"/>
    <w:rsid w:val="008D46FD"/>
    <w:rsid w:val="008E2B0E"/>
    <w:rsid w:val="008E3247"/>
    <w:rsid w:val="00913DCA"/>
    <w:rsid w:val="00917221"/>
    <w:rsid w:val="00923668"/>
    <w:rsid w:val="00924166"/>
    <w:rsid w:val="00924B81"/>
    <w:rsid w:val="0094141E"/>
    <w:rsid w:val="009808B2"/>
    <w:rsid w:val="0098412D"/>
    <w:rsid w:val="00986486"/>
    <w:rsid w:val="00986EFF"/>
    <w:rsid w:val="009A4493"/>
    <w:rsid w:val="009B14A4"/>
    <w:rsid w:val="009B4895"/>
    <w:rsid w:val="009B582E"/>
    <w:rsid w:val="009C0C11"/>
    <w:rsid w:val="009C5B1A"/>
    <w:rsid w:val="009D7890"/>
    <w:rsid w:val="009F74CD"/>
    <w:rsid w:val="00A0075C"/>
    <w:rsid w:val="00A032E5"/>
    <w:rsid w:val="00A05D6B"/>
    <w:rsid w:val="00A06B49"/>
    <w:rsid w:val="00A25F0A"/>
    <w:rsid w:val="00A30CC4"/>
    <w:rsid w:val="00A41A42"/>
    <w:rsid w:val="00A428A9"/>
    <w:rsid w:val="00A44872"/>
    <w:rsid w:val="00A537EE"/>
    <w:rsid w:val="00A55EE2"/>
    <w:rsid w:val="00A62D75"/>
    <w:rsid w:val="00A67BF2"/>
    <w:rsid w:val="00A734C6"/>
    <w:rsid w:val="00A76820"/>
    <w:rsid w:val="00A7783F"/>
    <w:rsid w:val="00A81722"/>
    <w:rsid w:val="00A849F1"/>
    <w:rsid w:val="00A9080D"/>
    <w:rsid w:val="00A94217"/>
    <w:rsid w:val="00AB7FF6"/>
    <w:rsid w:val="00AD26FB"/>
    <w:rsid w:val="00AD3292"/>
    <w:rsid w:val="00AE1C69"/>
    <w:rsid w:val="00AE20C5"/>
    <w:rsid w:val="00AF405B"/>
    <w:rsid w:val="00B73DCD"/>
    <w:rsid w:val="00B91825"/>
    <w:rsid w:val="00B94667"/>
    <w:rsid w:val="00B95E7C"/>
    <w:rsid w:val="00B97040"/>
    <w:rsid w:val="00BA45CF"/>
    <w:rsid w:val="00BC1265"/>
    <w:rsid w:val="00BC7E56"/>
    <w:rsid w:val="00BE62EE"/>
    <w:rsid w:val="00BF115C"/>
    <w:rsid w:val="00C133F3"/>
    <w:rsid w:val="00C16F7E"/>
    <w:rsid w:val="00C30456"/>
    <w:rsid w:val="00C35ACA"/>
    <w:rsid w:val="00C36513"/>
    <w:rsid w:val="00C423EA"/>
    <w:rsid w:val="00C454B2"/>
    <w:rsid w:val="00C54E1C"/>
    <w:rsid w:val="00C5636D"/>
    <w:rsid w:val="00C6603C"/>
    <w:rsid w:val="00C6727E"/>
    <w:rsid w:val="00C859AB"/>
    <w:rsid w:val="00C86FFD"/>
    <w:rsid w:val="00C947C2"/>
    <w:rsid w:val="00C95C42"/>
    <w:rsid w:val="00CA45BF"/>
    <w:rsid w:val="00CB1F54"/>
    <w:rsid w:val="00CB6AC3"/>
    <w:rsid w:val="00CC5271"/>
    <w:rsid w:val="00CD0365"/>
    <w:rsid w:val="00CD6472"/>
    <w:rsid w:val="00D12F6C"/>
    <w:rsid w:val="00D234C2"/>
    <w:rsid w:val="00D270D8"/>
    <w:rsid w:val="00D27CF2"/>
    <w:rsid w:val="00D371AB"/>
    <w:rsid w:val="00D37A0A"/>
    <w:rsid w:val="00D44790"/>
    <w:rsid w:val="00D45869"/>
    <w:rsid w:val="00D46372"/>
    <w:rsid w:val="00D579FB"/>
    <w:rsid w:val="00D76AB3"/>
    <w:rsid w:val="00DE07BC"/>
    <w:rsid w:val="00DE3BC9"/>
    <w:rsid w:val="00DE56A3"/>
    <w:rsid w:val="00DE5837"/>
    <w:rsid w:val="00DE7CF9"/>
    <w:rsid w:val="00E15F99"/>
    <w:rsid w:val="00E17F63"/>
    <w:rsid w:val="00E22FC3"/>
    <w:rsid w:val="00E30F0B"/>
    <w:rsid w:val="00E32DD5"/>
    <w:rsid w:val="00E35288"/>
    <w:rsid w:val="00E46A98"/>
    <w:rsid w:val="00E505D2"/>
    <w:rsid w:val="00E67364"/>
    <w:rsid w:val="00E705DA"/>
    <w:rsid w:val="00E913B8"/>
    <w:rsid w:val="00EC0799"/>
    <w:rsid w:val="00EC260C"/>
    <w:rsid w:val="00ED03BE"/>
    <w:rsid w:val="00ED0C02"/>
    <w:rsid w:val="00ED0F53"/>
    <w:rsid w:val="00ED4B80"/>
    <w:rsid w:val="00EE54AE"/>
    <w:rsid w:val="00F14213"/>
    <w:rsid w:val="00F16A81"/>
    <w:rsid w:val="00F21341"/>
    <w:rsid w:val="00F30136"/>
    <w:rsid w:val="00F35B25"/>
    <w:rsid w:val="00F62876"/>
    <w:rsid w:val="00F662FC"/>
    <w:rsid w:val="00F728EF"/>
    <w:rsid w:val="00F87D1F"/>
    <w:rsid w:val="00F95524"/>
    <w:rsid w:val="00FA021F"/>
    <w:rsid w:val="00FB58C1"/>
    <w:rsid w:val="00FC30C8"/>
    <w:rsid w:val="00FC420E"/>
    <w:rsid w:val="00FC6604"/>
    <w:rsid w:val="00FF0C73"/>
    <w:rsid w:val="00FF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AD3292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AD3292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AD3292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AD3292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AD3292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AD3292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AD3292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AD3292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AD3292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AD3292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AD3292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AD3292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AD3292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AD3292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AD3292"/>
  </w:style>
  <w:style w:type="paragraph" w:customStyle="1" w:styleId="BeispielAufzhlung1">
    <w:name w:val="Beispiel Aufzählung 1"/>
    <w:basedOn w:val="BeispielText"/>
    <w:rsid w:val="00AD3292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AD3292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AD3292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AD3292"/>
    <w:pPr>
      <w:numPr>
        <w:numId w:val="1"/>
      </w:numPr>
      <w:tabs>
        <w:tab w:val="clear" w:pos="360"/>
      </w:tabs>
      <w:ind w:left="527" w:hanging="357"/>
    </w:pPr>
  </w:style>
  <w:style w:type="paragraph" w:customStyle="1" w:styleId="Aufzhlung2">
    <w:name w:val="Aufzählung 2"/>
    <w:basedOn w:val="Standard"/>
    <w:rsid w:val="00AD3292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AD3292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AD3292"/>
    <w:rPr>
      <w:b/>
    </w:rPr>
  </w:style>
  <w:style w:type="paragraph" w:customStyle="1" w:styleId="Tabelle-kompakt">
    <w:name w:val="Tabelle-kompakt"/>
    <w:basedOn w:val="Tabelle"/>
    <w:rsid w:val="00AD3292"/>
    <w:rPr>
      <w:sz w:val="20"/>
      <w:szCs w:val="20"/>
    </w:rPr>
  </w:style>
  <w:style w:type="paragraph" w:customStyle="1" w:styleId="Tabelle">
    <w:name w:val="Tabelle"/>
    <w:basedOn w:val="Text"/>
    <w:rsid w:val="00AD3292"/>
    <w:pPr>
      <w:keepLines/>
      <w:jc w:val="left"/>
    </w:pPr>
  </w:style>
  <w:style w:type="paragraph" w:customStyle="1" w:styleId="TabelleBezeichnung">
    <w:name w:val="Tabelle Bezeichnung"/>
    <w:basedOn w:val="Standard"/>
    <w:rsid w:val="00AD3292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AD3292"/>
    <w:pPr>
      <w:ind w:left="284"/>
    </w:pPr>
  </w:style>
  <w:style w:type="paragraph" w:customStyle="1" w:styleId="AufgabeText">
    <w:name w:val="Aufgabe Text"/>
    <w:basedOn w:val="Standard"/>
    <w:rsid w:val="00AD3292"/>
    <w:pPr>
      <w:ind w:left="284"/>
    </w:pPr>
  </w:style>
  <w:style w:type="paragraph" w:customStyle="1" w:styleId="Formel">
    <w:name w:val="Formel"/>
    <w:basedOn w:val="Standard"/>
    <w:autoRedefine/>
    <w:rsid w:val="00AD3292"/>
    <w:pPr>
      <w:jc w:val="center"/>
    </w:pPr>
  </w:style>
  <w:style w:type="paragraph" w:customStyle="1" w:styleId="Handout">
    <w:name w:val="Handout"/>
    <w:basedOn w:val="Text"/>
    <w:rsid w:val="00AD3292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AD3292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AD3292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AD3292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AD3292"/>
    <w:pPr>
      <w:spacing w:before="0"/>
    </w:pPr>
  </w:style>
  <w:style w:type="character" w:styleId="HTMLSchreibmaschine">
    <w:name w:val="HTML Typewriter"/>
    <w:rsid w:val="00AD3292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AD3292"/>
    <w:rPr>
      <w:rFonts w:ascii="Tahoma" w:hAnsi="Tahoma" w:cs="Tahoma"/>
      <w:sz w:val="16"/>
      <w:szCs w:val="16"/>
    </w:rPr>
  </w:style>
  <w:style w:type="paragraph" w:customStyle="1" w:styleId="Syntax">
    <w:name w:val="Syntax"/>
    <w:rsid w:val="00AD3292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AD3292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AD3292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AD3292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AD3292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AD3292"/>
    <w:pPr>
      <w:spacing w:before="80"/>
      <w:jc w:val="center"/>
    </w:pPr>
    <w:rPr>
      <w:sz w:val="20"/>
      <w:szCs w:val="20"/>
    </w:rPr>
  </w:style>
  <w:style w:type="character" w:styleId="BesuchterHyperlink">
    <w:name w:val="FollowedHyperlink"/>
    <w:rsid w:val="00AD3292"/>
    <w:rPr>
      <w:color w:val="800080"/>
      <w:u w:val="single"/>
    </w:rPr>
  </w:style>
  <w:style w:type="paragraph" w:customStyle="1" w:styleId="BeispielTitel">
    <w:name w:val="Beispiel Titel"/>
    <w:basedOn w:val="Standard"/>
    <w:rsid w:val="00AD3292"/>
    <w:rPr>
      <w:i/>
    </w:rPr>
  </w:style>
  <w:style w:type="paragraph" w:styleId="NurText">
    <w:name w:val="Plain Text"/>
    <w:basedOn w:val="Standard"/>
    <w:rsid w:val="00AD3292"/>
    <w:rPr>
      <w:rFonts w:ascii="Courier New" w:hAnsi="Courier New" w:cs="Courier New"/>
    </w:rPr>
  </w:style>
  <w:style w:type="character" w:styleId="Funotenzeichen">
    <w:name w:val="footnote reference"/>
    <w:semiHidden/>
    <w:rsid w:val="00AD3292"/>
    <w:rPr>
      <w:vertAlign w:val="superscript"/>
    </w:rPr>
  </w:style>
  <w:style w:type="paragraph" w:styleId="Dokumentstruktur">
    <w:name w:val="Document Map"/>
    <w:basedOn w:val="Standard"/>
    <w:semiHidden/>
    <w:rsid w:val="00AD3292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AD3292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AD3292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AD3292"/>
    <w:rPr>
      <w:sz w:val="16"/>
    </w:rPr>
  </w:style>
  <w:style w:type="paragraph" w:styleId="Kommentartext">
    <w:name w:val="annotation text"/>
    <w:basedOn w:val="Standard"/>
    <w:semiHidden/>
    <w:rsid w:val="00AD3292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AD3292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AD3292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AD3292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AD3292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AD3292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AD3292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AD3292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AD3292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AD3292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AD3292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AD3292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AD3292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AD3292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AD3292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AD3292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AD3292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AD3292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AD3292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AD3292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AD3292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AD3292"/>
    <w:rPr>
      <w:lang w:val="de-AT"/>
    </w:rPr>
  </w:style>
  <w:style w:type="paragraph" w:styleId="Blocktext">
    <w:name w:val="Block Text"/>
    <w:basedOn w:val="Standard"/>
    <w:rsid w:val="00AD3292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AD3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AD3292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AD3292"/>
    <w:rPr>
      <w:b/>
    </w:rPr>
  </w:style>
  <w:style w:type="paragraph" w:customStyle="1" w:styleId="Tabellentext">
    <w:name w:val="Tabellentext"/>
    <w:basedOn w:val="Standard"/>
    <w:rsid w:val="00AD3292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AD3292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AD3292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AD3292"/>
  </w:style>
  <w:style w:type="paragraph" w:customStyle="1" w:styleId="Motivation">
    <w:name w:val="Motivation"/>
    <w:basedOn w:val="Standard"/>
    <w:rsid w:val="00AD3292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AD3292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AD3292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AD3292"/>
    <w:rPr>
      <w:i/>
    </w:rPr>
  </w:style>
  <w:style w:type="paragraph" w:customStyle="1" w:styleId="Aufgabentitel">
    <w:name w:val="Aufgabentitel"/>
    <w:basedOn w:val="Standard"/>
    <w:rsid w:val="00AD3292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AD3292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AD3292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AD329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AD3292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AD3292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AD3292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AD3292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AD3292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AD3292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AD3292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AD3292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AD3292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AD3292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AD3292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AD3292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AD3292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AD3292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AD3292"/>
  </w:style>
  <w:style w:type="paragraph" w:customStyle="1" w:styleId="BeispielAufzhlung1">
    <w:name w:val="Beispiel Aufzählung 1"/>
    <w:basedOn w:val="BeispielText"/>
    <w:rsid w:val="00AD3292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AD3292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AD3292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AD3292"/>
    <w:pPr>
      <w:numPr>
        <w:numId w:val="1"/>
      </w:numPr>
      <w:tabs>
        <w:tab w:val="clear" w:pos="360"/>
      </w:tabs>
      <w:ind w:left="527" w:hanging="357"/>
    </w:pPr>
  </w:style>
  <w:style w:type="paragraph" w:customStyle="1" w:styleId="Aufzhlung2">
    <w:name w:val="Aufzählung 2"/>
    <w:basedOn w:val="Standard"/>
    <w:rsid w:val="00AD3292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AD3292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AD3292"/>
    <w:rPr>
      <w:b/>
    </w:rPr>
  </w:style>
  <w:style w:type="paragraph" w:customStyle="1" w:styleId="Tabelle-kompakt">
    <w:name w:val="Tabelle-kompakt"/>
    <w:basedOn w:val="Tabelle"/>
    <w:rsid w:val="00AD3292"/>
    <w:rPr>
      <w:sz w:val="20"/>
      <w:szCs w:val="20"/>
    </w:rPr>
  </w:style>
  <w:style w:type="paragraph" w:customStyle="1" w:styleId="Tabelle">
    <w:name w:val="Tabelle"/>
    <w:basedOn w:val="Text"/>
    <w:rsid w:val="00AD3292"/>
    <w:pPr>
      <w:keepLines/>
      <w:jc w:val="left"/>
    </w:pPr>
  </w:style>
  <w:style w:type="paragraph" w:customStyle="1" w:styleId="TabelleBezeichnung">
    <w:name w:val="Tabelle Bezeichnung"/>
    <w:basedOn w:val="Standard"/>
    <w:rsid w:val="00AD3292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AD3292"/>
    <w:pPr>
      <w:ind w:left="284"/>
    </w:pPr>
  </w:style>
  <w:style w:type="paragraph" w:customStyle="1" w:styleId="AufgabeText">
    <w:name w:val="Aufgabe Text"/>
    <w:basedOn w:val="Standard"/>
    <w:rsid w:val="00AD3292"/>
    <w:pPr>
      <w:ind w:left="284"/>
    </w:pPr>
  </w:style>
  <w:style w:type="paragraph" w:customStyle="1" w:styleId="Formel">
    <w:name w:val="Formel"/>
    <w:basedOn w:val="Standard"/>
    <w:autoRedefine/>
    <w:rsid w:val="00AD3292"/>
    <w:pPr>
      <w:jc w:val="center"/>
    </w:pPr>
  </w:style>
  <w:style w:type="paragraph" w:customStyle="1" w:styleId="Handout">
    <w:name w:val="Handout"/>
    <w:basedOn w:val="Text"/>
    <w:rsid w:val="00AD3292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AD3292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AD3292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AD3292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AD3292"/>
    <w:pPr>
      <w:spacing w:before="0"/>
    </w:pPr>
  </w:style>
  <w:style w:type="character" w:styleId="HTMLSchreibmaschine">
    <w:name w:val="HTML Typewriter"/>
    <w:rsid w:val="00AD3292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AD3292"/>
    <w:rPr>
      <w:rFonts w:ascii="Tahoma" w:hAnsi="Tahoma" w:cs="Tahoma"/>
      <w:sz w:val="16"/>
      <w:szCs w:val="16"/>
    </w:rPr>
  </w:style>
  <w:style w:type="paragraph" w:customStyle="1" w:styleId="Syntax">
    <w:name w:val="Syntax"/>
    <w:rsid w:val="00AD3292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AD3292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AD3292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AD3292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AD3292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AD3292"/>
    <w:pPr>
      <w:spacing w:before="80"/>
      <w:jc w:val="center"/>
    </w:pPr>
    <w:rPr>
      <w:sz w:val="20"/>
      <w:szCs w:val="20"/>
    </w:rPr>
  </w:style>
  <w:style w:type="character" w:styleId="BesuchterHyperlink">
    <w:name w:val="FollowedHyperlink"/>
    <w:rsid w:val="00AD3292"/>
    <w:rPr>
      <w:color w:val="800080"/>
      <w:u w:val="single"/>
    </w:rPr>
  </w:style>
  <w:style w:type="paragraph" w:customStyle="1" w:styleId="BeispielTitel">
    <w:name w:val="Beispiel Titel"/>
    <w:basedOn w:val="Standard"/>
    <w:rsid w:val="00AD3292"/>
    <w:rPr>
      <w:i/>
    </w:rPr>
  </w:style>
  <w:style w:type="paragraph" w:styleId="NurText">
    <w:name w:val="Plain Text"/>
    <w:basedOn w:val="Standard"/>
    <w:rsid w:val="00AD3292"/>
    <w:rPr>
      <w:rFonts w:ascii="Courier New" w:hAnsi="Courier New" w:cs="Courier New"/>
    </w:rPr>
  </w:style>
  <w:style w:type="character" w:styleId="Funotenzeichen">
    <w:name w:val="footnote reference"/>
    <w:semiHidden/>
    <w:rsid w:val="00AD3292"/>
    <w:rPr>
      <w:vertAlign w:val="superscript"/>
    </w:rPr>
  </w:style>
  <w:style w:type="paragraph" w:styleId="Dokumentstruktur">
    <w:name w:val="Document Map"/>
    <w:basedOn w:val="Standard"/>
    <w:semiHidden/>
    <w:rsid w:val="00AD3292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AD3292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AD3292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AD3292"/>
    <w:rPr>
      <w:sz w:val="16"/>
    </w:rPr>
  </w:style>
  <w:style w:type="paragraph" w:styleId="Kommentartext">
    <w:name w:val="annotation text"/>
    <w:basedOn w:val="Standard"/>
    <w:semiHidden/>
    <w:rsid w:val="00AD3292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AD3292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AD3292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AD3292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AD3292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AD3292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AD3292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AD3292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AD3292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AD3292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AD3292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AD3292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AD3292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AD3292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AD3292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AD3292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AD3292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AD3292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AD3292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AD3292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AD3292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AD3292"/>
    <w:rPr>
      <w:lang w:val="de-AT"/>
    </w:rPr>
  </w:style>
  <w:style w:type="paragraph" w:styleId="Blocktext">
    <w:name w:val="Block Text"/>
    <w:basedOn w:val="Standard"/>
    <w:rsid w:val="00AD3292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AD3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AD3292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AD3292"/>
    <w:rPr>
      <w:b/>
    </w:rPr>
  </w:style>
  <w:style w:type="paragraph" w:customStyle="1" w:styleId="Tabellentext">
    <w:name w:val="Tabellentext"/>
    <w:basedOn w:val="Standard"/>
    <w:rsid w:val="00AD3292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AD3292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AD3292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AD3292"/>
  </w:style>
  <w:style w:type="paragraph" w:customStyle="1" w:styleId="Motivation">
    <w:name w:val="Motivation"/>
    <w:basedOn w:val="Standard"/>
    <w:rsid w:val="00AD3292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AD3292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AD3292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AD3292"/>
    <w:rPr>
      <w:i/>
    </w:rPr>
  </w:style>
  <w:style w:type="paragraph" w:customStyle="1" w:styleId="Aufgabentitel">
    <w:name w:val="Aufgabentitel"/>
    <w:basedOn w:val="Standard"/>
    <w:rsid w:val="00AD3292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AD3292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AD3292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AD329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210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1530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lastModifiedBy>gerald.koeck@aon.at</cp:lastModifiedBy>
  <cp:revision>9</cp:revision>
  <cp:lastPrinted>2015-10-12T17:21:00Z</cp:lastPrinted>
  <dcterms:created xsi:type="dcterms:W3CDTF">2015-07-28T08:02:00Z</dcterms:created>
  <dcterms:modified xsi:type="dcterms:W3CDTF">2015-10-12T17:21:00Z</dcterms:modified>
</cp:coreProperties>
</file>