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B1900" w14:textId="77777777" w:rsidR="00546E2C" w:rsidRPr="00546E2C" w:rsidRDefault="00546E2C" w:rsidP="00546E2C">
      <w:pPr>
        <w:pStyle w:val="Titledocument"/>
      </w:pPr>
    </w:p>
    <w:p w14:paraId="10A7E189" w14:textId="2BA7072D" w:rsidR="00E64DB7" w:rsidRPr="00546E2C" w:rsidRDefault="00546E2C" w:rsidP="00546E2C">
      <w:pPr>
        <w:pStyle w:val="Titledocument"/>
      </w:pPr>
      <w:r w:rsidRPr="00546E2C">
        <w:t>HACKATHON 2019 - QUALIFICATION ROUND</w:t>
      </w:r>
      <w:r w:rsidRPr="00546E2C">
        <w:t xml:space="preserve"> REPORT</w:t>
      </w:r>
    </w:p>
    <w:p w14:paraId="13840C08" w14:textId="65469C73" w:rsidR="00742185" w:rsidRPr="00546E2C" w:rsidRDefault="00546E2C" w:rsidP="00546E2C">
      <w:pPr>
        <w:pStyle w:val="Subtitle"/>
        <w:spacing w:line="288" w:lineRule="auto"/>
        <w:rPr>
          <w:rFonts w:ascii="Times New Roman" w:eastAsia="Times New Roman" w:hAnsi="Times New Roman" w:cs="Times New Roman"/>
          <w:b/>
          <w:iCs w:val="0"/>
          <w:sz w:val="32"/>
          <w:szCs w:val="32"/>
          <w14:ligatures w14:val="standard"/>
        </w:rPr>
      </w:pPr>
      <w:r w:rsidRPr="00546E2C">
        <w:rPr>
          <w:rFonts w:ascii="Times New Roman" w:eastAsia="Times New Roman" w:hAnsi="Times New Roman" w:cs="Times New Roman"/>
          <w:b/>
          <w:iCs w:val="0"/>
          <w:sz w:val="32"/>
          <w:szCs w:val="32"/>
          <w14:ligatures w14:val="standard"/>
        </w:rPr>
        <w:t>Problem: Vietnam Macroeconomics Analysis</w:t>
      </w:r>
    </w:p>
    <w:p w14:paraId="60ECDCE3" w14:textId="79E2ECFE" w:rsidR="00546E2C" w:rsidRPr="00546E2C" w:rsidRDefault="00546E2C" w:rsidP="00546E2C">
      <w:pPr>
        <w:rPr>
          <w:rFonts w:ascii="Times New Roman" w:hAnsi="Times New Roman" w:cs="Times New Roman"/>
          <w:sz w:val="26"/>
          <w:szCs w:val="26"/>
        </w:rPr>
      </w:pPr>
    </w:p>
    <w:p w14:paraId="11AAC822" w14:textId="5FCC7D91" w:rsidR="00546E2C" w:rsidRPr="00546E2C" w:rsidRDefault="00546E2C" w:rsidP="00546E2C">
      <w:pPr>
        <w:rPr>
          <w:rFonts w:ascii="Times New Roman" w:hAnsi="Times New Roman" w:cs="Times New Roman"/>
          <w:sz w:val="26"/>
          <w:szCs w:val="26"/>
        </w:rPr>
      </w:pPr>
    </w:p>
    <w:p w14:paraId="42FA0CE0" w14:textId="0DCCC81E" w:rsidR="00546E2C" w:rsidRPr="00546E2C" w:rsidRDefault="00546E2C" w:rsidP="00546E2C">
      <w:pPr>
        <w:rPr>
          <w:rFonts w:ascii="Times New Roman" w:hAnsi="Times New Roman" w:cs="Times New Roman"/>
          <w:sz w:val="26"/>
          <w:szCs w:val="26"/>
        </w:rPr>
      </w:pPr>
    </w:p>
    <w:p w14:paraId="0425D91B" w14:textId="3B0688BF" w:rsidR="00546E2C" w:rsidRPr="00546E2C" w:rsidRDefault="00546E2C" w:rsidP="00546E2C">
      <w:pPr>
        <w:rPr>
          <w:rFonts w:ascii="Times New Roman" w:hAnsi="Times New Roman" w:cs="Times New Roman"/>
          <w:sz w:val="26"/>
          <w:szCs w:val="26"/>
        </w:rPr>
      </w:pPr>
    </w:p>
    <w:p w14:paraId="04B8DA1D" w14:textId="42942C07" w:rsidR="00546E2C" w:rsidRPr="00546E2C" w:rsidRDefault="00546E2C" w:rsidP="00546E2C">
      <w:pPr>
        <w:rPr>
          <w:rFonts w:ascii="Times New Roman" w:hAnsi="Times New Roman" w:cs="Times New Roman"/>
          <w:sz w:val="26"/>
          <w:szCs w:val="26"/>
        </w:rPr>
      </w:pPr>
    </w:p>
    <w:p w14:paraId="4969E9CD" w14:textId="7F3B2E77" w:rsidR="00546E2C" w:rsidRPr="00546E2C" w:rsidRDefault="00546E2C" w:rsidP="00546E2C">
      <w:pPr>
        <w:rPr>
          <w:rFonts w:ascii="Times New Roman" w:hAnsi="Times New Roman" w:cs="Times New Roman"/>
          <w:sz w:val="26"/>
          <w:szCs w:val="26"/>
        </w:rPr>
      </w:pPr>
    </w:p>
    <w:p w14:paraId="1C7298FF" w14:textId="73643B96" w:rsidR="00546E2C" w:rsidRPr="00546E2C" w:rsidRDefault="00546E2C" w:rsidP="00546E2C">
      <w:pPr>
        <w:rPr>
          <w:rFonts w:ascii="Times New Roman" w:hAnsi="Times New Roman" w:cs="Times New Roman"/>
          <w:sz w:val="26"/>
          <w:szCs w:val="26"/>
        </w:rPr>
      </w:pPr>
    </w:p>
    <w:p w14:paraId="674ED83C" w14:textId="56CA619E" w:rsidR="00546E2C" w:rsidRPr="00546E2C" w:rsidRDefault="00546E2C" w:rsidP="00546E2C">
      <w:pPr>
        <w:rPr>
          <w:rFonts w:ascii="Times New Roman" w:hAnsi="Times New Roman" w:cs="Times New Roman"/>
          <w:sz w:val="26"/>
          <w:szCs w:val="26"/>
        </w:rPr>
      </w:pPr>
    </w:p>
    <w:p w14:paraId="2D0FD2DA" w14:textId="5318B09D" w:rsidR="00546E2C" w:rsidRPr="00546E2C" w:rsidRDefault="00546E2C" w:rsidP="00546E2C">
      <w:pPr>
        <w:rPr>
          <w:rFonts w:ascii="Times New Roman" w:hAnsi="Times New Roman" w:cs="Times New Roman"/>
          <w:sz w:val="26"/>
          <w:szCs w:val="26"/>
        </w:rPr>
      </w:pPr>
    </w:p>
    <w:p w14:paraId="753C5272" w14:textId="2633D055" w:rsidR="00546E2C" w:rsidRPr="00546E2C" w:rsidRDefault="00546E2C" w:rsidP="00546E2C">
      <w:pPr>
        <w:rPr>
          <w:rFonts w:ascii="Times New Roman" w:hAnsi="Times New Roman" w:cs="Times New Roman"/>
          <w:sz w:val="26"/>
          <w:szCs w:val="26"/>
        </w:rPr>
      </w:pPr>
    </w:p>
    <w:p w14:paraId="2CCC1C87" w14:textId="7A0FCED3" w:rsidR="00546E2C" w:rsidRPr="00546E2C" w:rsidRDefault="00546E2C" w:rsidP="00546E2C">
      <w:pPr>
        <w:rPr>
          <w:rFonts w:ascii="Times New Roman" w:hAnsi="Times New Roman" w:cs="Times New Roman"/>
          <w:sz w:val="26"/>
          <w:szCs w:val="26"/>
        </w:rPr>
      </w:pPr>
    </w:p>
    <w:p w14:paraId="4B7E7561" w14:textId="4D69E679" w:rsidR="00546E2C" w:rsidRPr="00546E2C" w:rsidRDefault="00546E2C" w:rsidP="00546E2C">
      <w:pPr>
        <w:rPr>
          <w:rFonts w:ascii="Times New Roman" w:hAnsi="Times New Roman" w:cs="Times New Roman"/>
          <w:sz w:val="26"/>
          <w:szCs w:val="26"/>
        </w:rPr>
      </w:pPr>
    </w:p>
    <w:p w14:paraId="72BBA0CC" w14:textId="2314A115" w:rsidR="00546E2C" w:rsidRPr="00546E2C" w:rsidRDefault="00546E2C" w:rsidP="00546E2C">
      <w:pPr>
        <w:rPr>
          <w:rFonts w:ascii="Times New Roman" w:hAnsi="Times New Roman" w:cs="Times New Roman"/>
          <w:sz w:val="26"/>
          <w:szCs w:val="26"/>
        </w:rPr>
      </w:pPr>
    </w:p>
    <w:p w14:paraId="1DDD6FC1" w14:textId="77777777" w:rsidR="00546E2C" w:rsidRPr="00546E2C" w:rsidRDefault="00546E2C" w:rsidP="00546E2C">
      <w:pPr>
        <w:rPr>
          <w:rFonts w:ascii="Times New Roman" w:hAnsi="Times New Roman" w:cs="Times New Roman"/>
          <w:sz w:val="26"/>
          <w:szCs w:val="26"/>
        </w:rPr>
      </w:pPr>
    </w:p>
    <w:p w14:paraId="20A8E1D0" w14:textId="77777777" w:rsidR="00546E2C" w:rsidRPr="00546E2C" w:rsidRDefault="00546E2C" w:rsidP="00546E2C">
      <w:pPr>
        <w:rPr>
          <w:rFonts w:ascii="Times New Roman" w:hAnsi="Times New Roman" w:cs="Times New Roman"/>
          <w:sz w:val="26"/>
          <w:szCs w:val="26"/>
        </w:rPr>
      </w:pPr>
    </w:p>
    <w:p w14:paraId="20948A37" w14:textId="7D87219D" w:rsidR="00546E2C" w:rsidRPr="00546E2C" w:rsidRDefault="00546E2C" w:rsidP="00546E2C">
      <w:pPr>
        <w:rPr>
          <w:rFonts w:ascii="Times New Roman" w:hAnsi="Times New Roman" w:cs="Times New Roman"/>
          <w:sz w:val="26"/>
          <w:szCs w:val="26"/>
        </w:rPr>
      </w:pPr>
    </w:p>
    <w:p w14:paraId="442188BC" w14:textId="55876225" w:rsidR="00546E2C" w:rsidRPr="00546E2C" w:rsidRDefault="00546E2C" w:rsidP="00546E2C">
      <w:pPr>
        <w:rPr>
          <w:rFonts w:ascii="Times New Roman" w:hAnsi="Times New Roman" w:cs="Times New Roman"/>
          <w:sz w:val="26"/>
          <w:szCs w:val="26"/>
        </w:rPr>
      </w:pPr>
    </w:p>
    <w:p w14:paraId="58872D26" w14:textId="4179B853" w:rsidR="00546E2C" w:rsidRPr="00546E2C" w:rsidRDefault="00546E2C" w:rsidP="00546E2C">
      <w:pPr>
        <w:jc w:val="center"/>
        <w:rPr>
          <w:rFonts w:ascii="Times New Roman" w:hAnsi="Times New Roman" w:cs="Times New Roman"/>
          <w:b/>
          <w:bCs/>
          <w:sz w:val="26"/>
          <w:szCs w:val="26"/>
        </w:rPr>
      </w:pPr>
      <w:r w:rsidRPr="00546E2C">
        <w:rPr>
          <w:rFonts w:ascii="Times New Roman" w:hAnsi="Times New Roman" w:cs="Times New Roman"/>
          <w:b/>
          <w:bCs/>
          <w:sz w:val="26"/>
          <w:szCs w:val="26"/>
        </w:rPr>
        <w:t>DASs Team</w:t>
      </w:r>
    </w:p>
    <w:tbl>
      <w:tblPr>
        <w:tblW w:w="10296" w:type="dxa"/>
        <w:tblLayout w:type="fixed"/>
        <w:tblLook w:val="0000" w:firstRow="0" w:lastRow="0" w:firstColumn="0" w:lastColumn="0" w:noHBand="0" w:noVBand="0"/>
      </w:tblPr>
      <w:tblGrid>
        <w:gridCol w:w="3432"/>
        <w:gridCol w:w="3432"/>
        <w:gridCol w:w="3432"/>
      </w:tblGrid>
      <w:tr w:rsidR="00DA041E" w:rsidRPr="00546E2C" w14:paraId="0D316C8D" w14:textId="77777777" w:rsidTr="00F83173">
        <w:tc>
          <w:tcPr>
            <w:tcW w:w="3432" w:type="dxa"/>
          </w:tcPr>
          <w:p w14:paraId="4BCE386B" w14:textId="6BC64F89" w:rsidR="00DA041E" w:rsidRPr="00546E2C" w:rsidRDefault="00F83173" w:rsidP="00293EA5">
            <w:pPr>
              <w:pStyle w:val="Authors"/>
              <w:spacing w:line="288" w:lineRule="auto"/>
              <w:jc w:val="center"/>
              <w:rPr>
                <w:rFonts w:ascii="Times New Roman" w:hAnsi="Times New Roman" w:cs="Times New Roman"/>
                <w:sz w:val="26"/>
                <w:szCs w:val="26"/>
                <w14:ligatures w14:val="standard"/>
              </w:rPr>
            </w:pPr>
            <w:proofErr w:type="spellStart"/>
            <w:r w:rsidRPr="00546E2C">
              <w:rPr>
                <w:rStyle w:val="FirstName"/>
                <w:rFonts w:ascii="Times New Roman" w:hAnsi="Times New Roman" w:cs="Times New Roman"/>
                <w:sz w:val="26"/>
                <w:szCs w:val="26"/>
              </w:rPr>
              <w:t>Đinh</w:t>
            </w:r>
            <w:proofErr w:type="spellEnd"/>
            <w:r w:rsidRPr="00546E2C">
              <w:rPr>
                <w:rStyle w:val="FirstName"/>
                <w:rFonts w:ascii="Times New Roman" w:hAnsi="Times New Roman" w:cs="Times New Roman"/>
                <w:sz w:val="26"/>
                <w:szCs w:val="26"/>
              </w:rPr>
              <w:t xml:space="preserve"> </w:t>
            </w:r>
            <w:proofErr w:type="spellStart"/>
            <w:r w:rsidRPr="00546E2C">
              <w:rPr>
                <w:rStyle w:val="FirstName"/>
                <w:rFonts w:ascii="Times New Roman" w:hAnsi="Times New Roman" w:cs="Times New Roman"/>
                <w:sz w:val="26"/>
                <w:szCs w:val="26"/>
              </w:rPr>
              <w:t>Tiến</w:t>
            </w:r>
            <w:proofErr w:type="spellEnd"/>
            <w:r w:rsidRPr="00546E2C">
              <w:rPr>
                <w:rStyle w:val="FirstName"/>
                <w:rFonts w:ascii="Times New Roman" w:hAnsi="Times New Roman" w:cs="Times New Roman"/>
                <w:sz w:val="26"/>
                <w:szCs w:val="26"/>
              </w:rPr>
              <w:t xml:space="preserve"> </w:t>
            </w:r>
            <w:proofErr w:type="spellStart"/>
            <w:r w:rsidRPr="00546E2C">
              <w:rPr>
                <w:rStyle w:val="FirstName"/>
                <w:rFonts w:ascii="Times New Roman" w:hAnsi="Times New Roman" w:cs="Times New Roman"/>
                <w:sz w:val="26"/>
                <w:szCs w:val="26"/>
              </w:rPr>
              <w:t>Đạt</w:t>
            </w:r>
            <w:proofErr w:type="spellEnd"/>
            <w:r w:rsidR="00DA041E" w:rsidRPr="00546E2C">
              <w:rPr>
                <w:rFonts w:ascii="Times New Roman" w:hAnsi="Times New Roman" w:cs="Times New Roman"/>
                <w:sz w:val="26"/>
                <w:szCs w:val="26"/>
                <w14:ligatures w14:val="standard"/>
              </w:rPr>
              <w:br/>
            </w:r>
            <w:r w:rsidR="00DA041E" w:rsidRPr="00546E2C">
              <w:rPr>
                <w:rFonts w:ascii="Times New Roman" w:hAnsi="Times New Roman" w:cs="Times New Roman"/>
                <w:sz w:val="26"/>
                <w:szCs w:val="26"/>
                <w14:ligatures w14:val="standard"/>
              </w:rPr>
              <w:br/>
            </w:r>
            <w:r w:rsidR="00546E2C" w:rsidRPr="00546E2C">
              <w:rPr>
                <w:rStyle w:val="Email"/>
                <w:rFonts w:ascii="Times New Roman" w:eastAsia="PMingLiU" w:hAnsi="Times New Roman" w:cs="Times New Roman"/>
                <w:color w:val="auto"/>
                <w:sz w:val="26"/>
                <w:szCs w:val="26"/>
                <w14:ligatures w14:val="standard"/>
              </w:rPr>
              <w:t>dinhtiendat229</w:t>
            </w:r>
            <w:r w:rsidR="00DA041E" w:rsidRPr="00546E2C">
              <w:rPr>
                <w:rStyle w:val="Email"/>
                <w:rFonts w:ascii="Times New Roman" w:eastAsia="PMingLiU" w:hAnsi="Times New Roman" w:cs="Times New Roman"/>
                <w:color w:val="auto"/>
                <w:sz w:val="26"/>
                <w:szCs w:val="26"/>
                <w14:ligatures w14:val="standard"/>
              </w:rPr>
              <w:t>@</w:t>
            </w:r>
            <w:r w:rsidR="00546E2C" w:rsidRPr="00546E2C">
              <w:rPr>
                <w:rStyle w:val="Email"/>
                <w:rFonts w:ascii="Times New Roman" w:eastAsia="PMingLiU" w:hAnsi="Times New Roman" w:cs="Times New Roman"/>
                <w:color w:val="auto"/>
                <w:sz w:val="26"/>
                <w:szCs w:val="26"/>
                <w14:ligatures w14:val="standard"/>
              </w:rPr>
              <w:t>gmail</w:t>
            </w:r>
            <w:r w:rsidR="00DA041E" w:rsidRPr="00546E2C">
              <w:rPr>
                <w:rStyle w:val="Email"/>
                <w:rFonts w:ascii="Times New Roman" w:eastAsia="PMingLiU" w:hAnsi="Times New Roman" w:cs="Times New Roman"/>
                <w:color w:val="auto"/>
                <w:sz w:val="26"/>
                <w:szCs w:val="26"/>
                <w14:ligatures w14:val="standard"/>
              </w:rPr>
              <w:t>.com</w:t>
            </w:r>
          </w:p>
        </w:tc>
        <w:tc>
          <w:tcPr>
            <w:tcW w:w="3432" w:type="dxa"/>
          </w:tcPr>
          <w:p w14:paraId="41572C79" w14:textId="50275279" w:rsidR="00DA041E" w:rsidRPr="00546E2C" w:rsidRDefault="00F83173" w:rsidP="00293EA5">
            <w:pPr>
              <w:pStyle w:val="Authors"/>
              <w:spacing w:line="288" w:lineRule="auto"/>
              <w:jc w:val="center"/>
              <w:rPr>
                <w:rFonts w:ascii="Times New Roman" w:hAnsi="Times New Roman" w:cs="Times New Roman"/>
                <w:sz w:val="26"/>
                <w:szCs w:val="26"/>
                <w14:ligatures w14:val="standard"/>
              </w:rPr>
            </w:pPr>
            <w:proofErr w:type="spellStart"/>
            <w:r w:rsidRPr="00546E2C">
              <w:rPr>
                <w:rStyle w:val="FirstName"/>
                <w:rFonts w:ascii="Times New Roman" w:hAnsi="Times New Roman" w:cs="Times New Roman"/>
                <w:sz w:val="26"/>
                <w:szCs w:val="26"/>
              </w:rPr>
              <w:t>Hà</w:t>
            </w:r>
            <w:proofErr w:type="spellEnd"/>
            <w:r w:rsidRPr="00546E2C">
              <w:rPr>
                <w:rStyle w:val="FirstName"/>
                <w:rFonts w:ascii="Times New Roman" w:hAnsi="Times New Roman" w:cs="Times New Roman"/>
                <w:sz w:val="26"/>
                <w:szCs w:val="26"/>
              </w:rPr>
              <w:t xml:space="preserve"> Thanh </w:t>
            </w:r>
            <w:proofErr w:type="spellStart"/>
            <w:r w:rsidRPr="00546E2C">
              <w:rPr>
                <w:rStyle w:val="FirstName"/>
                <w:rFonts w:ascii="Times New Roman" w:hAnsi="Times New Roman" w:cs="Times New Roman"/>
                <w:sz w:val="26"/>
                <w:szCs w:val="26"/>
              </w:rPr>
              <w:t>Luân</w:t>
            </w:r>
            <w:proofErr w:type="spellEnd"/>
            <w:r w:rsidR="00DA041E" w:rsidRPr="00546E2C">
              <w:rPr>
                <w:rFonts w:ascii="Times New Roman" w:hAnsi="Times New Roman" w:cs="Times New Roman"/>
                <w:sz w:val="26"/>
                <w:szCs w:val="26"/>
                <w14:ligatures w14:val="standard"/>
              </w:rPr>
              <w:br/>
            </w:r>
            <w:r w:rsidR="00DA041E" w:rsidRPr="00546E2C">
              <w:rPr>
                <w:rFonts w:ascii="Times New Roman" w:hAnsi="Times New Roman" w:cs="Times New Roman"/>
                <w:sz w:val="26"/>
                <w:szCs w:val="26"/>
                <w14:ligatures w14:val="standard"/>
              </w:rPr>
              <w:br/>
            </w:r>
            <w:r w:rsidR="00546E2C" w:rsidRPr="00546E2C">
              <w:rPr>
                <w:rStyle w:val="Email"/>
                <w:rFonts w:ascii="Times New Roman" w:hAnsi="Times New Roman" w:cs="Times New Roman"/>
                <w:color w:val="auto"/>
                <w:sz w:val="26"/>
                <w:szCs w:val="26"/>
                <w:lang w:eastAsia="it-IT"/>
                <w14:ligatures w14:val="standard"/>
              </w:rPr>
              <w:t>htluandc</w:t>
            </w:r>
            <w:r w:rsidR="00546E2C" w:rsidRPr="00546E2C">
              <w:rPr>
                <w:rStyle w:val="Email"/>
                <w:rFonts w:ascii="Times New Roman" w:eastAsia="PMingLiU" w:hAnsi="Times New Roman" w:cs="Times New Roman"/>
                <w:color w:val="auto"/>
                <w:sz w:val="26"/>
                <w:szCs w:val="26"/>
                <w14:ligatures w14:val="standard"/>
              </w:rPr>
              <w:t>@gmail.com</w:t>
            </w:r>
          </w:p>
        </w:tc>
        <w:tc>
          <w:tcPr>
            <w:tcW w:w="3432" w:type="dxa"/>
          </w:tcPr>
          <w:p w14:paraId="4852025C" w14:textId="43B10B6B" w:rsidR="00F83173" w:rsidRPr="00546E2C" w:rsidRDefault="00F83173" w:rsidP="00293EA5">
            <w:pPr>
              <w:pStyle w:val="Authors"/>
              <w:spacing w:line="288" w:lineRule="auto"/>
              <w:jc w:val="center"/>
              <w:rPr>
                <w:rFonts w:ascii="Times New Roman" w:eastAsia="PMingLiU" w:hAnsi="Times New Roman" w:cs="Times New Roman"/>
                <w:sz w:val="26"/>
                <w:szCs w:val="26"/>
                <w14:ligatures w14:val="standard"/>
              </w:rPr>
            </w:pPr>
            <w:proofErr w:type="spellStart"/>
            <w:r w:rsidRPr="00546E2C">
              <w:rPr>
                <w:rStyle w:val="FirstName"/>
                <w:rFonts w:ascii="Times New Roman" w:hAnsi="Times New Roman" w:cs="Times New Roman"/>
                <w:sz w:val="26"/>
                <w:szCs w:val="26"/>
              </w:rPr>
              <w:t>Trần</w:t>
            </w:r>
            <w:proofErr w:type="spellEnd"/>
            <w:r w:rsidRPr="00546E2C">
              <w:rPr>
                <w:rStyle w:val="FirstName"/>
                <w:rFonts w:ascii="Times New Roman" w:hAnsi="Times New Roman" w:cs="Times New Roman"/>
                <w:sz w:val="26"/>
                <w:szCs w:val="26"/>
              </w:rPr>
              <w:t xml:space="preserve"> </w:t>
            </w:r>
            <w:proofErr w:type="spellStart"/>
            <w:r w:rsidRPr="00546E2C">
              <w:rPr>
                <w:rStyle w:val="FirstName"/>
                <w:rFonts w:ascii="Times New Roman" w:hAnsi="Times New Roman" w:cs="Times New Roman"/>
                <w:sz w:val="26"/>
                <w:szCs w:val="26"/>
              </w:rPr>
              <w:t>Thị</w:t>
            </w:r>
            <w:proofErr w:type="spellEnd"/>
            <w:r w:rsidRPr="00546E2C">
              <w:rPr>
                <w:rStyle w:val="FirstName"/>
                <w:rFonts w:ascii="Times New Roman" w:hAnsi="Times New Roman" w:cs="Times New Roman"/>
                <w:sz w:val="26"/>
                <w:szCs w:val="26"/>
              </w:rPr>
              <w:t xml:space="preserve"> Loan</w:t>
            </w:r>
            <w:r w:rsidR="00DA041E" w:rsidRPr="00546E2C">
              <w:rPr>
                <w:rFonts w:ascii="Times New Roman" w:hAnsi="Times New Roman" w:cs="Times New Roman"/>
                <w:sz w:val="26"/>
                <w:szCs w:val="26"/>
                <w14:ligatures w14:val="standard"/>
              </w:rPr>
              <w:br/>
            </w:r>
            <w:r w:rsidR="00DA041E" w:rsidRPr="00546E2C">
              <w:rPr>
                <w:rFonts w:ascii="Times New Roman" w:hAnsi="Times New Roman" w:cs="Times New Roman"/>
                <w:sz w:val="26"/>
                <w:szCs w:val="26"/>
                <w14:ligatures w14:val="standard"/>
              </w:rPr>
              <w:br/>
            </w:r>
            <w:r w:rsidRPr="00546E2C">
              <w:rPr>
                <w:rStyle w:val="Email"/>
                <w:rFonts w:ascii="Times New Roman" w:eastAsia="PMingLiU" w:hAnsi="Times New Roman" w:cs="Times New Roman"/>
                <w:color w:val="auto"/>
                <w:sz w:val="26"/>
                <w:szCs w:val="26"/>
                <w14:ligatures w14:val="standard"/>
              </w:rPr>
              <w:t>loan</w:t>
            </w:r>
            <w:r w:rsidR="00546E2C" w:rsidRPr="00546E2C">
              <w:rPr>
                <w:rStyle w:val="Email"/>
                <w:rFonts w:ascii="Times New Roman" w:eastAsia="PMingLiU" w:hAnsi="Times New Roman" w:cs="Times New Roman"/>
                <w:color w:val="auto"/>
                <w:sz w:val="26"/>
                <w:szCs w:val="26"/>
                <w14:ligatures w14:val="standard"/>
              </w:rPr>
              <w:t>tran.uet</w:t>
            </w:r>
            <w:r w:rsidR="00546E2C" w:rsidRPr="00546E2C">
              <w:rPr>
                <w:rStyle w:val="Email"/>
                <w:rFonts w:ascii="Times New Roman" w:eastAsia="PMingLiU" w:hAnsi="Times New Roman" w:cs="Times New Roman"/>
                <w:color w:val="auto"/>
                <w:sz w:val="26"/>
                <w:szCs w:val="26"/>
                <w14:ligatures w14:val="standard"/>
              </w:rPr>
              <w:t>@gmail.com</w:t>
            </w:r>
          </w:p>
        </w:tc>
      </w:tr>
    </w:tbl>
    <w:p w14:paraId="14AECBAB" w14:textId="77777777" w:rsidR="00DA041E" w:rsidRPr="00546E2C" w:rsidRDefault="00DA041E" w:rsidP="00293EA5">
      <w:pPr>
        <w:pStyle w:val="AbsHead"/>
        <w:spacing w:line="288" w:lineRule="auto"/>
        <w:jc w:val="both"/>
        <w:rPr>
          <w:rFonts w:ascii="Times New Roman" w:hAnsi="Times New Roman" w:cs="Times New Roman"/>
          <w:bCs/>
          <w:sz w:val="26"/>
          <w:szCs w:val="26"/>
          <w:lang w:val="en-GB" w:eastAsia="ja-JP"/>
          <w14:ligatures w14:val="standard"/>
        </w:rPr>
        <w:sectPr w:rsidR="00DA041E" w:rsidRPr="00546E2C" w:rsidSect="0072405C">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757CB150" w14:textId="77777777" w:rsidR="00395B42" w:rsidRDefault="00395B42" w:rsidP="00BF248D">
      <w:pPr>
        <w:pStyle w:val="Bibentry"/>
      </w:pPr>
    </w:p>
    <w:p w14:paraId="028F8402" w14:textId="77777777" w:rsidR="00395B42" w:rsidRDefault="00395B42" w:rsidP="00BF248D">
      <w:pPr>
        <w:pStyle w:val="Bibentry"/>
      </w:pPr>
    </w:p>
    <w:p w14:paraId="5220C758" w14:textId="77777777" w:rsidR="00395B42" w:rsidRDefault="00395B42" w:rsidP="00BF248D">
      <w:pPr>
        <w:pStyle w:val="Bibentry"/>
      </w:pPr>
    </w:p>
    <w:p w14:paraId="7C4D3073" w14:textId="77777777" w:rsidR="00395B42" w:rsidRDefault="00395B42" w:rsidP="00BF248D">
      <w:pPr>
        <w:pStyle w:val="Bibentry"/>
      </w:pPr>
    </w:p>
    <w:p w14:paraId="55905E39" w14:textId="77777777" w:rsidR="00395B42" w:rsidRDefault="00395B42" w:rsidP="00BF248D">
      <w:pPr>
        <w:pStyle w:val="Bibentry"/>
      </w:pPr>
    </w:p>
    <w:p w14:paraId="088C9FD9" w14:textId="77777777" w:rsidR="00395B42" w:rsidRDefault="00395B42" w:rsidP="00BF248D">
      <w:pPr>
        <w:pStyle w:val="Bibentry"/>
      </w:pPr>
    </w:p>
    <w:p w14:paraId="5AD56988" w14:textId="77777777" w:rsidR="00395B42" w:rsidRDefault="00395B42" w:rsidP="00BF248D">
      <w:pPr>
        <w:pStyle w:val="Bibentry"/>
      </w:pPr>
    </w:p>
    <w:p w14:paraId="1ED661D7" w14:textId="77777777" w:rsidR="00395B42" w:rsidRDefault="00395B42" w:rsidP="00BF248D">
      <w:pPr>
        <w:pStyle w:val="Bibentry"/>
      </w:pPr>
    </w:p>
    <w:p w14:paraId="1482536B" w14:textId="483E7334" w:rsidR="00546E2C" w:rsidRPr="00546E2C" w:rsidRDefault="00546E2C" w:rsidP="00F03FDC">
      <w:pPr>
        <w:pStyle w:val="Bibentry"/>
        <w:jc w:val="center"/>
      </w:pPr>
      <w:r w:rsidRPr="00546E2C">
        <w:t xml:space="preserve">Ha </w:t>
      </w:r>
      <w:proofErr w:type="spellStart"/>
      <w:r w:rsidRPr="00546E2C">
        <w:t>Noi</w:t>
      </w:r>
      <w:proofErr w:type="spellEnd"/>
      <w:r w:rsidRPr="00546E2C">
        <w:t>, June 7</w:t>
      </w:r>
      <w:r w:rsidRPr="00395B42">
        <w:rPr>
          <w:vertAlign w:val="superscript"/>
        </w:rPr>
        <w:t>th</w:t>
      </w:r>
      <w:r w:rsidRPr="00546E2C">
        <w:t>, 2019</w:t>
      </w:r>
    </w:p>
    <w:p w14:paraId="25478936" w14:textId="30B95DBF" w:rsidR="0080758A" w:rsidRPr="00546E2C" w:rsidRDefault="0080758A" w:rsidP="00252E57">
      <w:pPr>
        <w:pStyle w:val="Head1"/>
        <w:numPr>
          <w:ilvl w:val="0"/>
          <w:numId w:val="10"/>
        </w:numPr>
      </w:pPr>
      <w:r w:rsidRPr="00546E2C">
        <w:lastRenderedPageBreak/>
        <w:t>Introduction</w:t>
      </w:r>
    </w:p>
    <w:p w14:paraId="1112B2AE" w14:textId="6EF638CE" w:rsidR="00D974A0" w:rsidRDefault="00546E2C" w:rsidP="00BF248D">
      <w:pPr>
        <w:pStyle w:val="Bibentry"/>
      </w:pPr>
      <w:r w:rsidRPr="00B6109B">
        <w:t>This report presents our approach and experiment with Vietnam Macroeconomic Analysis problem.</w:t>
      </w:r>
      <w:r w:rsidRPr="00B6109B">
        <w:t xml:space="preserve"> </w:t>
      </w:r>
      <w:r w:rsidRPr="00B6109B">
        <w:t>We did exploratory data analysis and figured some useful insights out about the health of Vietnam economy.</w:t>
      </w:r>
      <w:r w:rsidRPr="00B6109B">
        <w:t xml:space="preserve"> </w:t>
      </w:r>
      <w:r w:rsidRPr="00B6109B">
        <w:t>Based on some basic th</w:t>
      </w:r>
      <w:r w:rsidRPr="00B6109B">
        <w:t>eo</w:t>
      </w:r>
      <w:r w:rsidRPr="00B6109B">
        <w:t>ry about data mining and economics, we applied the idea of Okun's Law for solving the problem</w:t>
      </w:r>
      <w:r w:rsidRPr="00B6109B">
        <w:t>.</w:t>
      </w:r>
    </w:p>
    <w:p w14:paraId="76EE194A" w14:textId="7C5714EE" w:rsidR="00BF248D" w:rsidRPr="00B6109B" w:rsidRDefault="00BF248D" w:rsidP="00252E57">
      <w:pPr>
        <w:pStyle w:val="Head1"/>
        <w:numPr>
          <w:ilvl w:val="0"/>
          <w:numId w:val="10"/>
        </w:numPr>
      </w:pPr>
      <w:r>
        <w:t>Our Approach</w:t>
      </w:r>
    </w:p>
    <w:p w14:paraId="3EC352D7" w14:textId="4D489562" w:rsidR="00B6109B" w:rsidRPr="00B6109B" w:rsidRDefault="005051C2" w:rsidP="005051C2">
      <w:pPr>
        <w:pStyle w:val="Head2"/>
      </w:pPr>
      <w:proofErr w:type="spellStart"/>
      <w:r>
        <w:t>II.</w:t>
      </w:r>
      <w:r w:rsidR="00F03FDC">
        <w:t>i</w:t>
      </w:r>
      <w:proofErr w:type="spellEnd"/>
      <w:r>
        <w:t xml:space="preserve">. </w:t>
      </w:r>
      <w:r w:rsidR="00B6109B" w:rsidRPr="00B6109B">
        <w:t>R</w:t>
      </w:r>
      <w:r w:rsidR="00546E2C" w:rsidRPr="00B6109B">
        <w:t xml:space="preserve">elated </w:t>
      </w:r>
      <w:r w:rsidR="00546E2C" w:rsidRPr="00B6109B">
        <w:t>k</w:t>
      </w:r>
      <w:r w:rsidR="00546E2C" w:rsidRPr="00B6109B">
        <w:t>nowledge</w:t>
      </w:r>
      <w:r w:rsidR="00B6109B" w:rsidRPr="00B6109B">
        <w:t>:</w:t>
      </w:r>
    </w:p>
    <w:p w14:paraId="06519EED" w14:textId="77777777" w:rsidR="00546E2C" w:rsidRPr="001B6870" w:rsidRDefault="00546E2C" w:rsidP="005051C2">
      <w:pPr>
        <w:pStyle w:val="Head3"/>
      </w:pPr>
      <w:bookmarkStart w:id="0" w:name="_Hlk10846028"/>
      <w:r w:rsidRPr="001B6870">
        <w:t>1. Missing Data Imputation:</w:t>
      </w:r>
    </w:p>
    <w:bookmarkEnd w:id="0"/>
    <w:p w14:paraId="3BEDF4B3" w14:textId="22FC5AC4" w:rsidR="00546E2C" w:rsidRPr="005051C2" w:rsidRDefault="00546E2C" w:rsidP="005051C2">
      <w:pPr>
        <w:pStyle w:val="Head4"/>
        <w:ind w:firstLine="0"/>
        <w:rPr>
          <w:i w:val="0"/>
          <w:iCs/>
        </w:rPr>
      </w:pPr>
      <w:r w:rsidRPr="001B6870">
        <w:t>a. Mechanism of missingness</w:t>
      </w:r>
      <w:r w:rsidR="001B6870">
        <w:t xml:space="preserve">: </w:t>
      </w:r>
      <w:r w:rsidRPr="005051C2">
        <w:rPr>
          <w:i w:val="0"/>
          <w:iCs/>
        </w:rPr>
        <w:t>There are three main types of missing data:</w:t>
      </w:r>
    </w:p>
    <w:p w14:paraId="1FF90A46" w14:textId="660BF6E1" w:rsidR="00546E2C" w:rsidRPr="001B6870" w:rsidRDefault="00546E2C" w:rsidP="00252E57">
      <w:pPr>
        <w:pStyle w:val="Bibentry"/>
        <w:numPr>
          <w:ilvl w:val="0"/>
          <w:numId w:val="12"/>
        </w:numPr>
      </w:pPr>
      <w:r w:rsidRPr="001B6870">
        <w:t>Missing completely at random (MCAR): MCAR exists when missing values are randomly distributed across all</w:t>
      </w:r>
      <w:r w:rsidR="001B6870">
        <w:t xml:space="preserve"> </w:t>
      </w:r>
      <w:r w:rsidRPr="001B6870">
        <w:t>observations. Missingness in given variable does not depend on any other variable, whether observed or unobserved.</w:t>
      </w:r>
    </w:p>
    <w:p w14:paraId="10103949" w14:textId="77777777" w:rsidR="001B6870" w:rsidRDefault="00546E2C" w:rsidP="00252E57">
      <w:pPr>
        <w:pStyle w:val="Bibentry"/>
        <w:numPr>
          <w:ilvl w:val="0"/>
          <w:numId w:val="12"/>
        </w:numPr>
      </w:pPr>
      <w:r w:rsidRPr="001B6870">
        <w:t>Missing at random (MAR): The phrase “missing at random” is misleading since MAR data reflect a systematic</w:t>
      </w:r>
      <w:r w:rsidR="001B6870">
        <w:t xml:space="preserve"> </w:t>
      </w:r>
      <w:r w:rsidRPr="001B6870">
        <w:t>rather than random pattern of missingness</w:t>
      </w:r>
    </w:p>
    <w:p w14:paraId="7CD6C55B" w14:textId="42863336" w:rsidR="00546E2C" w:rsidRPr="001B6870" w:rsidRDefault="00546E2C" w:rsidP="00252E57">
      <w:pPr>
        <w:pStyle w:val="Bibentry"/>
        <w:numPr>
          <w:ilvl w:val="0"/>
          <w:numId w:val="12"/>
        </w:numPr>
      </w:pPr>
      <w:r w:rsidRPr="001B6870">
        <w:t>Not missing at random (NMAR):  It exists when missing values are neither MCAR nor MAR. This happens when missingness depends at least in part on unobserved variables (which is why observed variables fail to predict missingness, making data not MAR).</w:t>
      </w:r>
    </w:p>
    <w:p w14:paraId="50856415" w14:textId="338FD8B6" w:rsidR="00F20C9D" w:rsidRDefault="00546E2C" w:rsidP="005051C2">
      <w:pPr>
        <w:pStyle w:val="Head4"/>
        <w:ind w:firstLine="0"/>
      </w:pPr>
      <w:r w:rsidRPr="001B6870">
        <w:t>b. Solution:</w:t>
      </w:r>
    </w:p>
    <w:p w14:paraId="279B78D8" w14:textId="77777777" w:rsidR="00F20C9D" w:rsidRDefault="00546E2C" w:rsidP="005051C2">
      <w:pPr>
        <w:pStyle w:val="Head5"/>
      </w:pPr>
      <w:r w:rsidRPr="00546E2C">
        <w:t xml:space="preserve"> b.1. Traditional Approaches: </w:t>
      </w:r>
    </w:p>
    <w:p w14:paraId="132A70C0" w14:textId="77777777" w:rsidR="00F20C9D" w:rsidRPr="005051C2" w:rsidRDefault="00546E2C" w:rsidP="00252E57">
      <w:pPr>
        <w:pStyle w:val="Head3"/>
        <w:numPr>
          <w:ilvl w:val="0"/>
          <w:numId w:val="14"/>
        </w:numPr>
      </w:pPr>
      <w:r w:rsidRPr="005051C2">
        <w:t>Deletion Methods</w:t>
      </w:r>
      <w:r w:rsidR="00FB4FCB" w:rsidRPr="005051C2">
        <w:t xml:space="preserve">: </w:t>
      </w:r>
      <w:r w:rsidRPr="005051C2">
        <w:t>Delete those with missing dat</w:t>
      </w:r>
      <w:r w:rsidR="00FB4FCB" w:rsidRPr="005051C2">
        <w:t xml:space="preserve">a. </w:t>
      </w:r>
      <w:r w:rsidRPr="005051C2">
        <w:t>Bad idea: Unbiased if the cause of missingness is in the actual model. But standard errors will be off</w:t>
      </w:r>
    </w:p>
    <w:p w14:paraId="62F59F15" w14:textId="101866BF" w:rsidR="00F20C9D" w:rsidRPr="005051C2" w:rsidRDefault="00546E2C" w:rsidP="00252E57">
      <w:pPr>
        <w:pStyle w:val="Head3"/>
        <w:numPr>
          <w:ilvl w:val="0"/>
          <w:numId w:val="14"/>
        </w:numPr>
      </w:pPr>
      <w:r w:rsidRPr="005051C2">
        <w:t>Single imputation method</w:t>
      </w:r>
      <w:r w:rsidR="00F20C9D" w:rsidRPr="005051C2">
        <w:t>s:</w:t>
      </w:r>
    </w:p>
    <w:p w14:paraId="2D244969" w14:textId="243366A5" w:rsidR="00546E2C" w:rsidRPr="00546E2C" w:rsidRDefault="00546E2C" w:rsidP="00252E57">
      <w:pPr>
        <w:pStyle w:val="Bibentry"/>
        <w:numPr>
          <w:ilvl w:val="1"/>
          <w:numId w:val="13"/>
        </w:numPr>
      </w:pPr>
      <w:r w:rsidRPr="00546E2C">
        <w:t>Mean/Mode substitution: Only works if data is MCAR</w:t>
      </w:r>
    </w:p>
    <w:p w14:paraId="7969FAAC" w14:textId="77777777" w:rsidR="00F20C9D" w:rsidRDefault="00546E2C" w:rsidP="00252E57">
      <w:pPr>
        <w:pStyle w:val="Bibentry"/>
        <w:numPr>
          <w:ilvl w:val="1"/>
          <w:numId w:val="13"/>
        </w:numPr>
      </w:pPr>
      <w:r w:rsidRPr="00546E2C">
        <w:t>Regression substitution: Predict missing value from observed values</w:t>
      </w:r>
    </w:p>
    <w:p w14:paraId="62B0C2C3" w14:textId="25B5F71C" w:rsidR="00546E2C" w:rsidRPr="00F20C9D" w:rsidRDefault="00F20C9D" w:rsidP="00BF248D">
      <w:pPr>
        <w:pStyle w:val="Bibentry"/>
      </w:pPr>
      <w:r>
        <w:t xml:space="preserve">      </w:t>
      </w:r>
      <w:r w:rsidR="00546E2C" w:rsidRPr="00F20C9D">
        <w:rPr>
          <w:i/>
          <w:iCs/>
        </w:rPr>
        <w:t>Pros:</w:t>
      </w:r>
    </w:p>
    <w:p w14:paraId="34603897" w14:textId="77777777" w:rsidR="00F20C9D" w:rsidRDefault="00546E2C" w:rsidP="00252E57">
      <w:pPr>
        <w:pStyle w:val="Bibentry"/>
        <w:numPr>
          <w:ilvl w:val="0"/>
          <w:numId w:val="15"/>
        </w:numPr>
      </w:pPr>
      <w:r w:rsidRPr="00546E2C">
        <w:t>Easy and fast.</w:t>
      </w:r>
    </w:p>
    <w:p w14:paraId="771CE754" w14:textId="2E6A0575" w:rsidR="00546E2C" w:rsidRPr="00546E2C" w:rsidRDefault="00546E2C" w:rsidP="00252E57">
      <w:pPr>
        <w:pStyle w:val="Bibentry"/>
        <w:numPr>
          <w:ilvl w:val="0"/>
          <w:numId w:val="15"/>
        </w:numPr>
      </w:pPr>
      <w:r w:rsidRPr="00546E2C">
        <w:t>Works well with small data.</w:t>
      </w:r>
    </w:p>
    <w:p w14:paraId="2AE388D6" w14:textId="77EA2764" w:rsidR="00546E2C" w:rsidRPr="00F20C9D" w:rsidRDefault="00F20C9D" w:rsidP="00BF248D">
      <w:pPr>
        <w:pStyle w:val="Bibentry"/>
        <w:rPr>
          <w:i/>
          <w:iCs/>
        </w:rPr>
      </w:pPr>
      <w:r>
        <w:t xml:space="preserve">      </w:t>
      </w:r>
      <w:r w:rsidR="00546E2C" w:rsidRPr="00F20C9D">
        <w:rPr>
          <w:i/>
          <w:iCs/>
        </w:rPr>
        <w:t>Cos:</w:t>
      </w:r>
    </w:p>
    <w:p w14:paraId="76055560" w14:textId="370C84F3" w:rsidR="00546E2C" w:rsidRPr="00546E2C" w:rsidRDefault="00546E2C" w:rsidP="00252E57">
      <w:pPr>
        <w:pStyle w:val="Bibentry"/>
        <w:numPr>
          <w:ilvl w:val="0"/>
          <w:numId w:val="16"/>
        </w:numPr>
      </w:pPr>
      <w:r w:rsidRPr="00546E2C">
        <w:t>Doesn’t factor the correlations between features. It only works on the column level.</w:t>
      </w:r>
    </w:p>
    <w:p w14:paraId="45A949B2" w14:textId="76552010" w:rsidR="00546E2C" w:rsidRPr="00546E2C" w:rsidRDefault="00546E2C" w:rsidP="00252E57">
      <w:pPr>
        <w:pStyle w:val="Bibentry"/>
        <w:numPr>
          <w:ilvl w:val="0"/>
          <w:numId w:val="16"/>
        </w:numPr>
      </w:pPr>
      <w:r w:rsidRPr="00546E2C">
        <w:t>Will give poor results on encoded categorical features (do NOT use it on categorical features).</w:t>
      </w:r>
    </w:p>
    <w:p w14:paraId="0A7D1B64" w14:textId="3ABBF216" w:rsidR="00546E2C" w:rsidRPr="00546E2C" w:rsidRDefault="00546E2C" w:rsidP="00252E57">
      <w:pPr>
        <w:pStyle w:val="Bibentry"/>
        <w:numPr>
          <w:ilvl w:val="0"/>
          <w:numId w:val="16"/>
        </w:numPr>
      </w:pPr>
      <w:r w:rsidRPr="00546E2C">
        <w:t>Not very accurate.</w:t>
      </w:r>
    </w:p>
    <w:p w14:paraId="38378B01" w14:textId="7B4AC856" w:rsidR="00F20C9D" w:rsidRDefault="00546E2C" w:rsidP="00252E57">
      <w:pPr>
        <w:pStyle w:val="Bibentry"/>
        <w:numPr>
          <w:ilvl w:val="0"/>
          <w:numId w:val="16"/>
        </w:numPr>
      </w:pPr>
      <w:r w:rsidRPr="00546E2C">
        <w:t>It can introduce bias in the data</w:t>
      </w:r>
    </w:p>
    <w:p w14:paraId="7EF48E37" w14:textId="77777777" w:rsidR="00F20C9D" w:rsidRDefault="00F20C9D" w:rsidP="00BF248D">
      <w:pPr>
        <w:pStyle w:val="Bibentry"/>
      </w:pPr>
    </w:p>
    <w:p w14:paraId="1BC6759F" w14:textId="39A7F9AF" w:rsidR="00F20C9D" w:rsidRDefault="00546E2C" w:rsidP="005051C2">
      <w:pPr>
        <w:pStyle w:val="Head5"/>
      </w:pPr>
      <w:r w:rsidRPr="00546E2C">
        <w:t>b.2: Advanced methods:</w:t>
      </w:r>
    </w:p>
    <w:p w14:paraId="45E0D41D" w14:textId="0F4C1770" w:rsidR="00546E2C" w:rsidRPr="00546E2C" w:rsidRDefault="00546E2C" w:rsidP="00252E57">
      <w:pPr>
        <w:pStyle w:val="Bibentry"/>
        <w:numPr>
          <w:ilvl w:val="0"/>
          <w:numId w:val="17"/>
        </w:numPr>
      </w:pPr>
      <w:r w:rsidRPr="00546E2C">
        <w:t>Maximum Likelihood method (ML):</w:t>
      </w:r>
      <w:r w:rsidR="00F20C9D">
        <w:t xml:space="preserve"> </w:t>
      </w:r>
      <w:r w:rsidRPr="00546E2C">
        <w:t>A method of estimating the parameters by maximizing a likelihood function, so that under the assumed statistical model the observed data is most probable. The point in the parameter space that maximizes the likelihood function is called the maximum likelihood estimate. The logic of maximum likelihood is both intuitive and flexible, and as such the method has become a dominant means of inference within much of the quantitative research of the social and medical sciences.</w:t>
      </w:r>
    </w:p>
    <w:p w14:paraId="5989880E" w14:textId="77777777" w:rsidR="00F20C9D" w:rsidRDefault="00546E2C" w:rsidP="00252E57">
      <w:pPr>
        <w:pStyle w:val="Bibentry"/>
        <w:numPr>
          <w:ilvl w:val="0"/>
          <w:numId w:val="17"/>
        </w:numPr>
      </w:pPr>
      <w:r w:rsidRPr="00546E2C">
        <w:t>Multiple imputation metho</w:t>
      </w:r>
      <w:bookmarkStart w:id="1" w:name="_GoBack"/>
      <w:bookmarkEnd w:id="1"/>
      <w:r w:rsidRPr="00546E2C">
        <w:t>d (MI)</w:t>
      </w:r>
      <w:r w:rsidR="00F20C9D">
        <w:t>:</w:t>
      </w:r>
    </w:p>
    <w:p w14:paraId="01E268CC" w14:textId="750B9CC1" w:rsidR="00546E2C" w:rsidRPr="00546E2C" w:rsidRDefault="00546E2C" w:rsidP="00252E57">
      <w:pPr>
        <w:pStyle w:val="Bibentry"/>
        <w:numPr>
          <w:ilvl w:val="0"/>
          <w:numId w:val="18"/>
        </w:numPr>
      </w:pPr>
      <w:r w:rsidRPr="00546E2C">
        <w:t>The model will do a "regression imputation"</w:t>
      </w:r>
    </w:p>
    <w:p w14:paraId="65DAF90E" w14:textId="7556B4EE" w:rsidR="00546E2C" w:rsidRPr="00546E2C" w:rsidRDefault="00546E2C" w:rsidP="00BF248D">
      <w:pPr>
        <w:pStyle w:val="Bibentry"/>
      </w:pPr>
      <w:r w:rsidRPr="00546E2C">
        <w:t>It will predict the missing values from the available values</w:t>
      </w:r>
    </w:p>
    <w:p w14:paraId="1C91689B" w14:textId="3BC66A41" w:rsidR="00546E2C" w:rsidRPr="00546E2C" w:rsidRDefault="00546E2C" w:rsidP="00BF248D">
      <w:pPr>
        <w:pStyle w:val="Bibentry"/>
      </w:pPr>
      <w:r w:rsidRPr="00546E2C">
        <w:t>It will record the imputed values</w:t>
      </w:r>
    </w:p>
    <w:p w14:paraId="1166B69D" w14:textId="08404F36" w:rsidR="00546E2C" w:rsidRPr="00546E2C" w:rsidRDefault="00546E2C" w:rsidP="00252E57">
      <w:pPr>
        <w:pStyle w:val="Bibentry"/>
        <w:numPr>
          <w:ilvl w:val="0"/>
          <w:numId w:val="19"/>
        </w:numPr>
      </w:pPr>
      <w:r w:rsidRPr="00546E2C">
        <w:t>It will then estimate a new regression model using the imputed values</w:t>
      </w:r>
    </w:p>
    <w:p w14:paraId="51E5364F" w14:textId="77777777" w:rsidR="00F20C9D" w:rsidRDefault="00546E2C" w:rsidP="00252E57">
      <w:pPr>
        <w:pStyle w:val="Bibentry"/>
        <w:numPr>
          <w:ilvl w:val="0"/>
          <w:numId w:val="20"/>
        </w:numPr>
      </w:pPr>
      <w:r w:rsidRPr="00546E2C">
        <w:t>The model will again impute the missing values from the new regression model</w:t>
      </w:r>
    </w:p>
    <w:p w14:paraId="2C785045" w14:textId="331C7246" w:rsidR="00546E2C" w:rsidRPr="00546E2C" w:rsidRDefault="003F72AB" w:rsidP="00BF248D">
      <w:pPr>
        <w:pStyle w:val="Bibentry"/>
      </w:pPr>
      <w:r>
        <w:t xml:space="preserve">       </w:t>
      </w:r>
      <w:r w:rsidR="00546E2C" w:rsidRPr="00546E2C">
        <w:t>Again</w:t>
      </w:r>
      <w:r w:rsidR="00F20C9D">
        <w:t xml:space="preserve">, </w:t>
      </w:r>
      <w:r w:rsidR="00546E2C" w:rsidRPr="00546E2C">
        <w:t>it will record the imputed values</w:t>
      </w:r>
    </w:p>
    <w:p w14:paraId="502642C1" w14:textId="207BF37D" w:rsidR="00546E2C" w:rsidRPr="00546E2C" w:rsidRDefault="00546E2C" w:rsidP="005051C2">
      <w:pPr>
        <w:pStyle w:val="Head3"/>
      </w:pPr>
      <w:r w:rsidRPr="00546E2C">
        <w:t>2. Okun's Law:</w:t>
      </w:r>
    </w:p>
    <w:p w14:paraId="2D246E56" w14:textId="779F9A3F" w:rsidR="003F72AB" w:rsidRDefault="00546E2C" w:rsidP="005051C2">
      <w:pPr>
        <w:pStyle w:val="Head4"/>
        <w:ind w:firstLine="0"/>
      </w:pPr>
      <w:r w:rsidRPr="00546E2C">
        <w:t>a. What's Okun's Law:</w:t>
      </w:r>
    </w:p>
    <w:p w14:paraId="1AF4BC0F" w14:textId="2DEB0B7C" w:rsidR="00546E2C" w:rsidRPr="005051C2" w:rsidRDefault="00546E2C" w:rsidP="005051C2">
      <w:pPr>
        <w:pStyle w:val="Head3"/>
      </w:pPr>
      <w:r w:rsidRPr="005051C2">
        <w:t xml:space="preserve">Okun's Law describes the observed relationship between changes in the unemployment rate and the growth rate of real gross domestic product (GDP). It determines that a GDP growth higher than 3% on average is needed to lower unemployment. This rate varies depending on the country, because it depends on two factors: growth of the </w:t>
      </w:r>
      <w:proofErr w:type="spellStart"/>
      <w:r w:rsidRPr="005051C2">
        <w:t>labour</w:t>
      </w:r>
      <w:proofErr w:type="spellEnd"/>
      <w:r w:rsidRPr="005051C2">
        <w:t xml:space="preserve"> force and </w:t>
      </w:r>
      <w:proofErr w:type="spellStart"/>
      <w:r w:rsidRPr="005051C2">
        <w:t>labour</w:t>
      </w:r>
      <w:proofErr w:type="spellEnd"/>
      <w:r w:rsidRPr="005051C2">
        <w:t xml:space="preserve"> productivity.</w:t>
      </w:r>
    </w:p>
    <w:p w14:paraId="36F3F4B7" w14:textId="77777777" w:rsidR="00302F8B" w:rsidRDefault="00546E2C" w:rsidP="00BF248D">
      <w:pPr>
        <w:pStyle w:val="Bibentry"/>
      </w:pPr>
      <w:r w:rsidRPr="00546E2C">
        <w:t>There are several reasons why GDP may increase or decrease more rapidly than unemployment</w:t>
      </w:r>
    </w:p>
    <w:p w14:paraId="48A28C0C" w14:textId="50E9DDEF" w:rsidR="00546E2C" w:rsidRPr="00546E2C" w:rsidRDefault="00546E2C" w:rsidP="00BF248D">
      <w:pPr>
        <w:pStyle w:val="Bibentry"/>
      </w:pPr>
      <w:r w:rsidRPr="00546E2C">
        <w:t>decreases or increases:</w:t>
      </w:r>
      <w:r w:rsidR="003F72AB">
        <w:t xml:space="preserve"> </w:t>
      </w:r>
      <w:r w:rsidRPr="00546E2C">
        <w:t>As unemployment increases:</w:t>
      </w:r>
    </w:p>
    <w:p w14:paraId="1EE38F9D" w14:textId="418E387A" w:rsidR="00546E2C" w:rsidRPr="00546E2C" w:rsidRDefault="00546E2C" w:rsidP="00252E57">
      <w:pPr>
        <w:pStyle w:val="Bibentry"/>
        <w:numPr>
          <w:ilvl w:val="0"/>
          <w:numId w:val="21"/>
        </w:numPr>
      </w:pPr>
      <w:r w:rsidRPr="00546E2C">
        <w:t>A reduction in the multiplier effect created by the circulation of money from employees</w:t>
      </w:r>
    </w:p>
    <w:p w14:paraId="1B09390D" w14:textId="3C034705" w:rsidR="00546E2C" w:rsidRPr="00546E2C" w:rsidRDefault="003F72AB" w:rsidP="00252E57">
      <w:pPr>
        <w:pStyle w:val="Bibentry"/>
        <w:numPr>
          <w:ilvl w:val="0"/>
          <w:numId w:val="21"/>
        </w:numPr>
      </w:pPr>
      <w:r>
        <w:t>U</w:t>
      </w:r>
      <w:r w:rsidR="00546E2C" w:rsidRPr="00546E2C">
        <w:t>nemployed persons may drop out of the labor force (stop seeking work), after which they are no longer counted in unemployment statistics</w:t>
      </w:r>
    </w:p>
    <w:p w14:paraId="4BDE7858" w14:textId="73F3136B" w:rsidR="00546E2C" w:rsidRPr="00546E2C" w:rsidRDefault="003F72AB" w:rsidP="00252E57">
      <w:pPr>
        <w:pStyle w:val="Bibentry"/>
        <w:numPr>
          <w:ilvl w:val="0"/>
          <w:numId w:val="21"/>
        </w:numPr>
      </w:pPr>
      <w:r>
        <w:t>E</w:t>
      </w:r>
      <w:r w:rsidR="00546E2C" w:rsidRPr="00546E2C">
        <w:t>mployed workers may work shorter hours</w:t>
      </w:r>
    </w:p>
    <w:p w14:paraId="30BBB2E5" w14:textId="70C72F94" w:rsidR="00546E2C" w:rsidRPr="00546E2C" w:rsidRDefault="003F72AB" w:rsidP="00252E57">
      <w:pPr>
        <w:pStyle w:val="Bibentry"/>
        <w:numPr>
          <w:ilvl w:val="0"/>
          <w:numId w:val="21"/>
        </w:numPr>
      </w:pPr>
      <w:r>
        <w:t>L</w:t>
      </w:r>
      <w:r w:rsidR="00546E2C" w:rsidRPr="00546E2C">
        <w:t>abor productivity may decrease, perhaps because employers retain more workers than they need</w:t>
      </w:r>
    </w:p>
    <w:p w14:paraId="3D991786" w14:textId="2E3157A3" w:rsidR="00D974A0" w:rsidRDefault="00546E2C" w:rsidP="005051C2">
      <w:pPr>
        <w:pStyle w:val="Head4"/>
        <w:ind w:firstLine="0"/>
      </w:pPr>
      <w:r w:rsidRPr="00546E2C">
        <w:t>b. Mathematical statements:</w:t>
      </w:r>
    </w:p>
    <w:p w14:paraId="59EC655B" w14:textId="54816BEA" w:rsidR="003F72AB" w:rsidRDefault="003F72AB" w:rsidP="00BF248D">
      <w:pPr>
        <w:pStyle w:val="Bibentry"/>
      </w:pPr>
      <w:r w:rsidRPr="003F72AB">
        <w:t>The gap version of Okun's law may be written as:</w:t>
      </w:r>
    </w:p>
    <w:p w14:paraId="654D073E" w14:textId="491F75FF" w:rsidR="003F72AB" w:rsidRDefault="003F72AB" w:rsidP="00BF248D">
      <w:pPr>
        <w:pStyle w:val="Bibentry"/>
      </w:pPr>
      <w:r>
        <w:rPr>
          <w:noProof/>
          <w14:ligatures w14:val="none"/>
        </w:rPr>
        <w:lastRenderedPageBreak/>
        <w:drawing>
          <wp:inline distT="0" distB="0" distL="0" distR="0" wp14:anchorId="72E28E5E" wp14:editId="26BD001B">
            <wp:extent cx="1428949" cy="52394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12"/>
                    <a:stretch>
                      <a:fillRect/>
                    </a:stretch>
                  </pic:blipFill>
                  <pic:spPr>
                    <a:xfrm>
                      <a:off x="0" y="0"/>
                      <a:ext cx="1428949" cy="523948"/>
                    </a:xfrm>
                    <a:prstGeom prst="rect">
                      <a:avLst/>
                    </a:prstGeom>
                  </pic:spPr>
                </pic:pic>
              </a:graphicData>
            </a:graphic>
          </wp:inline>
        </w:drawing>
      </w:r>
      <w:r>
        <w:t xml:space="preserve">, where: </w:t>
      </w:r>
    </w:p>
    <w:p w14:paraId="29099679" w14:textId="77777777" w:rsidR="00302F8B" w:rsidRDefault="00302F8B" w:rsidP="00252E57">
      <w:pPr>
        <w:pStyle w:val="Bibentry"/>
        <w:numPr>
          <w:ilvl w:val="0"/>
          <w:numId w:val="22"/>
        </w:numPr>
      </w:pPr>
      <w:r>
        <w:t>Y is actual output</w:t>
      </w:r>
    </w:p>
    <w:p w14:paraId="4256A44B" w14:textId="65BD24FF" w:rsidR="00302F8B" w:rsidRDefault="00302F8B" w:rsidP="00252E57">
      <w:pPr>
        <w:pStyle w:val="Bibentry"/>
        <w:numPr>
          <w:ilvl w:val="0"/>
          <w:numId w:val="22"/>
        </w:numPr>
      </w:pPr>
      <w:r>
        <w:rPr>
          <w:rFonts w:ascii="Arial Unicode MS" w:eastAsia="Arial Unicode MS" w:hAnsi="Arial Unicode MS" w:cs="Arial Unicode MS" w:hint="eastAsia"/>
        </w:rPr>
        <w:t>Y̅</w:t>
      </w:r>
      <w:r>
        <w:t xml:space="preserve"> </w:t>
      </w:r>
      <w:r>
        <w:t>is potential GDP</w:t>
      </w:r>
    </w:p>
    <w:p w14:paraId="00A0A6C5" w14:textId="77777777" w:rsidR="00302F8B" w:rsidRDefault="00302F8B" w:rsidP="00252E57">
      <w:pPr>
        <w:pStyle w:val="Bibentry"/>
        <w:numPr>
          <w:ilvl w:val="0"/>
          <w:numId w:val="22"/>
        </w:numPr>
      </w:pPr>
      <w:r>
        <w:t>u is actual unemployment rate</w:t>
      </w:r>
    </w:p>
    <w:p w14:paraId="75C1073F" w14:textId="105601EF" w:rsidR="00302F8B" w:rsidRDefault="00302F8B" w:rsidP="00252E57">
      <w:pPr>
        <w:pStyle w:val="Bibentry"/>
        <w:numPr>
          <w:ilvl w:val="0"/>
          <w:numId w:val="22"/>
        </w:numPr>
      </w:pPr>
      <w:r>
        <w:rPr>
          <w:rFonts w:ascii="Arial Unicode MS" w:eastAsia="Arial Unicode MS" w:hAnsi="Arial Unicode MS" w:cs="Arial Unicode MS" w:hint="eastAsia"/>
        </w:rPr>
        <w:t>ū</w:t>
      </w:r>
      <w:r>
        <w:t xml:space="preserve"> </w:t>
      </w:r>
      <w:r>
        <w:t>is the natural rate of unemployment</w:t>
      </w:r>
    </w:p>
    <w:p w14:paraId="56FE95D2" w14:textId="5BBEAF02" w:rsidR="003F72AB" w:rsidRDefault="00302F8B" w:rsidP="00252E57">
      <w:pPr>
        <w:pStyle w:val="Bibentry"/>
        <w:numPr>
          <w:ilvl w:val="0"/>
          <w:numId w:val="22"/>
        </w:numPr>
      </w:pPr>
      <w:r>
        <w:t>c is the factor relating changes in unemployment to changes in output</w:t>
      </w:r>
    </w:p>
    <w:p w14:paraId="3D4CB3DF" w14:textId="1F01E31B" w:rsidR="00BF248D" w:rsidRDefault="00BF248D" w:rsidP="00BF248D">
      <w:pPr>
        <w:pStyle w:val="Bibentry"/>
      </w:pPr>
      <w:r w:rsidRPr="00BF248D">
        <w:t>The gap version of Okun's law, as shown above, is difficult to use in practice because</w:t>
      </w:r>
      <w:r w:rsidRPr="00BF248D">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Y̅</w:t>
      </w:r>
      <w:r>
        <w:rPr>
          <w:rFonts w:ascii="Arial Unicode MS" w:eastAsia="Arial Unicode MS" w:hAnsi="Arial Unicode MS" w:cs="Arial Unicode MS" w:hint="eastAsia"/>
        </w:rPr>
        <w:t>,</w:t>
      </w:r>
      <w:r w:rsidRPr="00BF248D">
        <w:rPr>
          <w:rFonts w:ascii="Arial Unicode MS" w:eastAsia="Arial Unicode MS" w:hAnsi="Arial Unicode MS" w:cs="Arial Unicode MS" w:hint="eastAsia"/>
        </w:rPr>
        <w:t xml:space="preserve"> </w:t>
      </w:r>
      <w:r>
        <w:rPr>
          <w:rFonts w:ascii="Arial Unicode MS" w:eastAsia="Arial Unicode MS" w:hAnsi="Arial Unicode MS" w:cs="Arial Unicode MS" w:hint="eastAsia"/>
        </w:rPr>
        <w:t>ū</w:t>
      </w:r>
      <w:r w:rsidRPr="00BF248D">
        <w:t xml:space="preserve"> can</w:t>
      </w:r>
      <w:r>
        <w:t xml:space="preserve"> </w:t>
      </w:r>
      <w:r w:rsidRPr="00BF248D">
        <w:t>only be estimated, not measured. A more commonly used form of Okun's law, known as the difference or growth rate form of Okun's law, relates changes in output to changes in unemployment</w:t>
      </w:r>
    </w:p>
    <w:p w14:paraId="26724220" w14:textId="5780D0EC" w:rsidR="00BF248D" w:rsidRDefault="00BF248D" w:rsidP="00BF248D">
      <w:pPr>
        <w:pStyle w:val="Bibentry"/>
      </w:pPr>
      <w:r>
        <w:rPr>
          <w:noProof/>
          <w14:ligatures w14:val="none"/>
        </w:rPr>
        <w:drawing>
          <wp:inline distT="0" distB="0" distL="0" distR="0" wp14:anchorId="0FD13DC8" wp14:editId="10C20E67">
            <wp:extent cx="1209844" cy="523948"/>
            <wp:effectExtent l="0" t="0" r="9525" b="9525"/>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2.PNG"/>
                    <pic:cNvPicPr/>
                  </pic:nvPicPr>
                  <pic:blipFill>
                    <a:blip r:embed="rId13"/>
                    <a:stretch>
                      <a:fillRect/>
                    </a:stretch>
                  </pic:blipFill>
                  <pic:spPr>
                    <a:xfrm>
                      <a:off x="0" y="0"/>
                      <a:ext cx="1209844" cy="523948"/>
                    </a:xfrm>
                    <a:prstGeom prst="rect">
                      <a:avLst/>
                    </a:prstGeom>
                  </pic:spPr>
                </pic:pic>
              </a:graphicData>
            </a:graphic>
          </wp:inline>
        </w:drawing>
      </w:r>
      <w:r>
        <w:t>, where:</w:t>
      </w:r>
    </w:p>
    <w:p w14:paraId="197C48F1" w14:textId="3D4C8838" w:rsidR="00BF248D" w:rsidRDefault="00BF248D" w:rsidP="00252E57">
      <w:pPr>
        <w:pStyle w:val="Bibentry"/>
        <w:numPr>
          <w:ilvl w:val="0"/>
          <w:numId w:val="23"/>
        </w:numPr>
      </w:pPr>
      <w:r>
        <w:t>Y and c are as defined above</w:t>
      </w:r>
    </w:p>
    <w:p w14:paraId="500707B6" w14:textId="5C561258" w:rsidR="00BF248D" w:rsidRDefault="00BF248D" w:rsidP="00252E57">
      <w:pPr>
        <w:pStyle w:val="Bibentry"/>
        <w:numPr>
          <w:ilvl w:val="0"/>
          <w:numId w:val="23"/>
        </w:numPr>
      </w:pPr>
      <w:r>
        <w:rPr>
          <w:rFonts w:ascii="Matura MT Script Capitals" w:hAnsi="Matura MT Script Capitals"/>
        </w:rPr>
        <w:t>∆</w:t>
      </w:r>
      <w:r w:rsidRPr="00BF248D">
        <w:t>Y</w:t>
      </w:r>
      <w:r>
        <w:t xml:space="preserve"> </w:t>
      </w:r>
      <w:r>
        <w:t>is the change in actual output from one year to the next</w:t>
      </w:r>
    </w:p>
    <w:p w14:paraId="38BFB9DE" w14:textId="47F94BBD" w:rsidR="00BF248D" w:rsidRDefault="00BF248D" w:rsidP="00252E57">
      <w:pPr>
        <w:pStyle w:val="Bibentry"/>
        <w:numPr>
          <w:ilvl w:val="0"/>
          <w:numId w:val="23"/>
        </w:numPr>
      </w:pPr>
      <w:r>
        <w:rPr>
          <w:rFonts w:ascii="Matura MT Script Capitals" w:hAnsi="Matura MT Script Capitals"/>
        </w:rPr>
        <w:t>∆</w:t>
      </w:r>
      <w:r>
        <w:t>u is the change in actual unemployment from one year to the next</w:t>
      </w:r>
    </w:p>
    <w:p w14:paraId="03DBCE9F" w14:textId="41A415BD" w:rsidR="00BF248D" w:rsidRDefault="00BF248D" w:rsidP="00252E57">
      <w:pPr>
        <w:pStyle w:val="Bibentry"/>
        <w:numPr>
          <w:ilvl w:val="0"/>
          <w:numId w:val="23"/>
        </w:numPr>
      </w:pPr>
      <w:r>
        <w:t>k is the average annual growth rate of full-employment output</w:t>
      </w:r>
    </w:p>
    <w:p w14:paraId="51CB894D" w14:textId="77777777" w:rsidR="007E3E88" w:rsidRDefault="005051C2" w:rsidP="007E3E88">
      <w:pPr>
        <w:pStyle w:val="Head2"/>
      </w:pPr>
      <w:proofErr w:type="spellStart"/>
      <w:r>
        <w:t>II.</w:t>
      </w:r>
      <w:r w:rsidR="00F03FDC">
        <w:t>ii</w:t>
      </w:r>
      <w:proofErr w:type="spellEnd"/>
      <w:r>
        <w:t>. Experiment:</w:t>
      </w:r>
    </w:p>
    <w:p w14:paraId="1BE53B0D" w14:textId="77777777" w:rsidR="00DE7E69" w:rsidRDefault="007E3E88" w:rsidP="007E3E88">
      <w:pPr>
        <w:pStyle w:val="Head3"/>
      </w:pPr>
      <w:r>
        <w:t xml:space="preserve">1. </w:t>
      </w:r>
      <w:r w:rsidR="00F03FDC" w:rsidRPr="00546E2C">
        <w:t>Data Imputation</w:t>
      </w:r>
      <w:r w:rsidR="00F03FDC">
        <w:t>:</w:t>
      </w:r>
      <w:r>
        <w:t xml:space="preserve"> We tried </w:t>
      </w:r>
      <w:r w:rsidR="00DE7E69">
        <w:t xml:space="preserve">several </w:t>
      </w:r>
      <w:proofErr w:type="gramStart"/>
      <w:r w:rsidR="00DE7E69">
        <w:t>method</w:t>
      </w:r>
      <w:proofErr w:type="gramEnd"/>
      <w:r w:rsidR="00DE7E69">
        <w:t xml:space="preserve"> for d</w:t>
      </w:r>
      <w:r w:rsidR="00DE7E69">
        <w:t>ealing data missing:</w:t>
      </w:r>
      <w:r>
        <w:br/>
      </w:r>
      <w:r w:rsidR="00DE7E69">
        <w:t xml:space="preserve">a. </w:t>
      </w:r>
      <w:r w:rsidR="00DE7E69" w:rsidRPr="00DE7E69">
        <w:t>Single imputation methods</w:t>
      </w:r>
      <w:r w:rsidR="00DE7E69">
        <w:t>:</w:t>
      </w:r>
    </w:p>
    <w:p w14:paraId="7E5EC227" w14:textId="353DB8BF" w:rsidR="007E3E88" w:rsidRDefault="007E3E88" w:rsidP="007E3E88">
      <w:pPr>
        <w:pStyle w:val="Head3"/>
      </w:pP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mô</w:t>
      </w:r>
      <w:proofErr w:type="spellEnd"/>
      <w:r>
        <w:t xml:space="preserve"> </w:t>
      </w:r>
      <w:proofErr w:type="spellStart"/>
      <w:r>
        <w:t>hình</w:t>
      </w:r>
      <w:proofErr w:type="spellEnd"/>
      <w:r>
        <w:t xml:space="preserve"> Okun, ta </w:t>
      </w:r>
      <w:proofErr w:type="spellStart"/>
      <w:r>
        <w:t>cần</w:t>
      </w:r>
      <w:proofErr w:type="spellEnd"/>
      <w:r>
        <w:t xml:space="preserve"> </w:t>
      </w:r>
      <w:proofErr w:type="spellStart"/>
      <w:r>
        <w:t>tính</w:t>
      </w:r>
      <w:proofErr w:type="spellEnd"/>
      <w:r>
        <w:t xml:space="preserve"> </w:t>
      </w:r>
      <w:proofErr w:type="spellStart"/>
      <w:r>
        <w:t>các</w:t>
      </w:r>
      <w:proofErr w:type="spellEnd"/>
      <w:r>
        <w:t xml:space="preserve"> </w:t>
      </w:r>
      <w:proofErr w:type="spellStart"/>
      <w:r>
        <w:t>số</w:t>
      </w:r>
      <w:proofErr w:type="spellEnd"/>
      <w:r>
        <w:t xml:space="preserve"> </w:t>
      </w:r>
      <w:proofErr w:type="spellStart"/>
      <w:r>
        <w:t>sau</w:t>
      </w:r>
      <w:proofErr w:type="spellEnd"/>
      <w:r>
        <w:t>:</w:t>
      </w:r>
    </w:p>
    <w:p w14:paraId="144B3E71" w14:textId="77777777" w:rsidR="007E3E88" w:rsidRDefault="007E3E88" w:rsidP="007E3E88">
      <w:pPr>
        <w:pStyle w:val="Head3"/>
      </w:pPr>
    </w:p>
    <w:p w14:paraId="25A73AA9" w14:textId="77777777" w:rsidR="007E3E88" w:rsidRDefault="007E3E88" w:rsidP="007E3E88">
      <w:pPr>
        <w:pStyle w:val="Head3"/>
      </w:pPr>
      <w:proofErr w:type="spellStart"/>
      <w:r>
        <w:t>Có</w:t>
      </w:r>
      <w:proofErr w:type="spellEnd"/>
      <w:r>
        <w:t xml:space="preserve"> </w:t>
      </w:r>
      <w:proofErr w:type="spellStart"/>
      <w:r>
        <w:t>tham</w:t>
      </w:r>
      <w:proofErr w:type="spellEnd"/>
      <w:r>
        <w:t xml:space="preserve"> </w:t>
      </w:r>
      <w:proofErr w:type="spellStart"/>
      <w:r>
        <w:t>số</w:t>
      </w:r>
      <w:proofErr w:type="spellEnd"/>
      <w:r>
        <w:t xml:space="preserve"> k, c.</w:t>
      </w:r>
    </w:p>
    <w:p w14:paraId="1B82356C" w14:textId="77777777" w:rsidR="007E3E88" w:rsidRDefault="007E3E88" w:rsidP="007E3E88">
      <w:pPr>
        <w:pStyle w:val="Head3"/>
      </w:pPr>
      <w:proofErr w:type="spellStart"/>
      <w:r>
        <w:t>Tính</w:t>
      </w:r>
      <w:proofErr w:type="spellEnd"/>
      <w:r>
        <w:t xml:space="preserve"> </w:t>
      </w:r>
      <w:proofErr w:type="spellStart"/>
      <w:r>
        <w:t>GDP_diff</w:t>
      </w:r>
      <w:proofErr w:type="spellEnd"/>
      <w:r>
        <w:t>.</w:t>
      </w:r>
    </w:p>
    <w:p w14:paraId="6D482368" w14:textId="77777777" w:rsidR="007E3E88" w:rsidRDefault="007E3E88" w:rsidP="007E3E88">
      <w:pPr>
        <w:pStyle w:val="Head3"/>
      </w:pPr>
      <w:proofErr w:type="spellStart"/>
      <w:r>
        <w:t>Tính</w:t>
      </w:r>
      <w:proofErr w:type="spellEnd"/>
      <w:r>
        <w:t xml:space="preserve"> </w:t>
      </w:r>
      <w:proofErr w:type="spellStart"/>
      <w:r>
        <w:t>UPR_diff</w:t>
      </w:r>
      <w:proofErr w:type="spellEnd"/>
      <w:r>
        <w:t>.</w:t>
      </w:r>
    </w:p>
    <w:p w14:paraId="03834F4F" w14:textId="77777777" w:rsidR="007E3E88" w:rsidRDefault="007E3E88" w:rsidP="007E3E88">
      <w:pPr>
        <w:pStyle w:val="Head3"/>
      </w:pPr>
      <w:proofErr w:type="spellStart"/>
      <w:r>
        <w:t>Tính</w:t>
      </w:r>
      <w:proofErr w:type="spellEnd"/>
      <w:r>
        <w:t xml:space="preserve"> </w:t>
      </w:r>
      <w:proofErr w:type="spellStart"/>
      <w:r>
        <w:t>GDP_annual_diff_rate</w:t>
      </w:r>
      <w:proofErr w:type="spellEnd"/>
      <w:r>
        <w:t xml:space="preserve"> = delta GDP / GDP </w:t>
      </w:r>
      <w:proofErr w:type="spellStart"/>
      <w:r>
        <w:t>cũ</w:t>
      </w:r>
      <w:proofErr w:type="spellEnd"/>
      <w:r>
        <w:t>.</w:t>
      </w:r>
    </w:p>
    <w:p w14:paraId="3A1C9A17" w14:textId="5F864D5C" w:rsidR="007E3E88" w:rsidRDefault="007E3E88" w:rsidP="007E3E88">
      <w:pPr>
        <w:pStyle w:val="Head3"/>
      </w:pPr>
      <w:proofErr w:type="spellStart"/>
      <w:r>
        <w:t>Tính</w:t>
      </w:r>
      <w:proofErr w:type="spellEnd"/>
      <w:r>
        <w:t xml:space="preserve"> </w:t>
      </w:r>
      <w:proofErr w:type="spellStart"/>
      <w:r>
        <w:t>GDP_period_diff_rate</w:t>
      </w:r>
      <w:proofErr w:type="spellEnd"/>
    </w:p>
    <w:p w14:paraId="588C36B1" w14:textId="765040F7" w:rsidR="007E3E88" w:rsidRDefault="007E3E88" w:rsidP="007E3E88">
      <w:pPr>
        <w:pStyle w:val="Head3"/>
      </w:pPr>
      <w:r>
        <w:t>- Okun.</w:t>
      </w:r>
    </w:p>
    <w:p w14:paraId="496D41EC" w14:textId="02612698" w:rsidR="00F03FDC" w:rsidRDefault="007E3E88" w:rsidP="007E3E88">
      <w:pPr>
        <w:pStyle w:val="Head3"/>
      </w:pPr>
      <w:r>
        <w:t xml:space="preserve">2. </w:t>
      </w:r>
      <w:r w:rsidR="00F03FDC" w:rsidRPr="00546E2C">
        <w:t>Data Exploration</w:t>
      </w:r>
      <w:r>
        <w:t>:</w:t>
      </w:r>
    </w:p>
    <w:p w14:paraId="30007B8E" w14:textId="2E9E0357" w:rsidR="007E3E88" w:rsidRDefault="007E3E88" w:rsidP="007E3E88">
      <w:pPr>
        <w:pStyle w:val="Head3"/>
      </w:pPr>
      <w:r>
        <w:lastRenderedPageBreak/>
        <w:t>Some statistical information of given dataset:</w:t>
      </w:r>
    </w:p>
    <w:p w14:paraId="569EA285" w14:textId="77777777" w:rsidR="007E3E88" w:rsidRDefault="007E3E88" w:rsidP="007E3E88">
      <w:pPr>
        <w:pStyle w:val="Head3"/>
      </w:pPr>
      <w:r>
        <w:t>GDP:</w:t>
      </w:r>
    </w:p>
    <w:p w14:paraId="1ECDAEF8" w14:textId="77777777" w:rsidR="007E3E88" w:rsidRDefault="007E3E88" w:rsidP="007E3E88">
      <w:pPr>
        <w:pStyle w:val="Head3"/>
      </w:pPr>
      <w:r>
        <w:t>Full value from 1980 to 2018 (39 values)</w:t>
      </w:r>
    </w:p>
    <w:p w14:paraId="53BE3416" w14:textId="77777777" w:rsidR="007E3E88" w:rsidRDefault="007E3E88" w:rsidP="007E3E88">
      <w:pPr>
        <w:pStyle w:val="Head3"/>
      </w:pPr>
      <w:r>
        <w:t>Mean of the GDP values: 67.7161 (Billions of U.S. dollars)</w:t>
      </w:r>
    </w:p>
    <w:p w14:paraId="42E12195" w14:textId="77777777" w:rsidR="007E3E88" w:rsidRDefault="007E3E88" w:rsidP="007E3E88">
      <w:pPr>
        <w:pStyle w:val="Head3"/>
      </w:pPr>
      <w:r>
        <w:t>Standard deviation of the GDP values: 68.1957 (Billions of U.S. dollars)</w:t>
      </w:r>
    </w:p>
    <w:p w14:paraId="51D2390E" w14:textId="77777777" w:rsidR="007E3E88" w:rsidRDefault="007E3E88" w:rsidP="007E3E88">
      <w:pPr>
        <w:pStyle w:val="Head3"/>
      </w:pPr>
      <w:r>
        <w:t>Minimum of the GDP values: 6.293 (Billions of U.S. dollars)</w:t>
      </w:r>
    </w:p>
    <w:p w14:paraId="08E3A575" w14:textId="77777777" w:rsidR="007E3E88" w:rsidRDefault="007E3E88" w:rsidP="007E3E88">
      <w:pPr>
        <w:pStyle w:val="Head3"/>
      </w:pPr>
      <w:r>
        <w:t>Maximum of the GDP values: 241.272 (Billions of U.S. dollars)</w:t>
      </w:r>
    </w:p>
    <w:p w14:paraId="204F250A" w14:textId="77777777" w:rsidR="007E3E88" w:rsidRDefault="007E3E88" w:rsidP="007E3E88">
      <w:pPr>
        <w:pStyle w:val="Head3"/>
      </w:pPr>
      <w:r>
        <w:t>Median of GDP values: 33.873 (Billions of U.S. dollars)</w:t>
      </w:r>
    </w:p>
    <w:p w14:paraId="174CB891" w14:textId="77777777" w:rsidR="007E3E88" w:rsidRDefault="007E3E88" w:rsidP="007E3E88">
      <w:pPr>
        <w:pStyle w:val="Head3"/>
      </w:pPr>
      <w:r>
        <w:t>Unemployment rate (UPR):</w:t>
      </w:r>
    </w:p>
    <w:p w14:paraId="75515489" w14:textId="77777777" w:rsidR="007E3E88" w:rsidRDefault="007E3E88" w:rsidP="007E3E88">
      <w:pPr>
        <w:pStyle w:val="Head3"/>
      </w:pPr>
      <w:r>
        <w:t>10 missing values from 1980 to 1989</w:t>
      </w:r>
    </w:p>
    <w:p w14:paraId="4C24FF02" w14:textId="77777777" w:rsidR="007E3E88" w:rsidRDefault="007E3E88" w:rsidP="007E3E88">
      <w:pPr>
        <w:pStyle w:val="Head3"/>
      </w:pPr>
      <w:r>
        <w:t>Have 29 values from 1990 to 2018</w:t>
      </w:r>
    </w:p>
    <w:p w14:paraId="4257D7A7" w14:textId="77777777" w:rsidR="007E3E88" w:rsidRDefault="007E3E88" w:rsidP="007E3E88">
      <w:pPr>
        <w:pStyle w:val="Head3"/>
      </w:pPr>
      <w:r>
        <w:t>Mean of the UPR values: 5.7034 (%)</w:t>
      </w:r>
    </w:p>
    <w:p w14:paraId="3EF8F909" w14:textId="77777777" w:rsidR="007E3E88" w:rsidRDefault="007E3E88" w:rsidP="007E3E88">
      <w:pPr>
        <w:pStyle w:val="Head3"/>
      </w:pPr>
      <w:r>
        <w:t>Standard deviation of the UPR values: 2.8550 (%)</w:t>
      </w:r>
    </w:p>
    <w:p w14:paraId="7076A02A" w14:textId="77777777" w:rsidR="007E3E88" w:rsidRDefault="007E3E88" w:rsidP="007E3E88">
      <w:pPr>
        <w:pStyle w:val="Head3"/>
      </w:pPr>
      <w:r>
        <w:t>Minimum of the UPR values: 2.1 (%)</w:t>
      </w:r>
    </w:p>
    <w:p w14:paraId="11EB598E" w14:textId="77777777" w:rsidR="007E3E88" w:rsidRDefault="007E3E88" w:rsidP="007E3E88">
      <w:pPr>
        <w:pStyle w:val="Head3"/>
      </w:pPr>
      <w:r>
        <w:t>Maximum of the UPR values: 12.3 (%)</w:t>
      </w:r>
    </w:p>
    <w:p w14:paraId="0CD75E74" w14:textId="77777777" w:rsidR="007E3E88" w:rsidRDefault="007E3E88" w:rsidP="007E3E88">
      <w:pPr>
        <w:pStyle w:val="Head3"/>
      </w:pPr>
      <w:r>
        <w:t>Median of UPR values: 5.6 (%) in 2004</w:t>
      </w:r>
    </w:p>
    <w:p w14:paraId="3D4F2EA7" w14:textId="77777777" w:rsidR="007E3E88" w:rsidRDefault="007E3E88" w:rsidP="007E3E88">
      <w:pPr>
        <w:pStyle w:val="Head3"/>
      </w:pPr>
      <w:r>
        <w:t>Correlation of GDP and UPR: -0.8315774406</w:t>
      </w:r>
    </w:p>
    <w:p w14:paraId="21BDA472" w14:textId="77777777" w:rsidR="007E3E88" w:rsidRDefault="007E3E88" w:rsidP="007E3E88">
      <w:pPr>
        <w:pStyle w:val="Head3"/>
      </w:pPr>
      <w:r>
        <w:t>Distribution of GDP: see Figure.</w:t>
      </w:r>
    </w:p>
    <w:p w14:paraId="035A72D9" w14:textId="77777777" w:rsidR="007E3E88" w:rsidRDefault="007E3E88" w:rsidP="007E3E88">
      <w:pPr>
        <w:pStyle w:val="Head3"/>
      </w:pPr>
      <w:r>
        <w:t>Distribution of UPR: see Figure.</w:t>
      </w:r>
    </w:p>
    <w:p w14:paraId="3FF4A29C" w14:textId="77777777" w:rsidR="007E3E88" w:rsidRDefault="007E3E88" w:rsidP="007E3E88">
      <w:pPr>
        <w:pStyle w:val="Head3"/>
      </w:pPr>
      <w:r>
        <w:t>2.Some analysis information of given dataset:</w:t>
      </w:r>
    </w:p>
    <w:p w14:paraId="270F01DB" w14:textId="77777777" w:rsidR="007E3E88" w:rsidRDefault="007E3E88" w:rsidP="007E3E88">
      <w:pPr>
        <w:pStyle w:val="Head3"/>
      </w:pPr>
    </w:p>
    <w:p w14:paraId="05C6F778" w14:textId="77777777" w:rsidR="007E3E88" w:rsidRDefault="007E3E88" w:rsidP="007E3E88">
      <w:pPr>
        <w:pStyle w:val="Head3"/>
      </w:pPr>
      <w:r>
        <w:t>GDP: Ranges from 6.293 (1989) to 241.272 (2018), with most values at the low end. The median is 33.8730.</w:t>
      </w:r>
    </w:p>
    <w:p w14:paraId="3D105FF4" w14:textId="77777777" w:rsidR="007E3E88" w:rsidRDefault="007E3E88" w:rsidP="007E3E88">
      <w:pPr>
        <w:pStyle w:val="Head3"/>
      </w:pPr>
      <w:r>
        <w:t>UPR: Ranges from 2.1 (2014) to 12.3 (1990).</w:t>
      </w:r>
    </w:p>
    <w:p w14:paraId="383DF7AC" w14:textId="77777777" w:rsidR="007E3E88" w:rsidRDefault="007E3E88" w:rsidP="007E3E88">
      <w:pPr>
        <w:pStyle w:val="Head3"/>
      </w:pPr>
      <w:r>
        <w:t>For every year, GDP decreases by about 5.6164 (Billions of U.S. dollars).</w:t>
      </w:r>
    </w:p>
    <w:p w14:paraId="3C5347C5" w14:textId="77777777" w:rsidR="007E3E88" w:rsidRDefault="007E3E88" w:rsidP="007E3E88">
      <w:pPr>
        <w:pStyle w:val="Head3"/>
      </w:pPr>
      <w:r>
        <w:t>For every year, Unemployment rate (UPR) decreases by about 0.3607.</w:t>
      </w:r>
    </w:p>
    <w:p w14:paraId="61F51294" w14:textId="77777777" w:rsidR="007E3E88" w:rsidRDefault="007E3E88" w:rsidP="007E3E88">
      <w:pPr>
        <w:pStyle w:val="Head3"/>
      </w:pPr>
    </w:p>
    <w:p w14:paraId="11D69295" w14:textId="77777777" w:rsidR="007E3E88" w:rsidRDefault="007E3E88" w:rsidP="007E3E88">
      <w:pPr>
        <w:pStyle w:val="Head3"/>
      </w:pPr>
      <w:proofErr w:type="spellStart"/>
      <w:r>
        <w:t>Từ</w:t>
      </w:r>
      <w:proofErr w:type="spellEnd"/>
      <w:r>
        <w:t xml:space="preserve"> </w:t>
      </w:r>
      <w:proofErr w:type="spellStart"/>
      <w:r>
        <w:t>năm</w:t>
      </w:r>
      <w:proofErr w:type="spellEnd"/>
      <w:r>
        <w:t xml:space="preserve"> 1980 </w:t>
      </w:r>
      <w:proofErr w:type="spellStart"/>
      <w:r>
        <w:t>đến</w:t>
      </w:r>
      <w:proofErr w:type="spellEnd"/>
      <w:r>
        <w:t xml:space="preserve"> </w:t>
      </w:r>
      <w:proofErr w:type="spellStart"/>
      <w:r>
        <w:t>năm</w:t>
      </w:r>
      <w:proofErr w:type="spellEnd"/>
      <w:r>
        <w:t xml:space="preserve"> 1989, GDP </w:t>
      </w:r>
      <w:proofErr w:type="spellStart"/>
      <w:r>
        <w:t>biến</w:t>
      </w:r>
      <w:proofErr w:type="spellEnd"/>
      <w:r>
        <w:t xml:space="preserve"> </w:t>
      </w:r>
      <w:proofErr w:type="spellStart"/>
      <w:r>
        <w:t>động</w:t>
      </w:r>
      <w:proofErr w:type="spellEnd"/>
      <w:r>
        <w:t xml:space="preserve"> </w:t>
      </w:r>
      <w:proofErr w:type="spellStart"/>
      <w:r>
        <w:t>thất</w:t>
      </w:r>
      <w:proofErr w:type="spellEnd"/>
      <w:r>
        <w:t xml:space="preserve"> </w:t>
      </w:r>
      <w:proofErr w:type="spellStart"/>
      <w:r>
        <w:t>thường</w:t>
      </w:r>
      <w:proofErr w:type="spellEnd"/>
      <w:r>
        <w:t xml:space="preserve">, </w:t>
      </w:r>
      <w:proofErr w:type="spellStart"/>
      <w:r>
        <w:t>không</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tăng</w:t>
      </w:r>
      <w:proofErr w:type="spellEnd"/>
      <w:r>
        <w:t>/</w:t>
      </w:r>
      <w:proofErr w:type="spellStart"/>
      <w:r>
        <w:t>giảm</w:t>
      </w:r>
      <w:proofErr w:type="spellEnd"/>
      <w:r>
        <w:t xml:space="preserve"> </w:t>
      </w:r>
      <w:proofErr w:type="spellStart"/>
      <w:r>
        <w:t>đột</w:t>
      </w:r>
      <w:proofErr w:type="spellEnd"/>
      <w:r>
        <w:t xml:space="preserve"> </w:t>
      </w:r>
      <w:proofErr w:type="spellStart"/>
      <w:r>
        <w:t>ngột</w:t>
      </w:r>
      <w:proofErr w:type="spellEnd"/>
      <w:r>
        <w:t>.</w:t>
      </w:r>
    </w:p>
    <w:p w14:paraId="6FC2174C" w14:textId="77777777" w:rsidR="007E3E88" w:rsidRDefault="007E3E88" w:rsidP="007E3E88">
      <w:pPr>
        <w:pStyle w:val="Head3"/>
      </w:pPr>
    </w:p>
    <w:p w14:paraId="0404AF28" w14:textId="77777777" w:rsidR="007E3E88" w:rsidRDefault="007E3E88" w:rsidP="007E3E88">
      <w:pPr>
        <w:pStyle w:val="Head3"/>
      </w:pPr>
      <w:proofErr w:type="spellStart"/>
      <w:r>
        <w:t>Từ</w:t>
      </w:r>
      <w:proofErr w:type="spellEnd"/>
      <w:r>
        <w:t xml:space="preserve"> </w:t>
      </w:r>
      <w:proofErr w:type="spellStart"/>
      <w:r>
        <w:t>năm</w:t>
      </w:r>
      <w:proofErr w:type="spellEnd"/>
      <w:r>
        <w:t xml:space="preserve"> 1990 </w:t>
      </w:r>
      <w:proofErr w:type="spellStart"/>
      <w:r>
        <w:t>đến</w:t>
      </w:r>
      <w:proofErr w:type="spellEnd"/>
      <w:r>
        <w:t xml:space="preserve"> </w:t>
      </w:r>
      <w:proofErr w:type="spellStart"/>
      <w:r>
        <w:t>năm</w:t>
      </w:r>
      <w:proofErr w:type="spellEnd"/>
      <w:r>
        <w:t xml:space="preserve"> 2018, GDP </w:t>
      </w:r>
      <w:proofErr w:type="spellStart"/>
      <w:r>
        <w:t>tăng</w:t>
      </w:r>
      <w:proofErr w:type="spellEnd"/>
      <w:r>
        <w:t xml:space="preserve"> </w:t>
      </w:r>
      <w:proofErr w:type="spellStart"/>
      <w:r>
        <w:t>khá</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có</w:t>
      </w:r>
      <w:proofErr w:type="spellEnd"/>
      <w:r>
        <w:t xml:space="preserve"> </w:t>
      </w:r>
      <w:proofErr w:type="spellStart"/>
      <w:r>
        <w:t>xu</w:t>
      </w:r>
      <w:proofErr w:type="spellEnd"/>
      <w:r>
        <w:t xml:space="preserve"> </w:t>
      </w:r>
      <w:proofErr w:type="spellStart"/>
      <w:r>
        <w:t>hướng</w:t>
      </w:r>
      <w:proofErr w:type="spellEnd"/>
      <w:r>
        <w:t xml:space="preserve"> </w:t>
      </w:r>
      <w:proofErr w:type="spellStart"/>
      <w:r>
        <w:t>tăng</w:t>
      </w:r>
      <w:proofErr w:type="spellEnd"/>
      <w:r>
        <w:t xml:space="preserve"> </w:t>
      </w:r>
      <w:proofErr w:type="spellStart"/>
      <w:r>
        <w:t>theo</w:t>
      </w:r>
      <w:proofErr w:type="spellEnd"/>
      <w:r>
        <w:t xml:space="preserve"> </w:t>
      </w:r>
      <w:proofErr w:type="spellStart"/>
      <w:r>
        <w:t>hàm</w:t>
      </w:r>
      <w:proofErr w:type="spellEnd"/>
      <w:r>
        <w:t xml:space="preserve"> </w:t>
      </w:r>
      <w:proofErr w:type="spellStart"/>
      <w:r>
        <w:t>tăng</w:t>
      </w:r>
      <w:proofErr w:type="spellEnd"/>
      <w:r>
        <w:t xml:space="preserve"> </w:t>
      </w:r>
      <w:proofErr w:type="spellStart"/>
      <w:r>
        <w:t>trưởng</w:t>
      </w:r>
      <w:proofErr w:type="spellEnd"/>
      <w:r>
        <w:t>.</w:t>
      </w:r>
    </w:p>
    <w:p w14:paraId="42C03E6A" w14:textId="77777777" w:rsidR="007E3E88" w:rsidRDefault="007E3E88" w:rsidP="007E3E88">
      <w:pPr>
        <w:pStyle w:val="Head3"/>
      </w:pPr>
      <w:proofErr w:type="spellStart"/>
      <w:r>
        <w:lastRenderedPageBreak/>
        <w:t>Từ</w:t>
      </w:r>
      <w:proofErr w:type="spellEnd"/>
      <w:r>
        <w:t xml:space="preserve"> </w:t>
      </w:r>
      <w:proofErr w:type="spellStart"/>
      <w:r>
        <w:t>năm</w:t>
      </w:r>
      <w:proofErr w:type="spellEnd"/>
      <w:r>
        <w:t xml:space="preserve"> 1990 </w:t>
      </w:r>
      <w:proofErr w:type="spellStart"/>
      <w:r>
        <w:t>đến</w:t>
      </w:r>
      <w:proofErr w:type="spellEnd"/>
      <w:r>
        <w:t xml:space="preserve"> </w:t>
      </w:r>
      <w:proofErr w:type="spellStart"/>
      <w:r>
        <w:t>năm</w:t>
      </w:r>
      <w:proofErr w:type="spellEnd"/>
      <w:r>
        <w:t xml:space="preserve"> 2018, </w:t>
      </w:r>
      <w:proofErr w:type="spellStart"/>
      <w:r>
        <w:t>nhìn</w:t>
      </w:r>
      <w:proofErr w:type="spellEnd"/>
      <w:r>
        <w:t xml:space="preserve"> </w:t>
      </w:r>
      <w:proofErr w:type="spellStart"/>
      <w:r>
        <w:t>chung</w:t>
      </w:r>
      <w:proofErr w:type="spellEnd"/>
      <w:r>
        <w:t xml:space="preserve">, UPR </w:t>
      </w:r>
      <w:proofErr w:type="spellStart"/>
      <w:r>
        <w:t>có</w:t>
      </w:r>
      <w:proofErr w:type="spellEnd"/>
      <w:r>
        <w:t xml:space="preserve"> </w:t>
      </w:r>
      <w:proofErr w:type="spellStart"/>
      <w:r>
        <w:t>xu</w:t>
      </w:r>
      <w:proofErr w:type="spellEnd"/>
      <w:r>
        <w:t xml:space="preserve"> </w:t>
      </w:r>
      <w:proofErr w:type="spellStart"/>
      <w:r>
        <w:t>hướng</w:t>
      </w:r>
      <w:proofErr w:type="spellEnd"/>
      <w:r>
        <w:t xml:space="preserve"> </w:t>
      </w:r>
      <w:proofErr w:type="spellStart"/>
      <w:r>
        <w:t>giảm</w:t>
      </w:r>
      <w:proofErr w:type="spellEnd"/>
      <w:r>
        <w:t xml:space="preserve"> </w:t>
      </w:r>
      <w:proofErr w:type="spellStart"/>
      <w:r>
        <w:t>theo</w:t>
      </w:r>
      <w:proofErr w:type="spellEnd"/>
      <w:r>
        <w:t xml:space="preserve"> </w:t>
      </w:r>
      <w:proofErr w:type="spellStart"/>
      <w:r>
        <w:t>hàm</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chỉ</w:t>
      </w:r>
      <w:proofErr w:type="spellEnd"/>
      <w:r>
        <w:t xml:space="preserve"> </w:t>
      </w:r>
      <w:proofErr w:type="spellStart"/>
      <w:r>
        <w:t>tăng</w:t>
      </w:r>
      <w:proofErr w:type="spellEnd"/>
      <w:r>
        <w:t xml:space="preserve"> </w:t>
      </w:r>
      <w:proofErr w:type="spellStart"/>
      <w:r>
        <w:t>lên</w:t>
      </w:r>
      <w:proofErr w:type="spellEnd"/>
      <w:r>
        <w:t xml:space="preserve"> </w:t>
      </w:r>
      <w:proofErr w:type="spellStart"/>
      <w:r>
        <w:t>đột</w:t>
      </w:r>
      <w:proofErr w:type="spellEnd"/>
      <w:r>
        <w:t xml:space="preserve"> </w:t>
      </w:r>
      <w:proofErr w:type="spellStart"/>
      <w:r>
        <w:t>ngột</w:t>
      </w:r>
      <w:proofErr w:type="spellEnd"/>
      <w:r>
        <w:t xml:space="preserve"> </w:t>
      </w:r>
      <w:proofErr w:type="spellStart"/>
      <w:r>
        <w:t>vào</w:t>
      </w:r>
      <w:proofErr w:type="spellEnd"/>
      <w:r>
        <w:t xml:space="preserve"> </w:t>
      </w:r>
      <w:proofErr w:type="spellStart"/>
      <w:r>
        <w:t>các</w:t>
      </w:r>
      <w:proofErr w:type="spellEnd"/>
      <w:r>
        <w:t xml:space="preserve"> </w:t>
      </w:r>
      <w:proofErr w:type="spellStart"/>
      <w:r>
        <w:t>năm</w:t>
      </w:r>
      <w:proofErr w:type="spellEnd"/>
      <w:r>
        <w:t xml:space="preserve"> 1992, 1998 </w:t>
      </w:r>
      <w:proofErr w:type="spellStart"/>
      <w:r>
        <w:t>rồi</w:t>
      </w:r>
      <w:proofErr w:type="spellEnd"/>
      <w:r>
        <w:t xml:space="preserve"> </w:t>
      </w:r>
      <w:proofErr w:type="spellStart"/>
      <w:r>
        <w:t>lại</w:t>
      </w:r>
      <w:proofErr w:type="spellEnd"/>
      <w:r>
        <w:t xml:space="preserve"> </w:t>
      </w:r>
      <w:proofErr w:type="spellStart"/>
      <w:r>
        <w:t>giảm</w:t>
      </w:r>
      <w:proofErr w:type="spellEnd"/>
      <w:r>
        <w:t>).</w:t>
      </w:r>
    </w:p>
    <w:p w14:paraId="64273AC7" w14:textId="77777777" w:rsidR="007E3E88" w:rsidRDefault="007E3E88" w:rsidP="007E3E88">
      <w:pPr>
        <w:pStyle w:val="Head3"/>
      </w:pPr>
      <w:r>
        <w:t xml:space="preserve">GDP </w:t>
      </w:r>
      <w:proofErr w:type="spellStart"/>
      <w:r>
        <w:t>tăng</w:t>
      </w:r>
      <w:proofErr w:type="spellEnd"/>
      <w:r>
        <w:t xml:space="preserve">, UPR </w:t>
      </w:r>
      <w:proofErr w:type="spellStart"/>
      <w:r>
        <w:t>giảm</w:t>
      </w:r>
      <w:proofErr w:type="spellEnd"/>
      <w:r>
        <w:t xml:space="preserve"> </w:t>
      </w:r>
      <w:proofErr w:type="spellStart"/>
      <w:r>
        <w:t>cho</w:t>
      </w:r>
      <w:proofErr w:type="spellEnd"/>
      <w:r>
        <w:t xml:space="preserve"> </w:t>
      </w:r>
      <w:proofErr w:type="spellStart"/>
      <w:r>
        <w:t>thấy</w:t>
      </w:r>
      <w:proofErr w:type="spellEnd"/>
      <w:r>
        <w:t xml:space="preserve"> </w:t>
      </w:r>
      <w:proofErr w:type="spellStart"/>
      <w:r>
        <w:t>nền</w:t>
      </w:r>
      <w:proofErr w:type="spellEnd"/>
      <w:r>
        <w:t xml:space="preserve"> </w:t>
      </w:r>
      <w:proofErr w:type="spellStart"/>
      <w:r>
        <w:t>kinh</w:t>
      </w:r>
      <w:proofErr w:type="spellEnd"/>
      <w:r>
        <w:t xml:space="preserve"> </w:t>
      </w:r>
      <w:proofErr w:type="spellStart"/>
      <w:r>
        <w:t>tế</w:t>
      </w:r>
      <w:proofErr w:type="spellEnd"/>
      <w:r>
        <w:t xml:space="preserve"> </w:t>
      </w:r>
      <w:proofErr w:type="spellStart"/>
      <w:r>
        <w:t>Việt</w:t>
      </w:r>
      <w:proofErr w:type="spellEnd"/>
      <w:r>
        <w:t xml:space="preserve"> Nam </w:t>
      </w:r>
      <w:proofErr w:type="spellStart"/>
      <w:r>
        <w:t>đang</w:t>
      </w:r>
      <w:proofErr w:type="spellEnd"/>
      <w:r>
        <w:t xml:space="preserve"> </w:t>
      </w:r>
      <w:proofErr w:type="spellStart"/>
      <w:r>
        <w:t>trên</w:t>
      </w:r>
      <w:proofErr w:type="spellEnd"/>
      <w:r>
        <w:t xml:space="preserve"> </w:t>
      </w:r>
      <w:proofErr w:type="spellStart"/>
      <w:r>
        <w:t>đà</w:t>
      </w:r>
      <w:proofErr w:type="spellEnd"/>
      <w:r>
        <w:t xml:space="preserve"> </w:t>
      </w:r>
      <w:proofErr w:type="spellStart"/>
      <w:r>
        <w:t>phát</w:t>
      </w:r>
      <w:proofErr w:type="spellEnd"/>
      <w:r>
        <w:t xml:space="preserve"> </w:t>
      </w:r>
      <w:proofErr w:type="spellStart"/>
      <w:r>
        <w:t>triển</w:t>
      </w:r>
      <w:proofErr w:type="spellEnd"/>
      <w:r>
        <w:t>.</w:t>
      </w:r>
    </w:p>
    <w:p w14:paraId="5006CF11" w14:textId="77777777" w:rsidR="007E3E88" w:rsidRDefault="007E3E88" w:rsidP="007E3E88">
      <w:pPr>
        <w:pStyle w:val="Head3"/>
      </w:pPr>
    </w:p>
    <w:p w14:paraId="304292CC" w14:textId="77777777" w:rsidR="007E3E88" w:rsidRDefault="007E3E88" w:rsidP="007E3E88">
      <w:pPr>
        <w:pStyle w:val="Head3"/>
      </w:pPr>
      <w:r>
        <w:t>There any relationship between GDP and unemployment rate:</w:t>
      </w:r>
    </w:p>
    <w:p w14:paraId="05066ADD" w14:textId="77777777" w:rsidR="007E3E88" w:rsidRDefault="007E3E88" w:rsidP="007E3E88">
      <w:pPr>
        <w:pStyle w:val="Head3"/>
      </w:pPr>
    </w:p>
    <w:p w14:paraId="64124146" w14:textId="623E5016" w:rsidR="007E3E88" w:rsidRPr="00546E2C" w:rsidRDefault="007E3E88" w:rsidP="007E3E88">
      <w:pPr>
        <w:pStyle w:val="Head3"/>
      </w:pPr>
      <w:r>
        <w:t>For every increase of 100 in GDP, UPR decreases by about 3.23.</w:t>
      </w:r>
    </w:p>
    <w:p w14:paraId="7447E98B" w14:textId="0EC53F81" w:rsidR="00F03FDC" w:rsidRPr="00546E2C" w:rsidRDefault="007E3E88" w:rsidP="00F03FDC">
      <w:pPr>
        <w:pStyle w:val="Bibentry"/>
      </w:pPr>
      <w:r>
        <w:t xml:space="preserve">3. </w:t>
      </w:r>
      <w:r w:rsidR="00F03FDC" w:rsidRPr="00546E2C">
        <w:t>Features Extraction</w:t>
      </w:r>
    </w:p>
    <w:p w14:paraId="05D770DC" w14:textId="720046BF" w:rsidR="00F03FDC" w:rsidRPr="00546E2C" w:rsidRDefault="00F03FDC" w:rsidP="00F03FDC">
      <w:pPr>
        <w:pStyle w:val="Bibentry"/>
      </w:pPr>
      <w:r w:rsidRPr="00546E2C">
        <w:t>4. Discussion</w:t>
      </w:r>
    </w:p>
    <w:p w14:paraId="4B80A2E5" w14:textId="77777777" w:rsidR="00F03FDC" w:rsidRDefault="00F03FDC" w:rsidP="005051C2">
      <w:pPr>
        <w:pStyle w:val="Head2"/>
      </w:pPr>
    </w:p>
    <w:p w14:paraId="29A9E2C0" w14:textId="4813D47D" w:rsidR="00F03FDC" w:rsidRDefault="00F03FDC" w:rsidP="00252E57">
      <w:pPr>
        <w:pStyle w:val="Head2"/>
        <w:numPr>
          <w:ilvl w:val="0"/>
          <w:numId w:val="10"/>
        </w:numPr>
      </w:pPr>
      <w:proofErr w:type="spellStart"/>
      <w:r>
        <w:t>Evalution</w:t>
      </w:r>
      <w:proofErr w:type="spellEnd"/>
    </w:p>
    <w:p w14:paraId="76CD9681" w14:textId="16403545" w:rsidR="00F03FDC" w:rsidRPr="00546E2C" w:rsidRDefault="00F03FDC" w:rsidP="00252E57">
      <w:pPr>
        <w:pStyle w:val="Head2"/>
        <w:numPr>
          <w:ilvl w:val="0"/>
          <w:numId w:val="10"/>
        </w:numPr>
      </w:pPr>
      <w:r>
        <w:t>Discussion</w:t>
      </w:r>
    </w:p>
    <w:p w14:paraId="635A5EDA" w14:textId="77777777" w:rsidR="00D974A0" w:rsidRPr="00546E2C" w:rsidRDefault="00D974A0" w:rsidP="00BF248D">
      <w:pPr>
        <w:pStyle w:val="Bibentry"/>
      </w:pPr>
    </w:p>
    <w:p w14:paraId="32831261" w14:textId="1CF5BD2B" w:rsidR="002E393C" w:rsidRPr="00546E2C" w:rsidRDefault="002E393C" w:rsidP="00BF248D">
      <w:pPr>
        <w:pStyle w:val="Bibentry"/>
      </w:pPr>
      <w:r w:rsidRPr="00546E2C">
        <w:t>3. Evaluatio</w:t>
      </w:r>
      <w:r w:rsidR="00D974A0" w:rsidRPr="00546E2C">
        <w:t>n</w:t>
      </w:r>
    </w:p>
    <w:p w14:paraId="1A66EAA6" w14:textId="77777777" w:rsidR="00D974A0" w:rsidRPr="00546E2C" w:rsidRDefault="00D974A0" w:rsidP="00BF248D">
      <w:pPr>
        <w:pStyle w:val="Bibentry"/>
      </w:pPr>
    </w:p>
    <w:p w14:paraId="3F751079" w14:textId="1F8A69B1" w:rsidR="00CA701A" w:rsidRPr="00546E2C" w:rsidRDefault="002E393C" w:rsidP="00BF248D">
      <w:pPr>
        <w:pStyle w:val="Bibentry"/>
      </w:pPr>
      <w:r w:rsidRPr="00546E2C">
        <w:t>4. Discussion</w:t>
      </w:r>
    </w:p>
    <w:p w14:paraId="09A7E41B" w14:textId="77777777" w:rsidR="003275BA" w:rsidRPr="00546E2C" w:rsidRDefault="003275BA" w:rsidP="00BF248D">
      <w:pPr>
        <w:pStyle w:val="Bibentry"/>
        <w:sectPr w:rsidR="003275BA" w:rsidRPr="00546E2C" w:rsidSect="0072405C">
          <w:endnotePr>
            <w:numFmt w:val="decimal"/>
          </w:endnotePr>
          <w:type w:val="continuous"/>
          <w:pgSz w:w="12240" w:h="15840" w:code="9"/>
          <w:pgMar w:top="1500" w:right="1080" w:bottom="1600" w:left="1080" w:header="1080" w:footer="1080" w:gutter="0"/>
          <w:pgNumType w:start="1"/>
          <w:cols w:space="480"/>
          <w:titlePg/>
          <w:docGrid w:linePitch="360"/>
        </w:sectPr>
      </w:pPr>
    </w:p>
    <w:p w14:paraId="11CAD8D0" w14:textId="4A285DEB" w:rsidR="003275BA" w:rsidRPr="00546E2C" w:rsidRDefault="003275BA" w:rsidP="00BF248D">
      <w:pPr>
        <w:pStyle w:val="Bibentry"/>
      </w:pPr>
    </w:p>
    <w:p w14:paraId="78BDE6F7" w14:textId="77777777" w:rsidR="00CA701A" w:rsidRPr="00546E2C" w:rsidRDefault="00CA701A" w:rsidP="00BF248D">
      <w:pPr>
        <w:spacing w:line="240" w:lineRule="auto"/>
        <w:jc w:val="left"/>
        <w:rPr>
          <w:rFonts w:ascii="Times New Roman" w:hAnsi="Times New Roman" w:cs="Times New Roman"/>
          <w:sz w:val="26"/>
          <w:szCs w:val="26"/>
          <w14:ligatures w14:val="standard"/>
        </w:rPr>
      </w:pPr>
      <w:r w:rsidRPr="00546E2C">
        <w:rPr>
          <w:rFonts w:ascii="Times New Roman" w:hAnsi="Times New Roman" w:cs="Times New Roman"/>
          <w:sz w:val="26"/>
          <w:szCs w:val="26"/>
          <w14:ligatures w14:val="standard"/>
        </w:rPr>
        <w:br w:type="page"/>
      </w:r>
    </w:p>
    <w:p w14:paraId="629A99DC" w14:textId="77777777" w:rsidR="003275BA" w:rsidRPr="00546E2C" w:rsidRDefault="003275BA">
      <w:pPr>
        <w:spacing w:line="240" w:lineRule="auto"/>
        <w:jc w:val="left"/>
        <w:rPr>
          <w:rFonts w:ascii="Times New Roman" w:hAnsi="Times New Roman" w:cs="Times New Roman"/>
          <w:sz w:val="26"/>
          <w:szCs w:val="26"/>
          <w14:ligatures w14:val="standard"/>
        </w:rPr>
        <w:sectPr w:rsidR="003275BA" w:rsidRPr="00546E2C" w:rsidSect="0072405C">
          <w:endnotePr>
            <w:numFmt w:val="decimal"/>
          </w:endnotePr>
          <w:type w:val="continuous"/>
          <w:pgSz w:w="12240" w:h="15840" w:code="9"/>
          <w:pgMar w:top="1500" w:right="1080" w:bottom="1600" w:left="1080" w:header="1080" w:footer="1080" w:gutter="0"/>
          <w:pgNumType w:start="1"/>
          <w:cols w:space="480"/>
          <w:titlePg/>
          <w:docGrid w:linePitch="360"/>
        </w:sectPr>
      </w:pPr>
    </w:p>
    <w:p w14:paraId="5DC2D897" w14:textId="733EEB61" w:rsidR="003275BA" w:rsidRPr="00546E2C" w:rsidRDefault="003275BA" w:rsidP="00624975">
      <w:pPr>
        <w:spacing w:line="240" w:lineRule="auto"/>
        <w:rPr>
          <w:rFonts w:ascii="Times New Roman" w:hAnsi="Times New Roman" w:cs="Times New Roman"/>
          <w:sz w:val="26"/>
          <w:szCs w:val="26"/>
          <w14:ligatures w14:val="standard"/>
        </w:rPr>
      </w:pPr>
    </w:p>
    <w:p w14:paraId="42666C50" w14:textId="2DEC4FEC" w:rsidR="002E393C" w:rsidRPr="00546E2C" w:rsidRDefault="00CA701A" w:rsidP="00BF248D">
      <w:pPr>
        <w:pStyle w:val="Bibentry"/>
      </w:pPr>
      <w:r w:rsidRPr="00546E2C">
        <w:t>References</w:t>
      </w:r>
    </w:p>
    <w:p w14:paraId="3CB3E96E" w14:textId="6D1FE353" w:rsidR="00CA701A" w:rsidRPr="00546E2C" w:rsidRDefault="006533F8" w:rsidP="00BF248D">
      <w:pPr>
        <w:pStyle w:val="Bibentry"/>
      </w:pPr>
      <w:r w:rsidRPr="00546E2C">
        <w:t xml:space="preserve">1. </w:t>
      </w:r>
      <w:r w:rsidR="0072405C" w:rsidRPr="00546E2C">
        <w:t>https://vi.wikipedia.org/wiki/%C4%90%E1%BB%95i_m%E1%BB%9Bi</w:t>
      </w:r>
    </w:p>
    <w:p w14:paraId="7B60C58F" w14:textId="7FA894F5" w:rsidR="00320471" w:rsidRPr="00546E2C" w:rsidRDefault="0072405C" w:rsidP="00BF248D">
      <w:pPr>
        <w:pStyle w:val="Bibentry"/>
      </w:pPr>
      <w:r w:rsidRPr="00546E2C">
        <w:t xml:space="preserve">2. </w:t>
      </w:r>
      <w:hyperlink r:id="rId14" w:history="1">
        <w:r w:rsidR="00320471" w:rsidRPr="00546E2C">
          <w:rPr>
            <w:rStyle w:val="Hyperlink"/>
          </w:rPr>
          <w:t>https://vi.wikipedia.org/wiki/Kinh_t%E1%BA%BF_Vi%E1%BB%87t_Nam</w:t>
        </w:r>
      </w:hyperlink>
    </w:p>
    <w:p w14:paraId="7D02DFA7" w14:textId="77777777" w:rsidR="00320471" w:rsidRPr="00546E2C" w:rsidRDefault="00320471">
      <w:pPr>
        <w:spacing w:line="240" w:lineRule="auto"/>
        <w:jc w:val="left"/>
        <w:rPr>
          <w:rFonts w:ascii="Times New Roman" w:hAnsi="Times New Roman" w:cs="Times New Roman"/>
          <w:sz w:val="26"/>
          <w:szCs w:val="26"/>
          <w14:ligatures w14:val="standard"/>
        </w:rPr>
      </w:pPr>
      <w:r w:rsidRPr="00546E2C">
        <w:rPr>
          <w:rFonts w:ascii="Times New Roman" w:hAnsi="Times New Roman" w:cs="Times New Roman"/>
          <w:sz w:val="26"/>
          <w:szCs w:val="26"/>
          <w14:ligatures w14:val="standard"/>
        </w:rPr>
        <w:br w:type="page"/>
      </w:r>
    </w:p>
    <w:p w14:paraId="1BAF5B9F" w14:textId="317DA66E" w:rsidR="0072405C" w:rsidRPr="00546E2C" w:rsidRDefault="00252E57" w:rsidP="00BF248D">
      <w:pPr>
        <w:pStyle w:val="Bibentry"/>
      </w:pPr>
      <w:hyperlink r:id="rId15" w:history="1">
        <w:r w:rsidR="00320471" w:rsidRPr="00546E2C">
          <w:rPr>
            <w:rStyle w:val="Hyperlink"/>
          </w:rPr>
          <w:t>https://vi.wikipedia.org/wiki/%C4%90%E1%BB%8Bnh_lu%E1%BA%ADt_Okun</w:t>
        </w:r>
      </w:hyperlink>
    </w:p>
    <w:p w14:paraId="3C669830" w14:textId="1073750F" w:rsidR="00320471" w:rsidRPr="00546E2C" w:rsidRDefault="00252E57" w:rsidP="00BF248D">
      <w:pPr>
        <w:pStyle w:val="Bibentry"/>
      </w:pPr>
      <w:hyperlink r:id="rId16" w:history="1">
        <w:r w:rsidR="00320471" w:rsidRPr="00546E2C">
          <w:rPr>
            <w:rStyle w:val="Hyperlink"/>
          </w:rPr>
          <w:t>https://vi.wikipedia.org/wiki/Kinh_t%E1%BA%BF_Vi%E1%BB%87t_Nam</w:t>
        </w:r>
      </w:hyperlink>
    </w:p>
    <w:p w14:paraId="385E7CFE" w14:textId="05616E6B" w:rsidR="00320471" w:rsidRPr="00546E2C" w:rsidRDefault="00252E57" w:rsidP="00BF248D">
      <w:pPr>
        <w:pStyle w:val="Bibentry"/>
      </w:pPr>
      <w:hyperlink r:id="rId17" w:anchor="%40%3F_afrLoop%3D14487903093432095%26centerWidth%3D80%2525%26dDocName%3DSBV312772%26leftWidth%3D20%2525%26rightWidth%3D0%2525%26showFooter%3Dfalse%26showHeader%3Dfalse%26_adf.ctrl-state%3D18da7qpo3b_4" w:history="1">
        <w:r w:rsidR="00320471" w:rsidRPr="00546E2C">
          <w:rPr>
            <w:rStyle w:val="Hyperlink"/>
          </w:rPr>
          <w:t>https://www.sbv.gov.vn/webcenter/portal/vi/menu/rm/apph/tcnh/tcnh_chitiet;jsessionid=h94gc53QDYGywsgVv4NZZW4ndHfNc7dfnj1m1MQ534pQbRwMhWNJ!-1383955375!-802188061?centerWidth=80%25&amp;dDocName=SBV312772&amp;leftWidth=20%25&amp;rightWidth=0%25&amp;showFooter=false&amp;showHeader=false&amp;_adf.ctrl-state=4634ta7s2_4&amp;_afrLoop=14487903093432095#%40%3F_afrLoop%3D14487903093432095%26centerWidth%3D80%2525%26dDocName%3DSBV312772%26leftWidth%3D20%2525%26rightWidth%3D0%2525%26showFooter%3Dfalse%26showHeader%3Dfalse%26_adf.ctrl-state%3D18da7qpo3b_4</w:t>
        </w:r>
      </w:hyperlink>
    </w:p>
    <w:p w14:paraId="32BFEC6B" w14:textId="77777777" w:rsidR="00CA701A" w:rsidRPr="00546E2C" w:rsidRDefault="00CA701A" w:rsidP="00BF248D">
      <w:pPr>
        <w:pStyle w:val="Bibentry"/>
      </w:pPr>
    </w:p>
    <w:p w14:paraId="57276BD8" w14:textId="77777777" w:rsidR="00D974A0" w:rsidRPr="00546E2C" w:rsidRDefault="00D974A0" w:rsidP="00BF248D">
      <w:pPr>
        <w:pStyle w:val="Bibentry"/>
      </w:pPr>
    </w:p>
    <w:p w14:paraId="5A584843" w14:textId="2FA69A82" w:rsidR="00050F13" w:rsidRPr="00546E2C" w:rsidRDefault="00050F13" w:rsidP="00BF248D">
      <w:pPr>
        <w:pStyle w:val="Bibentry"/>
      </w:pPr>
    </w:p>
    <w:sectPr w:rsidR="00050F13" w:rsidRPr="00546E2C" w:rsidSect="0072405C">
      <w:endnotePr>
        <w:numFmt w:val="decimal"/>
      </w:endnotePr>
      <w:type w:val="continuous"/>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046AD" w14:textId="77777777" w:rsidR="00252E57" w:rsidRDefault="00252E57" w:rsidP="00842867">
      <w:r>
        <w:separator/>
      </w:r>
    </w:p>
  </w:endnote>
  <w:endnote w:type="continuationSeparator" w:id="0">
    <w:p w14:paraId="3C53E808" w14:textId="77777777" w:rsidR="00252E57" w:rsidRDefault="00252E57" w:rsidP="00842867">
      <w:r>
        <w:continuationSeparator/>
      </w:r>
    </w:p>
  </w:endnote>
  <w:endnote w:type="continuationNotice" w:id="1">
    <w:p w14:paraId="6B88A853" w14:textId="77777777" w:rsidR="00252E57" w:rsidRDefault="00252E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inux Biolinum">
    <w:altName w:val="Times New Roman"/>
    <w:charset w:val="00"/>
    <w:family w:val="auto"/>
    <w:pitch w:val="variable"/>
    <w:sig w:usb0="E0000AFF" w:usb1="5000E5FB" w:usb2="00000020" w:usb3="00000000" w:csb0="000001B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5848D"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980059">
      <w:rPr>
        <w:rStyle w:val="PageNumber"/>
        <w:rFonts w:ascii="Linux Biolinum" w:hAnsi="Linux Biolinum" w:cs="Linux Biolinum"/>
        <w:noProof/>
      </w:rPr>
      <w:t>6</w:t>
    </w:r>
    <w:r w:rsidRPr="00DA041E">
      <w:rPr>
        <w:rStyle w:val="PageNumber"/>
        <w:rFonts w:ascii="Linux Biolinum" w:hAnsi="Linux Biolinum" w:cs="Linux Biolinum"/>
      </w:rPr>
      <w:fldChar w:fldCharType="end"/>
    </w:r>
  </w:p>
  <w:p w14:paraId="1D0B071E"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3D757"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980059">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5F08F800"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BC6DC" w14:textId="77777777" w:rsidR="00252E57" w:rsidRDefault="00252E57" w:rsidP="00C24563">
      <w:r>
        <w:separator/>
      </w:r>
    </w:p>
  </w:footnote>
  <w:footnote w:type="continuationSeparator" w:id="0">
    <w:p w14:paraId="298171D7" w14:textId="77777777" w:rsidR="00252E57" w:rsidRDefault="00252E57" w:rsidP="00842867">
      <w:r>
        <w:continuationSeparator/>
      </w:r>
    </w:p>
  </w:footnote>
  <w:footnote w:type="continuationNotice" w:id="1">
    <w:p w14:paraId="1E8179FB" w14:textId="77777777" w:rsidR="00252E57" w:rsidRDefault="00252E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DA041E" w:rsidRPr="00DA041E" w14:paraId="3CD958D3" w14:textId="77777777" w:rsidTr="00DA041E">
      <w:tc>
        <w:tcPr>
          <w:tcW w:w="2500" w:type="pct"/>
          <w:vAlign w:val="center"/>
        </w:tcPr>
        <w:p w14:paraId="1C594565" w14:textId="620742BF" w:rsidR="00DA041E" w:rsidRPr="00DA041E" w:rsidRDefault="00CA701A" w:rsidP="00DA041E">
          <w:pPr>
            <w:pStyle w:val="Header"/>
            <w:tabs>
              <w:tab w:val="clear" w:pos="4320"/>
              <w:tab w:val="clear" w:pos="8640"/>
            </w:tabs>
            <w:jc w:val="left"/>
            <w:rPr>
              <w:rFonts w:ascii="Linux Biolinum" w:hAnsi="Linux Biolinum" w:cs="Linux Biolinum"/>
            </w:rPr>
          </w:pPr>
          <w:r>
            <w:rPr>
              <w:rFonts w:ascii="Linux Biolinum" w:hAnsi="Linux Biolinum" w:cs="Linux Biolinum"/>
            </w:rPr>
            <w:t>DAS</w:t>
          </w:r>
          <w:r w:rsidR="00546E2C">
            <w:rPr>
              <w:rFonts w:ascii="Linux Biolinum" w:hAnsi="Linux Biolinum" w:cs="Linux Biolinum"/>
            </w:rPr>
            <w:t>s Team</w:t>
          </w:r>
        </w:p>
      </w:tc>
      <w:tc>
        <w:tcPr>
          <w:tcW w:w="2500" w:type="pct"/>
          <w:vAlign w:val="center"/>
        </w:tcPr>
        <w:p w14:paraId="27C7F39B" w14:textId="44BBBD8A" w:rsidR="00DA041E" w:rsidRPr="00DA041E" w:rsidRDefault="00DA041E" w:rsidP="00DA041E">
          <w:pPr>
            <w:pStyle w:val="Header"/>
            <w:tabs>
              <w:tab w:val="clear" w:pos="4320"/>
              <w:tab w:val="clear" w:pos="8640"/>
            </w:tabs>
            <w:jc w:val="right"/>
            <w:rPr>
              <w:rFonts w:ascii="Linux Biolinum" w:hAnsi="Linux Biolinum" w:cs="Linux Biolinum"/>
            </w:rPr>
          </w:pPr>
        </w:p>
      </w:tc>
    </w:tr>
  </w:tbl>
  <w:p w14:paraId="7931767C" w14:textId="77777777"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886"/>
    <w:multiLevelType w:val="hybridMultilevel"/>
    <w:tmpl w:val="C0169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B612B"/>
    <w:multiLevelType w:val="hybridMultilevel"/>
    <w:tmpl w:val="0508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86A3B"/>
    <w:multiLevelType w:val="hybridMultilevel"/>
    <w:tmpl w:val="4BFC82F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0CDF67C0"/>
    <w:multiLevelType w:val="hybridMultilevel"/>
    <w:tmpl w:val="EC949E9A"/>
    <w:lvl w:ilvl="0" w:tplc="04090001">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1D1F27"/>
    <w:multiLevelType w:val="hybridMultilevel"/>
    <w:tmpl w:val="9A32E7E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3A1439A"/>
    <w:multiLevelType w:val="multilevel"/>
    <w:tmpl w:val="23B67FD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rPr>
        <w:rFonts w:ascii="Times New Roman" w:eastAsia="Times New Roman" w:hAnsi="Times New Roman" w:cs="Times New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147614C6"/>
    <w:multiLevelType w:val="multilevel"/>
    <w:tmpl w:val="0409001D"/>
    <w:styleLink w:val="JVN"/>
    <w:lvl w:ilvl="0">
      <w:start w:val="1"/>
      <w:numFmt w:val="upperRoman"/>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E920607"/>
    <w:multiLevelType w:val="hybridMultilevel"/>
    <w:tmpl w:val="BA08644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1" w15:restartNumberingAfterBreak="0">
    <w:nsid w:val="3633095B"/>
    <w:multiLevelType w:val="hybridMultilevel"/>
    <w:tmpl w:val="224C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3" w15:restartNumberingAfterBreak="0">
    <w:nsid w:val="47E278CB"/>
    <w:multiLevelType w:val="hybridMultilevel"/>
    <w:tmpl w:val="B3FC6ED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4CEF2783"/>
    <w:multiLevelType w:val="hybridMultilevel"/>
    <w:tmpl w:val="E59E9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6" w15:restartNumberingAfterBreak="0">
    <w:nsid w:val="58F865BF"/>
    <w:multiLevelType w:val="hybridMultilevel"/>
    <w:tmpl w:val="2646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55918"/>
    <w:multiLevelType w:val="hybridMultilevel"/>
    <w:tmpl w:val="5944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1" w15:restartNumberingAfterBreak="0">
    <w:nsid w:val="6D1C1F19"/>
    <w:multiLevelType w:val="hybridMultilevel"/>
    <w:tmpl w:val="5442C73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2"/>
  </w:num>
  <w:num w:numId="2">
    <w:abstractNumId w:val="9"/>
  </w:num>
  <w:num w:numId="3">
    <w:abstractNumId w:val="3"/>
  </w:num>
  <w:num w:numId="4">
    <w:abstractNumId w:val="20"/>
  </w:num>
  <w:num w:numId="5">
    <w:abstractNumId w:val="12"/>
  </w:num>
  <w:num w:numId="6">
    <w:abstractNumId w:val="10"/>
  </w:num>
  <w:num w:numId="7">
    <w:abstractNumId w:val="19"/>
  </w:num>
  <w:num w:numId="8">
    <w:abstractNumId w:val="15"/>
  </w:num>
  <w:num w:numId="9">
    <w:abstractNumId w:val="18"/>
  </w:num>
  <w:num w:numId="10">
    <w:abstractNumId w:val="6"/>
  </w:num>
  <w:num w:numId="11">
    <w:abstractNumId w:val="7"/>
  </w:num>
  <w:num w:numId="12">
    <w:abstractNumId w:val="0"/>
  </w:num>
  <w:num w:numId="13">
    <w:abstractNumId w:val="4"/>
  </w:num>
  <w:num w:numId="14">
    <w:abstractNumId w:val="17"/>
  </w:num>
  <w:num w:numId="15">
    <w:abstractNumId w:val="2"/>
  </w:num>
  <w:num w:numId="16">
    <w:abstractNumId w:val="21"/>
  </w:num>
  <w:num w:numId="17">
    <w:abstractNumId w:val="14"/>
  </w:num>
  <w:num w:numId="18">
    <w:abstractNumId w:val="8"/>
  </w:num>
  <w:num w:numId="19">
    <w:abstractNumId w:val="5"/>
  </w:num>
  <w:num w:numId="20">
    <w:abstractNumId w:val="13"/>
  </w:num>
  <w:num w:numId="21">
    <w:abstractNumId w:val="1"/>
  </w:num>
  <w:num w:numId="22">
    <w:abstractNumId w:val="16"/>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227E"/>
    <w:rsid w:val="00004201"/>
    <w:rsid w:val="000044FA"/>
    <w:rsid w:val="00006511"/>
    <w:rsid w:val="000066AF"/>
    <w:rsid w:val="000070DA"/>
    <w:rsid w:val="00007C21"/>
    <w:rsid w:val="00007C69"/>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0F13"/>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77F"/>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0F0D"/>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8FD"/>
    <w:rsid w:val="00152CE7"/>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870"/>
    <w:rsid w:val="001B6B01"/>
    <w:rsid w:val="001B7543"/>
    <w:rsid w:val="001B7B14"/>
    <w:rsid w:val="001C0DE6"/>
    <w:rsid w:val="001C139B"/>
    <w:rsid w:val="001C1B01"/>
    <w:rsid w:val="001C2203"/>
    <w:rsid w:val="001C346E"/>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3F4D"/>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2BBA"/>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2E57"/>
    <w:rsid w:val="00253E69"/>
    <w:rsid w:val="002548BF"/>
    <w:rsid w:val="00254AB8"/>
    <w:rsid w:val="002550F9"/>
    <w:rsid w:val="002575AC"/>
    <w:rsid w:val="00260986"/>
    <w:rsid w:val="00260D00"/>
    <w:rsid w:val="00260F76"/>
    <w:rsid w:val="002617CA"/>
    <w:rsid w:val="00261E43"/>
    <w:rsid w:val="00262097"/>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3EA5"/>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42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93C"/>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2F8B"/>
    <w:rsid w:val="0030357E"/>
    <w:rsid w:val="00304C88"/>
    <w:rsid w:val="00306220"/>
    <w:rsid w:val="003063B5"/>
    <w:rsid w:val="0030745D"/>
    <w:rsid w:val="00310313"/>
    <w:rsid w:val="003105E2"/>
    <w:rsid w:val="00312A6C"/>
    <w:rsid w:val="0031311B"/>
    <w:rsid w:val="00313D82"/>
    <w:rsid w:val="00320471"/>
    <w:rsid w:val="00320A65"/>
    <w:rsid w:val="0032310D"/>
    <w:rsid w:val="003232A0"/>
    <w:rsid w:val="0032419E"/>
    <w:rsid w:val="0032587E"/>
    <w:rsid w:val="003275BA"/>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7C7"/>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B4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2DD0"/>
    <w:rsid w:val="003B3A32"/>
    <w:rsid w:val="003B406A"/>
    <w:rsid w:val="003B4B5C"/>
    <w:rsid w:val="003B59D1"/>
    <w:rsid w:val="003B6271"/>
    <w:rsid w:val="003B6D8B"/>
    <w:rsid w:val="003C2F22"/>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AB"/>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220A"/>
    <w:rsid w:val="004F5AA8"/>
    <w:rsid w:val="004F5E42"/>
    <w:rsid w:val="004F7D1C"/>
    <w:rsid w:val="00500662"/>
    <w:rsid w:val="00501925"/>
    <w:rsid w:val="005025CA"/>
    <w:rsid w:val="0050314D"/>
    <w:rsid w:val="0050349C"/>
    <w:rsid w:val="00504115"/>
    <w:rsid w:val="00504925"/>
    <w:rsid w:val="005051C2"/>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17D28"/>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E2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975"/>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3F8"/>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05C"/>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21E"/>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2"/>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3E88"/>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58A"/>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15C3"/>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E0C"/>
    <w:rsid w:val="00955F5A"/>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059"/>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4445"/>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9F74AF"/>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109B"/>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B1"/>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48D"/>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6983"/>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6B78"/>
    <w:rsid w:val="00CA701A"/>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4B14"/>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974A0"/>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E7E69"/>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0FD8"/>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3FDC"/>
    <w:rsid w:val="00F05644"/>
    <w:rsid w:val="00F063D2"/>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0C9D"/>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173"/>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4FCB"/>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55473C"/>
  <w15:docId w15:val="{3E38CDEC-0A5E-4BA2-B48A-7330B5D4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B6109B"/>
    <w:pPr>
      <w:spacing w:before="220" w:after="80"/>
      <w:ind w:left="280" w:hanging="280"/>
    </w:pPr>
    <w:rPr>
      <w:rFonts w:ascii="Times New Roman" w:eastAsia="Times New Roman" w:hAnsi="Times New Roman" w:cs="Times New Roman"/>
      <w:b/>
      <w:sz w:val="26"/>
      <w:szCs w:val="26"/>
      <w:lang w:val="en-US" w:eastAsia="en-US"/>
    </w:rPr>
  </w:style>
  <w:style w:type="paragraph" w:customStyle="1" w:styleId="Head2">
    <w:name w:val="Head2"/>
    <w:autoRedefine/>
    <w:qFormat/>
    <w:rsid w:val="001B6870"/>
    <w:pPr>
      <w:spacing w:before="180" w:after="80"/>
      <w:ind w:left="440" w:hanging="440"/>
    </w:pPr>
    <w:rPr>
      <w:rFonts w:ascii="Times New Roman" w:eastAsia="Times New Roman" w:hAnsi="Times New Roman" w:cs="Times New Roman"/>
      <w:b/>
      <w:sz w:val="26"/>
      <w:lang w:val="en-US" w:eastAsia="en-US"/>
    </w:rPr>
  </w:style>
  <w:style w:type="paragraph" w:customStyle="1" w:styleId="Head3">
    <w:name w:val="Head3"/>
    <w:autoRedefine/>
    <w:qFormat/>
    <w:rsid w:val="005051C2"/>
    <w:pPr>
      <w:spacing w:before="120" w:after="40"/>
    </w:pPr>
    <w:rPr>
      <w:rFonts w:ascii="Times New Roman" w:eastAsia="Times New Roman" w:hAnsi="Times New Roman" w:cs="Times New Roman"/>
      <w:bCs/>
      <w:sz w:val="26"/>
      <w:lang w:val="en-US" w:eastAsia="en-US"/>
    </w:rPr>
  </w:style>
  <w:style w:type="paragraph" w:customStyle="1" w:styleId="Head4">
    <w:name w:val="Head4"/>
    <w:autoRedefine/>
    <w:qFormat/>
    <w:rsid w:val="005051C2"/>
    <w:pPr>
      <w:spacing w:after="140"/>
      <w:ind w:firstLine="240"/>
    </w:pPr>
    <w:rPr>
      <w:rFonts w:ascii="Times New Roman" w:eastAsia="Times New Roman" w:hAnsi="Times New Roman" w:cs="Linux Libertine"/>
      <w:i/>
      <w:sz w:val="26"/>
      <w:lang w:val="en-US" w:eastAsia="en-US"/>
    </w:rPr>
  </w:style>
  <w:style w:type="paragraph" w:customStyle="1" w:styleId="Head5">
    <w:name w:val="Head5"/>
    <w:autoRedefine/>
    <w:qFormat/>
    <w:rsid w:val="005051C2"/>
    <w:pPr>
      <w:spacing w:before="120" w:after="120"/>
    </w:pPr>
    <w:rPr>
      <w:rFonts w:ascii="Times New Roman" w:eastAsia="Times New Roman" w:hAnsi="Times New Roman" w:cs="Times New Roman"/>
      <w:sz w:val="26"/>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546E2C"/>
    <w:pPr>
      <w:spacing w:before="40" w:after="100" w:line="288" w:lineRule="auto"/>
      <w:jc w:val="center"/>
    </w:pPr>
    <w:rPr>
      <w:rFonts w:ascii="Times New Roman" w:eastAsia="Times New Roman" w:hAnsi="Times New Roman" w:cs="Times New Roman"/>
      <w:b/>
      <w:sz w:val="32"/>
      <w:szCs w:val="32"/>
      <w:lang w:val="en-US" w:eastAsia="en-US"/>
      <w14:ligatures w14:val="standard"/>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BF248D"/>
    <w:pPr>
      <w:spacing w:line="288" w:lineRule="auto"/>
    </w:pPr>
    <w:rPr>
      <w:rFonts w:ascii="Times New Roman" w:eastAsiaTheme="minorHAnsi" w:hAnsi="Times New Roman" w:cs="Times New Roman"/>
      <w:sz w:val="26"/>
      <w:szCs w:val="26"/>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7"/>
      </w:numPr>
    </w:pPr>
  </w:style>
  <w:style w:type="numbering" w:customStyle="1" w:styleId="SIGPLANListnumber">
    <w:name w:val="SIGPLAN List number"/>
    <w:basedOn w:val="NoList"/>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uiPriority w:val="99"/>
    <w:semiHidden/>
    <w:unhideWhenUsed/>
    <w:rsid w:val="00F83173"/>
    <w:rPr>
      <w:color w:val="605E5C"/>
      <w:shd w:val="clear" w:color="auto" w:fill="E1DFDD"/>
    </w:rPr>
  </w:style>
  <w:style w:type="numbering" w:customStyle="1" w:styleId="JVN">
    <w:name w:val="JVN"/>
    <w:uiPriority w:val="99"/>
    <w:rsid w:val="00B6109B"/>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sbv.gov.vn/webcenter/portal/vi/menu/rm/apph/tcnh/tcnh_chitiet;jsessionid=h94gc53QDYGywsgVv4NZZW4ndHfNc7dfnj1m1MQ534pQbRwMhWNJ!-1383955375!-802188061?centerWidth=80%25&amp;dDocName=SBV312772&amp;leftWidth=20%25&amp;rightWidth=0%25&amp;showFooter=false&amp;showHeader=false&amp;_adf.ctrl-state=4634ta7s2_4&amp;_afrLoop=14487903093432095" TargetMode="External"/><Relationship Id="rId2" Type="http://schemas.openxmlformats.org/officeDocument/2006/relationships/customXml" Target="../customXml/item2.xml"/><Relationship Id="rId16" Type="http://schemas.openxmlformats.org/officeDocument/2006/relationships/hyperlink" Target="https://vi.wikipedia.org/wiki/Kinh_t%E1%BA%BF_Vi%E1%BB%87t_N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vi.wikipedia.org/wiki/%C4%90%E1%BB%8Bnh_lu%E1%BA%ADt_Okun"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vi.wikipedia.org/wiki/Kinh_t%E1%BA%BF_Vi%E1%BB%87t_N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B9AEBA0-52B9-4B94-B5B7-5FC93A20F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1484</TotalTime>
  <Pages>8</Pages>
  <Words>1227</Words>
  <Characters>6999</Characters>
  <Application>Microsoft Office Word</Application>
  <DocSecurity>0</DocSecurity>
  <Lines>58</Lines>
  <Paragraphs>16</Paragraphs>
  <ScaleCrop>false</ScaleCrop>
  <HeadingPairs>
    <vt:vector size="6" baseType="variant">
      <vt:variant>
        <vt:lpstr>Title</vt:lpstr>
      </vt:variant>
      <vt:variant>
        <vt:i4>1</vt:i4>
      </vt:variant>
      <vt:variant>
        <vt:lpstr>Tiêu đề</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8210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loan tran</cp:lastModifiedBy>
  <cp:revision>1330</cp:revision>
  <cp:lastPrinted>2017-04-24T12:01:00Z</cp:lastPrinted>
  <dcterms:created xsi:type="dcterms:W3CDTF">2014-06-21T14:11:00Z</dcterms:created>
  <dcterms:modified xsi:type="dcterms:W3CDTF">2019-06-07T18:35:00Z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