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Заикина Александра Тимофеевна" w:date="2022-10-31T13:21:00Z" w:initials="ЗАТ">
    <w:p w14:paraId="4CB256E7" w14:textId="77777777" w:rsidR="00B34AD8" w:rsidRPr="00D24527" w:rsidRDefault="00B34AD8" w:rsidP="00B34AD8">
      <w:pPr>
        <w:pStyle w:val="a4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определение</w:t>
      </w:r>
    </w:p>
  </w:comment>
  <w:comment w:id="1" w:author="Гладкая Виктория Сергеевна" w:date="2022-11-08T10:59:00Z" w:initials="ГВС">
    <w:p w14:paraId="70BCB6A7" w14:textId="77777777" w:rsidR="002D5DC6" w:rsidRPr="002D5DC6" w:rsidRDefault="002D5DC6">
      <w:pPr>
        <w:pStyle w:val="a4"/>
        <w:rPr>
          <w:lang w:val="ru-RU"/>
        </w:rPr>
      </w:pPr>
      <w:r>
        <w:rPr>
          <w:rStyle w:val="a3"/>
        </w:rPr>
        <w:annotationRef/>
      </w:r>
      <w:r>
        <w:t xml:space="preserve">Под </w:t>
      </w:r>
      <w:proofErr w:type="spellStart"/>
      <w:r>
        <w:t>самодетерминацией</w:t>
      </w:r>
      <w:proofErr w:type="spellEnd"/>
      <w:r>
        <w:t xml:space="preserve"> понимают способность человека выбирать и делать выборы, чувствовать себя, а не подкрепления, стимулы или какието иные силы, которые также могут выступать в качестве детерминант его поведения. При этом именно человек, его убеждения, желания и стремления выступают источником и причиной его поведения, а успехи или неудачи в действиях объясняются эффективностью саморегуляции.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B256E7" w15:done="0"/>
  <w15:commentEx w15:paraId="70BCB6A7" w15:paraIdParent="4CB256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B256E7" w16cid:durableId="270A4A6B"/>
  <w16cid:commentId w16cid:paraId="70BCB6A7" w16cid:durableId="2714B5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84435"/>
    <w:multiLevelType w:val="hybridMultilevel"/>
    <w:tmpl w:val="86F035E6"/>
    <w:lvl w:ilvl="0" w:tplc="C444DE2A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 w15:restartNumberingAfterBreak="0">
    <w:nsid w:val="79A03609"/>
    <w:multiLevelType w:val="hybridMultilevel"/>
    <w:tmpl w:val="26DC2BCA"/>
    <w:lvl w:ilvl="0" w:tplc="00980E9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Заикина Александра Тимофеевна">
    <w15:presenceInfo w15:providerId="AD" w15:userId="S-1-5-21-649136352-236522767-704830151-105190"/>
  </w15:person>
  <w15:person w15:author="Гладкая Виктория Сергеевна">
    <w15:presenceInfo w15:providerId="AD" w15:userId="S-1-5-21-649136352-236522767-704830151-1045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D8"/>
    <w:rsid w:val="001276DB"/>
    <w:rsid w:val="001B004B"/>
    <w:rsid w:val="002D5DC6"/>
    <w:rsid w:val="004221F3"/>
    <w:rsid w:val="004706AD"/>
    <w:rsid w:val="00517886"/>
    <w:rsid w:val="005A6DBA"/>
    <w:rsid w:val="007F1E18"/>
    <w:rsid w:val="00812CF5"/>
    <w:rsid w:val="00A55832"/>
    <w:rsid w:val="00A83F0C"/>
    <w:rsid w:val="00A94FCA"/>
    <w:rsid w:val="00B01A06"/>
    <w:rsid w:val="00B34AD8"/>
    <w:rsid w:val="00D67373"/>
    <w:rsid w:val="00DC16E7"/>
    <w:rsid w:val="00E45B85"/>
    <w:rsid w:val="00E9790F"/>
    <w:rsid w:val="00F0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C67B"/>
  <w15:chartTrackingRefBased/>
  <w15:docId w15:val="{40FAC0A7-E0D1-468A-9C4F-AABC95BE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34AD8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B34AD8"/>
    <w:pPr>
      <w:spacing w:after="0" w:line="240" w:lineRule="auto"/>
    </w:pPr>
    <w:rPr>
      <w:rFonts w:ascii="Arial" w:eastAsia="Arial" w:hAnsi="Arial" w:cs="Arial"/>
      <w:sz w:val="20"/>
      <w:szCs w:val="20"/>
      <w:lang w:val="ru" w:eastAsia="ru-RU"/>
    </w:rPr>
  </w:style>
  <w:style w:type="character" w:customStyle="1" w:styleId="a5">
    <w:name w:val="Текст примечания Знак"/>
    <w:basedOn w:val="a0"/>
    <w:link w:val="a4"/>
    <w:uiPriority w:val="99"/>
    <w:rsid w:val="00B34AD8"/>
    <w:rPr>
      <w:rFonts w:ascii="Arial" w:eastAsia="Arial" w:hAnsi="Arial" w:cs="Arial"/>
      <w:sz w:val="20"/>
      <w:szCs w:val="20"/>
      <w:lang w:val="ru" w:eastAsia="ru-RU"/>
    </w:rPr>
  </w:style>
  <w:style w:type="paragraph" w:styleId="a6">
    <w:name w:val="List Paragraph"/>
    <w:basedOn w:val="a"/>
    <w:uiPriority w:val="34"/>
    <w:qFormat/>
    <w:rsid w:val="00B34AD8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paragraph" w:customStyle="1" w:styleId="pf0">
    <w:name w:val="pf0"/>
    <w:basedOn w:val="a"/>
    <w:rsid w:val="00B34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f01">
    <w:name w:val="cf01"/>
    <w:basedOn w:val="a0"/>
    <w:rsid w:val="00B34AD8"/>
    <w:rPr>
      <w:rFonts w:ascii="Segoe UI" w:hAnsi="Segoe UI" w:cs="Segoe UI" w:hint="default"/>
      <w:sz w:val="18"/>
      <w:szCs w:val="18"/>
    </w:rPr>
  </w:style>
  <w:style w:type="character" w:styleId="a7">
    <w:name w:val="Hyperlink"/>
    <w:basedOn w:val="a0"/>
    <w:uiPriority w:val="99"/>
    <w:unhideWhenUsed/>
    <w:rsid w:val="00B34AD8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34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4AD8"/>
    <w:rPr>
      <w:rFonts w:ascii="Segoe UI" w:hAnsi="Segoe UI" w:cs="Segoe UI"/>
      <w:sz w:val="18"/>
      <w:szCs w:val="18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2D5DC6"/>
    <w:pPr>
      <w:spacing w:after="160"/>
    </w:pPr>
    <w:rPr>
      <w:rFonts w:asciiTheme="minorHAnsi" w:eastAsiaTheme="minorHAnsi" w:hAnsiTheme="minorHAnsi" w:cstheme="minorBidi"/>
      <w:b/>
      <w:bCs/>
      <w:lang w:val="ru-RU" w:eastAsia="en-US"/>
    </w:rPr>
  </w:style>
  <w:style w:type="character" w:customStyle="1" w:styleId="ab">
    <w:name w:val="Тема примечания Знак"/>
    <w:basedOn w:val="a5"/>
    <w:link w:val="aa"/>
    <w:uiPriority w:val="99"/>
    <w:semiHidden/>
    <w:rsid w:val="002D5DC6"/>
    <w:rPr>
      <w:rFonts w:ascii="Arial" w:eastAsia="Arial" w:hAnsi="Arial" w:cs="Arial"/>
      <w:b/>
      <w:bCs/>
      <w:sz w:val="20"/>
      <w:szCs w:val="2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6A988-5BD7-4485-9E28-AF103A334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Гладкая Виктория Сергеевна</dc:creator>
  <cp:keywords/>
  <dc:description/>
  <cp:lastModifiedBy>Гладкая Виктория Сергеевна</cp:lastModifiedBy>
  <cp:revision>3</cp:revision>
  <cp:lastPrinted>2022-11-09T10:37:00Z</cp:lastPrinted>
  <dcterms:created xsi:type="dcterms:W3CDTF">2022-11-08T07:46:00Z</dcterms:created>
  <dcterms:modified xsi:type="dcterms:W3CDTF">2022-11-09T11:07:00Z</dcterms:modified>
</cp:coreProperties>
</file>