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14="http://schemas.microsoft.com/office/word/2010/wordml" xmlns:wp14="http://schemas.microsoft.com/office/word/2010/wordprocessingDraw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mc="http://schemas.openxmlformats.org/markup-compatibility/2006" mc:Ignorable="w14 wp14">
  <w:body>
    <w:p xmlns:wp14="http://schemas.microsoft.com/office/word/2010/wordml" w:rsidRPr="0071275B" w:rsidR="00D41274" w:rsidP="00FA6751" w:rsidRDefault="00D41274" w14:paraId="7A3CC52C" wp14:textId="4233B66B">
      <w:pPr>
        <w:pStyle w:val="IEEETitle"/>
      </w:pPr>
      <w:r w:rsidR="7BAB7B90">
        <w:rPr/>
        <w:t>Market Magician</w:t>
      </w:r>
    </w:p>
    <w:p xmlns:wp14="http://schemas.microsoft.com/office/word/2010/wordml" w:rsidRPr="002162BB" w:rsidR="00D41274" w:rsidP="00D41274" w:rsidRDefault="00D41274" w14:paraId="1076D4FF" wp14:textId="57F82F09">
      <w:pPr>
        <w:pStyle w:val="IEEEAuthorName"/>
      </w:pPr>
      <w:r w:rsidR="60959407">
        <w:rPr/>
        <w:t>Kassandra Camarillo</w:t>
      </w:r>
      <w:r w:rsidR="00D41274">
        <w:rPr/>
        <w:t xml:space="preserve">, </w:t>
      </w:r>
      <w:r w:rsidR="7A8CDC23">
        <w:rPr/>
        <w:t>Henry Kim</w:t>
      </w:r>
      <w:r w:rsidR="00D41274">
        <w:rPr/>
        <w:t xml:space="preserve">, </w:t>
      </w:r>
      <w:r w:rsidR="2A76132F">
        <w:rPr/>
        <w:t xml:space="preserve">Abed </w:t>
      </w:r>
      <w:r w:rsidR="2A76132F">
        <w:rPr/>
        <w:t>Mussawi</w:t>
      </w:r>
      <w:r w:rsidR="2A76132F">
        <w:rPr/>
        <w:t>, Andrew Rowan, Aviel Sanchez</w:t>
      </w:r>
    </w:p>
    <w:p xmlns:wp14="http://schemas.microsoft.com/office/word/2010/wordml" w:rsidRPr="0071275B" w:rsidR="00D41274" w:rsidP="00D41274" w:rsidRDefault="00D41274" w14:paraId="42B89364" wp14:textId="0E6BF866">
      <w:pPr>
        <w:pStyle w:val="IEEEAuthorAffiliation"/>
      </w:pPr>
      <w:r w:rsidRPr="0071275B" w:rsidR="0C51A590">
        <w:rPr/>
        <w:t xml:space="preserve">Seidenberg School of Computer Science and Information Systems</w:t>
      </w:r>
      <w:r w:rsidRPr="0071275B" w:rsidR="00D41274">
        <w:rPr/>
        <w:t xml:space="preserve"> </w:t>
      </w:r>
    </w:p>
    <w:p xmlns:wp14="http://schemas.microsoft.com/office/word/2010/wordml" w:rsidRPr="0071275B" w:rsidR="00D41274" w:rsidP="00D41274" w:rsidRDefault="00D41274" wp14:textId="77777777" w14:paraId="3044EE7E">
      <w:pPr>
        <w:pStyle w:val="IEEEAuthorAffiliation"/>
      </w:pPr>
      <w:r w:rsidR="7E742F07">
        <w:rPr/>
        <w:t xml:space="preserve">Pace University, New York, NY, USA</w:t>
      </w:r>
    </w:p>
    <w:p xmlns:wp14="http://schemas.microsoft.com/office/word/2010/wordml" w:rsidRPr="00D41274" w:rsidR="00D41274" w:rsidP="00D41274" w:rsidRDefault="00D41274" w14:paraId="672A6659" wp14:textId="77777777"/>
    <w:p xmlns:wp14="http://schemas.microsoft.com/office/word/2010/wordml" w:rsidR="00D41274" w:rsidP="00883903" w:rsidRDefault="00D41274" w14:paraId="0A37501D" wp14:textId="77777777">
      <w:pPr>
        <w:ind w:right="-811"/>
        <w:sectPr w:rsidR="00D41274" w:rsidSect="00883903">
          <w:pgSz w:w="11906" w:h="16838" w:orient="portrait"/>
          <w:pgMar w:top="1077" w:right="811" w:bottom="2438" w:left="0" w:header="709" w:footer="709" w:gutter="0"/>
          <w:cols w:space="708"/>
          <w:docGrid w:linePitch="360"/>
        </w:sectPr>
      </w:pPr>
    </w:p>
    <w:p w:rsidR="00D41274" w:rsidP="3AD21D10" w:rsidRDefault="00D41274" w14:paraId="2816F2C7" w14:textId="41D365D1">
      <w:pPr>
        <w:pStyle w:val="IEEEAbtract"/>
      </w:pPr>
      <w:r w:rsidRPr="3AD21D10" w:rsidR="00D41274">
        <w:rPr>
          <w:rStyle w:val="IEEEAbstractHeadingChar"/>
        </w:rPr>
        <w:t>Ab</w:t>
      </w:r>
      <w:r w:rsidRPr="3AD21D10" w:rsidR="0064799C">
        <w:rPr>
          <w:rStyle w:val="IEEEAbstractHeadingChar"/>
        </w:rPr>
        <w:t>s</w:t>
      </w:r>
      <w:r w:rsidRPr="3AD21D10" w:rsidR="00D41274">
        <w:rPr>
          <w:rStyle w:val="IEEEAbstractHeadingChar"/>
        </w:rPr>
        <w:t>tract</w:t>
      </w:r>
      <w:r w:rsidR="00D41274">
        <w:rPr/>
        <w:t xml:space="preserve">— </w:t>
      </w:r>
      <w:r w:rsidR="192CF14B">
        <w:rPr/>
        <w:t xml:space="preserve">Currently, there is a lot of interest in the stock market. It can be confusing and daunting to invest money in the stock market since there is a lot of information that can be difficult to access. </w:t>
      </w:r>
      <w:r w:rsidR="539EDF66">
        <w:rPr/>
        <w:t>An AI stock market solution</w:t>
      </w:r>
      <w:r w:rsidR="192CF14B">
        <w:rPr/>
        <w:t xml:space="preserve"> </w:t>
      </w:r>
      <w:r w:rsidR="33D47CFA">
        <w:rPr/>
        <w:t xml:space="preserve">could </w:t>
      </w:r>
      <w:r w:rsidR="192CF14B">
        <w:rPr/>
        <w:t>make it</w:t>
      </w:r>
      <w:r w:rsidR="2BC269D8">
        <w:rPr/>
        <w:t xml:space="preserve"> </w:t>
      </w:r>
      <w:r w:rsidR="192CF14B">
        <w:rPr/>
        <w:t>easier</w:t>
      </w:r>
      <w:r w:rsidR="52BC82EB">
        <w:rPr/>
        <w:t>,</w:t>
      </w:r>
      <w:r w:rsidR="192CF14B">
        <w:rPr/>
        <w:t xml:space="preserve"> and more accessible</w:t>
      </w:r>
      <w:r w:rsidR="75CC34ED">
        <w:rPr/>
        <w:t>,</w:t>
      </w:r>
      <w:r w:rsidR="192CF14B">
        <w:rPr/>
        <w:t xml:space="preserve"> to the greater public to invest </w:t>
      </w:r>
      <w:r w:rsidR="0451CE3C">
        <w:rPr/>
        <w:t xml:space="preserve">money </w:t>
      </w:r>
      <w:r w:rsidR="192CF14B">
        <w:rPr/>
        <w:t>more wisely</w:t>
      </w:r>
      <w:r w:rsidR="32D74239">
        <w:rPr/>
        <w:t xml:space="preserve"> </w:t>
      </w:r>
      <w:r w:rsidR="192CF14B">
        <w:rPr/>
        <w:t>and with the power of data at their</w:t>
      </w:r>
      <w:r w:rsidR="1035C3E4">
        <w:rPr/>
        <w:t xml:space="preserve"> disposal</w:t>
      </w:r>
      <w:r w:rsidR="192CF14B">
        <w:rPr/>
        <w:t>.</w:t>
      </w:r>
      <w:r w:rsidR="6A5DAEEC">
        <w:rPr/>
        <w:t xml:space="preserve"> </w:t>
      </w:r>
    </w:p>
    <w:p w:rsidR="6A5DAEEC" w:rsidP="3AD21D10" w:rsidRDefault="6A5DAEEC" w14:paraId="484424EC" w14:textId="4627995E">
      <w:pPr>
        <w:pStyle w:val="IEEEAbtract"/>
        <w:ind w:firstLine="720"/>
      </w:pPr>
      <w:r w:rsidR="6A5DAEEC">
        <w:rPr/>
        <w:t>This paper presents our application Market Magician</w:t>
      </w:r>
      <w:r w:rsidR="06969B77">
        <w:rPr/>
        <w:t xml:space="preserve"> which is an AI stock market analyser</w:t>
      </w:r>
      <w:r w:rsidR="6A5DAEEC">
        <w:rPr/>
        <w:t xml:space="preserve">. </w:t>
      </w:r>
      <w:r w:rsidR="75B494CC">
        <w:rPr/>
        <w:t xml:space="preserve">Market Magician uses historical data, news flow, and intra-day trading data to </w:t>
      </w:r>
      <w:r w:rsidR="75B494CC">
        <w:rPr/>
        <w:t>determine</w:t>
      </w:r>
      <w:r w:rsidR="75B494CC">
        <w:rPr/>
        <w:t xml:space="preserve"> entry and exit points of a stock or fund</w:t>
      </w:r>
      <w:r w:rsidR="76132282">
        <w:rPr/>
        <w:t xml:space="preserve"> by</w:t>
      </w:r>
      <w:r w:rsidR="75B494CC">
        <w:rPr/>
        <w:t xml:space="preserve"> using a trained</w:t>
      </w:r>
      <w:r w:rsidR="39A66A15">
        <w:rPr/>
        <w:t xml:space="preserve"> LSTM</w:t>
      </w:r>
      <w:r w:rsidR="75B494CC">
        <w:rPr/>
        <w:t xml:space="preserve"> model </w:t>
      </w:r>
      <w:r w:rsidR="1FBB5BF6">
        <w:rPr/>
        <w:t xml:space="preserve">and/or a Monte Carlo simulation </w:t>
      </w:r>
      <w:r w:rsidR="7748F609">
        <w:rPr/>
        <w:t xml:space="preserve">to </w:t>
      </w:r>
      <w:r w:rsidR="75B494CC">
        <w:rPr/>
        <w:t>maximize profits.</w:t>
      </w:r>
      <w:r>
        <w:tab/>
      </w:r>
    </w:p>
    <w:p xmlns:wp14="http://schemas.microsoft.com/office/word/2010/wordml" w:rsidR="00A32BFA" w:rsidP="00A32BFA" w:rsidRDefault="00A32BFA" w14:paraId="5DAB6C7B" wp14:textId="77777777">
      <w:pPr>
        <w:rPr>
          <w:lang w:val="en-GB" w:eastAsia="en-GB"/>
        </w:rPr>
      </w:pPr>
    </w:p>
    <w:p xmlns:wp14="http://schemas.microsoft.com/office/word/2010/wordml" w:rsidRPr="00A32BFA" w:rsidR="00A32BFA" w:rsidP="3AD21D10" w:rsidRDefault="00A32BFA" w14:paraId="0B5994D3" wp14:textId="14A9A7F4">
      <w:pPr>
        <w:rPr>
          <w:rStyle w:val="IEEEAbtractChar"/>
          <w:lang w:val="en-GB" w:eastAsia="en-GB"/>
        </w:rPr>
      </w:pPr>
      <w:r w:rsidRPr="3AD21D10" w:rsidR="00A32BFA">
        <w:rPr>
          <w:rStyle w:val="IEEEAbstractHeadingChar"/>
        </w:rPr>
        <w:t>Keywords</w:t>
      </w:r>
      <w:r w:rsidR="00A32BFA">
        <w:rPr/>
        <w:t xml:space="preserve">— </w:t>
      </w:r>
      <w:r w:rsidRPr="3AD21D10" w:rsidR="60801358">
        <w:rPr>
          <w:rStyle w:val="IEEEAbtractChar"/>
        </w:rPr>
        <w:t xml:space="preserve">Machine </w:t>
      </w:r>
      <w:r w:rsidRPr="3AD21D10" w:rsidR="60801358">
        <w:rPr>
          <w:rStyle w:val="IEEEAbtractChar"/>
        </w:rPr>
        <w:t>Learning,</w:t>
      </w:r>
      <w:r w:rsidRPr="3AD21D10" w:rsidR="018550D0">
        <w:rPr>
          <w:rStyle w:val="IEEEAbtractChar"/>
        </w:rPr>
        <w:t xml:space="preserve"> LSTM</w:t>
      </w:r>
      <w:r w:rsidRPr="3AD21D10" w:rsidR="018550D0">
        <w:rPr>
          <w:rStyle w:val="IEEEAbtractChar"/>
        </w:rPr>
        <w:t>,</w:t>
      </w:r>
      <w:r w:rsidRPr="3AD21D10" w:rsidR="60801358">
        <w:rPr>
          <w:rStyle w:val="IEEEAbtractChar"/>
        </w:rPr>
        <w:t xml:space="preserve"> </w:t>
      </w:r>
      <w:r w:rsidRPr="3AD21D10" w:rsidR="07877046">
        <w:rPr>
          <w:rStyle w:val="IEEEAbtractChar"/>
        </w:rPr>
        <w:t xml:space="preserve">Monte Carlo, </w:t>
      </w:r>
      <w:r w:rsidRPr="3AD21D10" w:rsidR="4FB5D65D">
        <w:rPr>
          <w:rStyle w:val="IEEEAbtractChar"/>
        </w:rPr>
        <w:t xml:space="preserve">TensorFlow, Y </w:t>
      </w:r>
      <w:r w:rsidRPr="3AD21D10" w:rsidR="4FB5D65D">
        <w:rPr>
          <w:rStyle w:val="IEEEAbtractChar"/>
        </w:rPr>
        <w:t>Finance, Stock</w:t>
      </w:r>
      <w:r w:rsidRPr="3AD21D10" w:rsidR="60801358">
        <w:rPr>
          <w:rStyle w:val="IEEEAbtractChar"/>
        </w:rPr>
        <w:t xml:space="preserve"> </w:t>
      </w:r>
      <w:r w:rsidRPr="3AD21D10" w:rsidR="0822D0D2">
        <w:rPr>
          <w:rStyle w:val="IEEEAbtractChar"/>
        </w:rPr>
        <w:t>Market, Django</w:t>
      </w:r>
      <w:r w:rsidRPr="3AD21D10" w:rsidR="64EB469A">
        <w:rPr>
          <w:rStyle w:val="IEEEAbtractChar"/>
        </w:rPr>
        <w:t>.</w:t>
      </w:r>
      <w:r w:rsidRPr="3AD21D10" w:rsidR="373286F2">
        <w:rPr>
          <w:rStyle w:val="IEEEAbtractChar"/>
        </w:rPr>
        <w:t xml:space="preserve"> </w:t>
      </w:r>
    </w:p>
    <w:p xmlns:wp14="http://schemas.microsoft.com/office/word/2010/wordml" w:rsidR="00AD335D" w:rsidP="00081EBE" w:rsidRDefault="00AD335D" w14:paraId="3E7A9F1C" wp14:textId="77777777">
      <w:pPr>
        <w:pStyle w:val="IEEEHeading1"/>
      </w:pPr>
      <w:r>
        <w:t>Introduction</w:t>
      </w:r>
    </w:p>
    <w:p xmlns:wp14="http://schemas.microsoft.com/office/word/2010/wordml" w:rsidR="00DD7F83" w:rsidP="3AD21D10" w:rsidRDefault="00DD7F83" w14:paraId="21EB50C5" wp14:textId="51A25BE9">
      <w:pPr>
        <w:pStyle w:val="IEEEParagraph"/>
        <w:rPr>
          <w:sz w:val="20"/>
          <w:szCs w:val="20"/>
        </w:rPr>
      </w:pPr>
      <w:r w:rsidRPr="3AD21D10" w:rsidR="5DE2E6A4">
        <w:rPr>
          <w:sz w:val="20"/>
          <w:szCs w:val="20"/>
        </w:rPr>
        <w:t xml:space="preserve">The stock market is an exchange mechanism that helps individuals, named investors, </w:t>
      </w:r>
      <w:r w:rsidRPr="3AD21D10" w:rsidR="3F08D454">
        <w:rPr>
          <w:sz w:val="20"/>
          <w:szCs w:val="20"/>
        </w:rPr>
        <w:t>buy,</w:t>
      </w:r>
      <w:r w:rsidRPr="3AD21D10" w:rsidR="5DE2E6A4">
        <w:rPr>
          <w:sz w:val="20"/>
          <w:szCs w:val="20"/>
        </w:rPr>
        <w:t xml:space="preserve"> and sell shares in publicly traded companies. The stock market also signals signs of economic strength or weakness. How the stock market is performing is a major indicator of modern economies. This is due to companies being able to raise money to accelerate successful startups and pay off debt. Companies listed on the stock market must be public, shares are open to everyone not just a select few [1].</w:t>
      </w:r>
      <w:r w:rsidRPr="3AD21D10" w:rsidR="7B75D710">
        <w:rPr>
          <w:sz w:val="20"/>
          <w:szCs w:val="20"/>
        </w:rPr>
        <w:t xml:space="preserve"> </w:t>
      </w:r>
    </w:p>
    <w:p xmlns:wp14="http://schemas.microsoft.com/office/word/2010/wordml" w:rsidR="00DD7F83" w:rsidP="3AD21D10" w:rsidRDefault="00DD7F83" w14:paraId="38B30C06" wp14:textId="1471BBEF">
      <w:pPr>
        <w:pStyle w:val="IEEEParagraph"/>
        <w:rPr>
          <w:sz w:val="20"/>
          <w:szCs w:val="20"/>
        </w:rPr>
      </w:pPr>
      <w:r w:rsidRPr="3AD21D10" w:rsidR="7B75D710">
        <w:rPr>
          <w:sz w:val="20"/>
          <w:szCs w:val="20"/>
        </w:rPr>
        <w:t xml:space="preserve">There are two main kinds of stocks: common stock and preferred stock. Common stock allows stock owners to vote at shareholder meetings and receive dividends. Preferred stocks </w:t>
      </w:r>
      <w:r w:rsidRPr="3AD21D10" w:rsidR="318061A4">
        <w:rPr>
          <w:sz w:val="20"/>
          <w:szCs w:val="20"/>
        </w:rPr>
        <w:t>do not</w:t>
      </w:r>
      <w:r w:rsidRPr="3AD21D10" w:rsidR="7B75D710">
        <w:rPr>
          <w:sz w:val="20"/>
          <w:szCs w:val="20"/>
        </w:rPr>
        <w:t xml:space="preserve"> allow stock owners to vote. However, preferred stock owners receive dividends before common stockholders do. Preferred stock owners also have priority if the company goes bankrupt and the assets are liquidated [2].</w:t>
      </w:r>
      <w:r w:rsidRPr="3AD21D10" w:rsidR="323C2870">
        <w:rPr>
          <w:sz w:val="20"/>
          <w:szCs w:val="20"/>
        </w:rPr>
        <w:t xml:space="preserve"> </w:t>
      </w:r>
    </w:p>
    <w:p xmlns:wp14="http://schemas.microsoft.com/office/word/2010/wordml" w:rsidR="00DD7F83" w:rsidP="3AD21D10" w:rsidRDefault="00DD7F83" w14:paraId="0B326D64" wp14:textId="2B7403D6">
      <w:pPr>
        <w:pStyle w:val="IEEEParagraph"/>
        <w:rPr>
          <w:sz w:val="20"/>
          <w:szCs w:val="20"/>
        </w:rPr>
      </w:pPr>
      <w:r w:rsidRPr="3AD21D10" w:rsidR="323C2870">
        <w:rPr>
          <w:sz w:val="20"/>
          <w:szCs w:val="20"/>
        </w:rPr>
        <w:t>Publicly traded companies report earnings at the end of each quarter. These Earnings per share (EPS), are a major performance indicator of the company and play a critical factor in the stock’s price [3].</w:t>
      </w:r>
    </w:p>
    <w:p xmlns:wp14="http://schemas.microsoft.com/office/word/2010/wordml" w:rsidR="00DD7F83" w:rsidP="3AD21D10" w:rsidRDefault="00DD7F83" w14:paraId="651605DD" wp14:textId="0A6E4EE5">
      <w:pPr>
        <w:pStyle w:val="IEEEParagraph"/>
        <w:rPr>
          <w:sz w:val="20"/>
          <w:szCs w:val="20"/>
        </w:rPr>
      </w:pPr>
      <w:r w:rsidRPr="3AD21D10" w:rsidR="396C82B7">
        <w:rPr>
          <w:sz w:val="20"/>
          <w:szCs w:val="20"/>
        </w:rPr>
        <w:t>It can be difficult for an investor to know which companies to invest in and how much money to invest into those companies. Stock prices change based on the demand for shares from new investors or the supply of shares from existing investors who want to sell. Investors decide to sell their stock based on how a company is performing, economic factors, and the current price of the share [1].</w:t>
      </w:r>
      <w:r w:rsidRPr="3AD21D10" w:rsidR="687CD5F5">
        <w:rPr>
          <w:sz w:val="20"/>
          <w:szCs w:val="20"/>
        </w:rPr>
        <w:t xml:space="preserve"> </w:t>
      </w:r>
      <w:r>
        <w:tab/>
      </w:r>
      <w:r w:rsidRPr="3AD21D10" w:rsidR="687CD5F5">
        <w:rPr>
          <w:sz w:val="20"/>
          <w:szCs w:val="20"/>
        </w:rPr>
        <w:t>Market Magician is an AI application that provides a potential investor with all the information they need so they can wisely choose what company to invest in as well as how much money to invest in selected companies. Our application provides an investor with information on the top performing stocks as well as the risk levels associated with current stocks. Market Magician does this by training an AI model based on selected stock price history. The AI model can then predict future prices for selected stocks</w:t>
      </w:r>
    </w:p>
    <w:p xmlns:wp14="http://schemas.microsoft.com/office/word/2010/wordml" w:rsidR="00081EBE" w:rsidP="00081EBE" w:rsidRDefault="00F136F0" w14:paraId="14F4DB01" wp14:textId="20CEEC30">
      <w:pPr>
        <w:pStyle w:val="IEEEHeading1"/>
        <w:rPr/>
      </w:pPr>
      <w:r w:rsidR="39AF3CF7">
        <w:rPr/>
        <w:t xml:space="preserve">Literature </w:t>
      </w:r>
      <w:r w:rsidR="39AF3CF7">
        <w:rPr/>
        <w:t>Review</w:t>
      </w:r>
    </w:p>
    <w:p w:rsidR="57A240B2" w:rsidP="3AD21D10" w:rsidRDefault="57A240B2" w14:paraId="7F0548ED" w14:textId="7D5BEB19">
      <w:pPr>
        <w:pStyle w:val="Normal"/>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AI</w:t>
      </w:r>
      <w:r w:rsidRPr="3AD21D10" w:rsidR="57A240B2">
        <w:rPr>
          <w:rFonts w:ascii="Times New Roman" w:hAnsi="Times New Roman" w:eastAsia="Times New Roman" w:cs="Times New Roman"/>
          <w:noProof w:val="0"/>
          <w:sz w:val="20"/>
          <w:szCs w:val="20"/>
          <w:lang w:val="en-AU"/>
        </w:rPr>
        <w:t xml:space="preserve"> has significantly changed the way the stock market functions. This is due to investors being able to mechanize their stock trading purposes as well as the financial markets restructuring themselves [4]. </w:t>
      </w:r>
    </w:p>
    <w:p w:rsidR="57A240B2" w:rsidP="3AD21D10" w:rsidRDefault="57A240B2" w14:paraId="552DB41A" w14:textId="3922C7AD">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 xml:space="preserve">AI stock trading uses two approaches, sentiment analysis and complex algorithmic predictions, to </w:t>
      </w:r>
      <w:r w:rsidRPr="3AD21D10" w:rsidR="57A240B2">
        <w:rPr>
          <w:rFonts w:ascii="Times New Roman" w:hAnsi="Times New Roman" w:eastAsia="Times New Roman" w:cs="Times New Roman"/>
          <w:noProof w:val="0"/>
          <w:sz w:val="20"/>
          <w:szCs w:val="20"/>
          <w:lang w:val="en-AU"/>
        </w:rPr>
        <w:t>analyze</w:t>
      </w:r>
      <w:r w:rsidRPr="3AD21D10" w:rsidR="57A240B2">
        <w:rPr>
          <w:rFonts w:ascii="Times New Roman" w:hAnsi="Times New Roman" w:eastAsia="Times New Roman" w:cs="Times New Roman"/>
          <w:noProof w:val="0"/>
          <w:sz w:val="20"/>
          <w:szCs w:val="20"/>
          <w:lang w:val="en-AU"/>
        </w:rPr>
        <w:t xml:space="preserve"> data and execute trades at the </w:t>
      </w:r>
      <w:r w:rsidRPr="3AD21D10" w:rsidR="57A240B2">
        <w:rPr>
          <w:rFonts w:ascii="Times New Roman" w:hAnsi="Times New Roman" w:eastAsia="Times New Roman" w:cs="Times New Roman"/>
          <w:noProof w:val="0"/>
          <w:sz w:val="20"/>
          <w:szCs w:val="20"/>
          <w:lang w:val="en-AU"/>
        </w:rPr>
        <w:t>optimal</w:t>
      </w:r>
      <w:r w:rsidRPr="3AD21D10" w:rsidR="57A240B2">
        <w:rPr>
          <w:rFonts w:ascii="Times New Roman" w:hAnsi="Times New Roman" w:eastAsia="Times New Roman" w:cs="Times New Roman"/>
          <w:noProof w:val="0"/>
          <w:sz w:val="20"/>
          <w:szCs w:val="20"/>
          <w:lang w:val="en-AU"/>
        </w:rPr>
        <w:t xml:space="preserve"> price [5]. Sentiment analysis </w:t>
      </w:r>
      <w:r w:rsidRPr="3AD21D10" w:rsidR="57A240B2">
        <w:rPr>
          <w:rFonts w:ascii="Times New Roman" w:hAnsi="Times New Roman" w:eastAsia="Times New Roman" w:cs="Times New Roman"/>
          <w:noProof w:val="0"/>
          <w:sz w:val="20"/>
          <w:szCs w:val="20"/>
          <w:lang w:val="en-AU"/>
        </w:rPr>
        <w:t>determines</w:t>
      </w:r>
      <w:r w:rsidRPr="3AD21D10" w:rsidR="57A240B2">
        <w:rPr>
          <w:rFonts w:ascii="Times New Roman" w:hAnsi="Times New Roman" w:eastAsia="Times New Roman" w:cs="Times New Roman"/>
          <w:noProof w:val="0"/>
          <w:sz w:val="20"/>
          <w:szCs w:val="20"/>
          <w:lang w:val="en-AU"/>
        </w:rPr>
        <w:t xml:space="preserve"> whether a given text </w:t>
      </w:r>
      <w:r w:rsidRPr="3AD21D10" w:rsidR="57A240B2">
        <w:rPr>
          <w:rFonts w:ascii="Times New Roman" w:hAnsi="Times New Roman" w:eastAsia="Times New Roman" w:cs="Times New Roman"/>
          <w:noProof w:val="0"/>
          <w:sz w:val="20"/>
          <w:szCs w:val="20"/>
          <w:lang w:val="en-AU"/>
        </w:rPr>
        <w:t>contains</w:t>
      </w:r>
      <w:r w:rsidRPr="3AD21D10" w:rsidR="57A240B2">
        <w:rPr>
          <w:rFonts w:ascii="Times New Roman" w:hAnsi="Times New Roman" w:eastAsia="Times New Roman" w:cs="Times New Roman"/>
          <w:noProof w:val="0"/>
          <w:sz w:val="20"/>
          <w:szCs w:val="20"/>
          <w:lang w:val="en-AU"/>
        </w:rPr>
        <w:t xml:space="preserve"> negative, positive, or neutral emotions [6]. </w:t>
      </w:r>
    </w:p>
    <w:p w:rsidR="57A240B2" w:rsidP="3AD21D10" w:rsidRDefault="57A240B2" w14:paraId="0B372BFF" w14:textId="2FA52022">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There are several types of AI trading such as: Quantitative trading, Algorithmic trading, High-frequency trading, Automated trading, and Arbitrage trading.</w:t>
      </w:r>
    </w:p>
    <w:p w:rsidR="57A240B2" w:rsidP="3AD21D10" w:rsidRDefault="57A240B2" w14:paraId="57F305FD" w14:textId="23CECCCD">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High-frequency trading (HFT),</w:t>
      </w:r>
      <w:r w:rsidRPr="3AD21D10" w:rsidR="57A240B2">
        <w:rPr>
          <w:rFonts w:ascii="Times New Roman" w:hAnsi="Times New Roman" w:eastAsia="Times New Roman" w:cs="Times New Roman"/>
          <w:noProof w:val="0"/>
          <w:sz w:val="20"/>
          <w:szCs w:val="20"/>
          <w:lang w:val="en-AU"/>
        </w:rPr>
        <w:t xml:space="preserve"> is currently a popular form of AI trading. HFT is a form of AI trading that allows high volumes of stocks and shares to be sold and bought mechanically at </w:t>
      </w:r>
      <w:r w:rsidRPr="3AD21D10" w:rsidR="766AEE1B">
        <w:rPr>
          <w:rFonts w:ascii="Times New Roman" w:hAnsi="Times New Roman" w:eastAsia="Times New Roman" w:cs="Times New Roman"/>
          <w:noProof w:val="0"/>
          <w:sz w:val="20"/>
          <w:szCs w:val="20"/>
          <w:lang w:val="en-AU"/>
        </w:rPr>
        <w:t>extremely high</w:t>
      </w:r>
      <w:r w:rsidRPr="3AD21D10" w:rsidR="57A240B2">
        <w:rPr>
          <w:rFonts w:ascii="Times New Roman" w:hAnsi="Times New Roman" w:eastAsia="Times New Roman" w:cs="Times New Roman"/>
          <w:noProof w:val="0"/>
          <w:sz w:val="20"/>
          <w:szCs w:val="20"/>
          <w:lang w:val="en-AU"/>
        </w:rPr>
        <w:t xml:space="preserve"> speeds [4]. </w:t>
      </w:r>
    </w:p>
    <w:p w:rsidR="57A240B2" w:rsidP="3AD21D10" w:rsidRDefault="57A240B2" w14:paraId="0F75D654" w14:textId="738C9F18">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 xml:space="preserve">By training an algorithm on a prescribed set of rules, such as charts, indicators, technical analysis or stock essentials, the investor can make a better decision on whether to buy or sell a stock, as well as how many shares to buy or sell. </w:t>
      </w:r>
    </w:p>
    <w:p w:rsidR="57A240B2" w:rsidP="3AD21D10" w:rsidRDefault="57A240B2" w14:paraId="6F6A24E3" w14:textId="1DBDA1AB">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 xml:space="preserve">There are </w:t>
      </w:r>
      <w:bookmarkStart w:name="_Int_TvpakeXC" w:id="1773721735"/>
      <w:r w:rsidRPr="3AD21D10" w:rsidR="57A240B2">
        <w:rPr>
          <w:rFonts w:ascii="Times New Roman" w:hAnsi="Times New Roman" w:eastAsia="Times New Roman" w:cs="Times New Roman"/>
          <w:noProof w:val="0"/>
          <w:sz w:val="20"/>
          <w:szCs w:val="20"/>
          <w:lang w:val="en-AU"/>
        </w:rPr>
        <w:t>various benefits</w:t>
      </w:r>
      <w:bookmarkEnd w:id="1773721735"/>
      <w:r w:rsidRPr="3AD21D10" w:rsidR="57A240B2">
        <w:rPr>
          <w:rFonts w:ascii="Times New Roman" w:hAnsi="Times New Roman" w:eastAsia="Times New Roman" w:cs="Times New Roman"/>
          <w:noProof w:val="0"/>
          <w:sz w:val="20"/>
          <w:szCs w:val="20"/>
          <w:lang w:val="en-AU"/>
        </w:rPr>
        <w:t xml:space="preserve"> to AI trading. Some of these benefits </w:t>
      </w:r>
      <w:r w:rsidRPr="3AD21D10" w:rsidR="57A240B2">
        <w:rPr>
          <w:rFonts w:ascii="Times New Roman" w:hAnsi="Times New Roman" w:eastAsia="Times New Roman" w:cs="Times New Roman"/>
          <w:noProof w:val="0"/>
          <w:sz w:val="20"/>
          <w:szCs w:val="20"/>
          <w:lang w:val="en-AU"/>
        </w:rPr>
        <w:t>include:</w:t>
      </w:r>
      <w:r w:rsidRPr="3AD21D10" w:rsidR="57A240B2">
        <w:rPr>
          <w:rFonts w:ascii="Times New Roman" w:hAnsi="Times New Roman" w:eastAsia="Times New Roman" w:cs="Times New Roman"/>
          <w:noProof w:val="0"/>
          <w:sz w:val="20"/>
          <w:szCs w:val="20"/>
          <w:lang w:val="en-AU"/>
        </w:rPr>
        <w:t xml:space="preserve"> Reducing research time, improved accuracy, predicting patterns, stronger risk management, and lowering costs. Algorithmic traded has increased over the past ten years as AI techniques have increased. In the U.S. stock market, about 70% of trading is </w:t>
      </w:r>
      <w:r w:rsidRPr="3AD21D10" w:rsidR="57A240B2">
        <w:rPr>
          <w:rFonts w:ascii="Times New Roman" w:hAnsi="Times New Roman" w:eastAsia="Times New Roman" w:cs="Times New Roman"/>
          <w:noProof w:val="0"/>
          <w:sz w:val="20"/>
          <w:szCs w:val="20"/>
          <w:lang w:val="en-AU"/>
        </w:rPr>
        <w:t>initiated</w:t>
      </w:r>
      <w:r w:rsidRPr="3AD21D10" w:rsidR="57A240B2">
        <w:rPr>
          <w:rFonts w:ascii="Times New Roman" w:hAnsi="Times New Roman" w:eastAsia="Times New Roman" w:cs="Times New Roman"/>
          <w:noProof w:val="0"/>
          <w:sz w:val="20"/>
          <w:szCs w:val="20"/>
          <w:lang w:val="en-AU"/>
        </w:rPr>
        <w:t xml:space="preserve"> through AI trading [4]. </w:t>
      </w:r>
    </w:p>
    <w:p w:rsidR="57A240B2" w:rsidP="3AD21D10" w:rsidRDefault="57A240B2" w14:paraId="07EA3F8A" w14:textId="47D2438C">
      <w:pPr>
        <w:spacing w:before="0" w:beforeAutospacing="off" w:after="0" w:afterAutospacing="off"/>
        <w:ind w:firstLine="289"/>
        <w:rPr>
          <w:rFonts w:ascii="Times New Roman" w:hAnsi="Times New Roman" w:eastAsia="Times New Roman" w:cs="Times New Roman"/>
          <w:noProof w:val="0"/>
          <w:sz w:val="20"/>
          <w:szCs w:val="20"/>
          <w:lang w:val="en-AU"/>
        </w:rPr>
      </w:pPr>
      <w:r w:rsidRPr="3AD21D10" w:rsidR="57A240B2">
        <w:rPr>
          <w:rFonts w:ascii="Times New Roman" w:hAnsi="Times New Roman" w:eastAsia="Times New Roman" w:cs="Times New Roman"/>
          <w:noProof w:val="0"/>
          <w:sz w:val="20"/>
          <w:szCs w:val="20"/>
          <w:lang w:val="en-AU"/>
        </w:rPr>
        <w:t xml:space="preserve">There are some downsides to AI trading. Some of these include: less transparency, reliance on historical data, large-scale errors, and cybersecurity. Algorithmic bias is also a </w:t>
      </w:r>
      <w:r w:rsidRPr="3AD21D10" w:rsidR="57A240B2">
        <w:rPr>
          <w:rFonts w:ascii="Times New Roman" w:hAnsi="Times New Roman" w:eastAsia="Times New Roman" w:cs="Times New Roman"/>
          <w:noProof w:val="0"/>
          <w:sz w:val="20"/>
          <w:szCs w:val="20"/>
          <w:lang w:val="en-AU"/>
        </w:rPr>
        <w:t>potential problem investors</w:t>
      </w:r>
      <w:r w:rsidRPr="3AD21D10" w:rsidR="57A240B2">
        <w:rPr>
          <w:rFonts w:ascii="Times New Roman" w:hAnsi="Times New Roman" w:eastAsia="Times New Roman" w:cs="Times New Roman"/>
          <w:noProof w:val="0"/>
          <w:sz w:val="20"/>
          <w:szCs w:val="20"/>
          <w:lang w:val="en-AU"/>
        </w:rPr>
        <w:t xml:space="preserve"> </w:t>
      </w:r>
      <w:r w:rsidRPr="3AD21D10" w:rsidR="57A240B2">
        <w:rPr>
          <w:rFonts w:ascii="Times New Roman" w:hAnsi="Times New Roman" w:eastAsia="Times New Roman" w:cs="Times New Roman"/>
          <w:noProof w:val="0"/>
          <w:sz w:val="20"/>
          <w:szCs w:val="20"/>
          <w:lang w:val="en-AU"/>
        </w:rPr>
        <w:t>utilizing</w:t>
      </w:r>
      <w:r w:rsidRPr="3AD21D10" w:rsidR="57A240B2">
        <w:rPr>
          <w:rFonts w:ascii="Times New Roman" w:hAnsi="Times New Roman" w:eastAsia="Times New Roman" w:cs="Times New Roman"/>
          <w:noProof w:val="0"/>
          <w:sz w:val="20"/>
          <w:szCs w:val="20"/>
          <w:lang w:val="en-AU"/>
        </w:rPr>
        <w:t xml:space="preserve"> AI trading can face. Algorithmic bias could skew the training data which could mislead investors about </w:t>
      </w:r>
      <w:r w:rsidRPr="3AD21D10" w:rsidR="0777158D">
        <w:rPr>
          <w:rFonts w:ascii="Times New Roman" w:hAnsi="Times New Roman" w:eastAsia="Times New Roman" w:cs="Times New Roman"/>
          <w:noProof w:val="0"/>
          <w:sz w:val="20"/>
          <w:szCs w:val="20"/>
          <w:lang w:val="en-AU"/>
        </w:rPr>
        <w:t>returns [7]</w:t>
      </w:r>
      <w:r w:rsidRPr="3AD21D10" w:rsidR="57A240B2">
        <w:rPr>
          <w:rFonts w:ascii="Times New Roman" w:hAnsi="Times New Roman" w:eastAsia="Times New Roman" w:cs="Times New Roman"/>
          <w:noProof w:val="0"/>
          <w:sz w:val="20"/>
          <w:szCs w:val="20"/>
          <w:lang w:val="en-AU"/>
        </w:rPr>
        <w:t>.</w:t>
      </w:r>
    </w:p>
    <w:p w:rsidR="3AD21D10" w:rsidP="3AD21D10" w:rsidRDefault="3AD21D10" w14:paraId="5B56875E" w14:textId="3E153618">
      <w:pPr>
        <w:spacing w:before="0" w:beforeAutospacing="off" w:after="0" w:afterAutospacing="off"/>
        <w:ind w:firstLine="720"/>
        <w:rPr>
          <w:rFonts w:ascii="Times New Roman" w:hAnsi="Times New Roman" w:eastAsia="Times New Roman" w:cs="Times New Roman"/>
          <w:noProof w:val="0"/>
          <w:sz w:val="24"/>
          <w:szCs w:val="24"/>
          <w:lang w:val="en-AU"/>
        </w:rPr>
      </w:pPr>
    </w:p>
    <w:p w:rsidR="3AD21D10" w:rsidP="3AD21D10" w:rsidRDefault="3AD21D10" w14:paraId="4C66A119" w14:textId="7E2F9F5C">
      <w:pPr>
        <w:spacing w:before="0" w:beforeAutospacing="off" w:after="0" w:afterAutospacing="off"/>
        <w:ind w:firstLine="720"/>
        <w:rPr>
          <w:rFonts w:ascii="Times New Roman" w:hAnsi="Times New Roman" w:eastAsia="Times New Roman" w:cs="Times New Roman"/>
          <w:noProof w:val="0"/>
          <w:sz w:val="24"/>
          <w:szCs w:val="24"/>
          <w:lang w:val="en-AU"/>
        </w:rPr>
      </w:pPr>
    </w:p>
    <w:p w:rsidR="3AD21D10" w:rsidP="3AD21D10" w:rsidRDefault="3AD21D10" w14:paraId="1B15C3BD" w14:textId="2A1AA397">
      <w:pPr>
        <w:spacing w:before="0" w:beforeAutospacing="off" w:after="0" w:afterAutospacing="off"/>
        <w:ind w:firstLine="720"/>
        <w:rPr>
          <w:rFonts w:ascii="Times New Roman" w:hAnsi="Times New Roman" w:eastAsia="Times New Roman" w:cs="Times New Roman"/>
          <w:noProof w:val="0"/>
          <w:sz w:val="24"/>
          <w:szCs w:val="24"/>
          <w:lang w:val="en-AU"/>
        </w:rPr>
      </w:pPr>
    </w:p>
    <w:p w:rsidR="74FCDB38" w:rsidP="3AD21D10" w:rsidRDefault="74FCDB38" w14:paraId="25498E78" w14:textId="4FA87AB9">
      <w:pPr>
        <w:pStyle w:val="IEEEParagraph"/>
        <w:jc w:val="center"/>
        <w:rPr>
          <w:sz w:val="20"/>
          <w:szCs w:val="20"/>
        </w:rPr>
      </w:pPr>
      <w:r w:rsidRPr="3AD21D10" w:rsidR="74FCDB38">
        <w:rPr>
          <w:sz w:val="20"/>
          <w:szCs w:val="20"/>
        </w:rPr>
        <w:t>III. Current Solution</w:t>
      </w:r>
      <w:r w:rsidRPr="3AD21D10" w:rsidR="5A671BC1">
        <w:rPr>
          <w:sz w:val="20"/>
          <w:szCs w:val="20"/>
        </w:rPr>
        <w:t>s</w:t>
      </w:r>
    </w:p>
    <w:p w:rsidR="3AD21D10" w:rsidP="3AD21D10" w:rsidRDefault="3AD21D10" w14:paraId="44699239" w14:textId="7A8B8CE5">
      <w:pPr>
        <w:pStyle w:val="IEEEParagraph"/>
        <w:jc w:val="center"/>
        <w:rPr>
          <w:sz w:val="20"/>
          <w:szCs w:val="20"/>
        </w:rPr>
      </w:pPr>
    </w:p>
    <w:p w:rsidR="5A671BC1" w:rsidP="3AD21D10" w:rsidRDefault="5A671BC1" w14:paraId="40E47534" w14:textId="58AF406D">
      <w:pPr>
        <w:spacing w:before="0" w:beforeAutospacing="off" w:after="0" w:afterAutospacing="off" w:line="257" w:lineRule="auto"/>
        <w:ind w:firstLine="216"/>
        <w:rPr>
          <w:rFonts w:ascii="Times New Roman" w:hAnsi="Times New Roman" w:eastAsia="Times New Roman" w:cs="Times New Roman"/>
          <w:noProof w:val="0"/>
          <w:sz w:val="20"/>
          <w:szCs w:val="20"/>
          <w:lang w:val="en-AU"/>
        </w:rPr>
      </w:pPr>
      <w:r w:rsidRPr="3AD21D10" w:rsidR="5A671BC1">
        <w:rPr>
          <w:rFonts w:ascii="Times New Roman" w:hAnsi="Times New Roman" w:eastAsia="Times New Roman" w:cs="Times New Roman"/>
          <w:noProof w:val="0"/>
          <w:sz w:val="20"/>
          <w:szCs w:val="20"/>
          <w:lang w:val="en-AU"/>
        </w:rPr>
        <w:t xml:space="preserve">Currently, there are various AI stock trading companies available. Such as: </w:t>
      </w:r>
      <w:r w:rsidRPr="3AD21D10" w:rsidR="5A671BC1">
        <w:rPr>
          <w:rFonts w:ascii="Times New Roman" w:hAnsi="Times New Roman" w:eastAsia="Times New Roman" w:cs="Times New Roman"/>
          <w:noProof w:val="0"/>
          <w:sz w:val="20"/>
          <w:szCs w:val="20"/>
          <w:lang w:val="en-AU"/>
        </w:rPr>
        <w:t>AlgosOne</w:t>
      </w:r>
      <w:r w:rsidRPr="3AD21D10" w:rsidR="5A671BC1">
        <w:rPr>
          <w:rFonts w:ascii="Times New Roman" w:hAnsi="Times New Roman" w:eastAsia="Times New Roman" w:cs="Times New Roman"/>
          <w:noProof w:val="0"/>
          <w:sz w:val="20"/>
          <w:szCs w:val="20"/>
          <w:lang w:val="en-AU"/>
        </w:rPr>
        <w:t xml:space="preserve">, </w:t>
      </w:r>
      <w:r w:rsidRPr="3AD21D10" w:rsidR="5A671BC1">
        <w:rPr>
          <w:rFonts w:ascii="Times New Roman" w:hAnsi="Times New Roman" w:eastAsia="Times New Roman" w:cs="Times New Roman"/>
          <w:noProof w:val="0"/>
          <w:sz w:val="20"/>
          <w:szCs w:val="20"/>
          <w:lang w:val="en-AU"/>
        </w:rPr>
        <w:t>LevelFields</w:t>
      </w:r>
      <w:r w:rsidRPr="3AD21D10" w:rsidR="5A671BC1">
        <w:rPr>
          <w:rFonts w:ascii="Times New Roman" w:hAnsi="Times New Roman" w:eastAsia="Times New Roman" w:cs="Times New Roman"/>
          <w:noProof w:val="0"/>
          <w:sz w:val="20"/>
          <w:szCs w:val="20"/>
          <w:lang w:val="en-AU"/>
        </w:rPr>
        <w:t xml:space="preserve">, Trade Ideas, </w:t>
      </w:r>
      <w:r w:rsidRPr="3AD21D10" w:rsidR="5A671BC1">
        <w:rPr>
          <w:rFonts w:ascii="Times New Roman" w:hAnsi="Times New Roman" w:eastAsia="Times New Roman" w:cs="Times New Roman"/>
          <w:noProof w:val="0"/>
          <w:sz w:val="20"/>
          <w:szCs w:val="20"/>
          <w:lang w:val="en-AU"/>
        </w:rPr>
        <w:t>TuringTrader</w:t>
      </w:r>
      <w:r w:rsidRPr="3AD21D10" w:rsidR="5A671BC1">
        <w:rPr>
          <w:rFonts w:ascii="Times New Roman" w:hAnsi="Times New Roman" w:eastAsia="Times New Roman" w:cs="Times New Roman"/>
          <w:noProof w:val="0"/>
          <w:sz w:val="20"/>
          <w:szCs w:val="20"/>
          <w:lang w:val="en-AU"/>
        </w:rPr>
        <w:t xml:space="preserve">, </w:t>
      </w:r>
      <w:r w:rsidRPr="3AD21D10" w:rsidR="5A671BC1">
        <w:rPr>
          <w:rFonts w:ascii="Times New Roman" w:hAnsi="Times New Roman" w:eastAsia="Times New Roman" w:cs="Times New Roman"/>
          <w:noProof w:val="0"/>
          <w:sz w:val="20"/>
          <w:szCs w:val="20"/>
          <w:lang w:val="en-AU"/>
        </w:rPr>
        <w:t>Tickeron</w:t>
      </w:r>
      <w:r w:rsidRPr="3AD21D10" w:rsidR="5A671BC1">
        <w:rPr>
          <w:rFonts w:ascii="Times New Roman" w:hAnsi="Times New Roman" w:eastAsia="Times New Roman" w:cs="Times New Roman"/>
          <w:noProof w:val="0"/>
          <w:sz w:val="20"/>
          <w:szCs w:val="20"/>
          <w:lang w:val="en-AU"/>
        </w:rPr>
        <w:t xml:space="preserve">, and </w:t>
      </w:r>
      <w:r w:rsidRPr="3AD21D10" w:rsidR="5A671BC1">
        <w:rPr>
          <w:rFonts w:ascii="Times New Roman" w:hAnsi="Times New Roman" w:eastAsia="Times New Roman" w:cs="Times New Roman"/>
          <w:noProof w:val="0"/>
          <w:sz w:val="20"/>
          <w:szCs w:val="20"/>
          <w:lang w:val="en-AU"/>
        </w:rPr>
        <w:t>TrendSpider</w:t>
      </w:r>
      <w:r w:rsidRPr="3AD21D10" w:rsidR="5A671BC1">
        <w:rPr>
          <w:rFonts w:ascii="Times New Roman" w:hAnsi="Times New Roman" w:eastAsia="Times New Roman" w:cs="Times New Roman"/>
          <w:noProof w:val="0"/>
          <w:sz w:val="20"/>
          <w:szCs w:val="20"/>
          <w:lang w:val="en-AU"/>
        </w:rPr>
        <w:t>.</w:t>
      </w:r>
    </w:p>
    <w:p w:rsidR="5A671BC1" w:rsidP="3AD21D10" w:rsidRDefault="5A671BC1" w14:paraId="67D3BD20" w14:textId="2EC11A51">
      <w:pPr>
        <w:spacing w:before="0" w:beforeAutospacing="off" w:after="0" w:afterAutospacing="off" w:line="257" w:lineRule="auto"/>
        <w:ind w:firstLine="216"/>
        <w:rPr>
          <w:rFonts w:ascii="Times New Roman" w:hAnsi="Times New Roman" w:eastAsia="Times New Roman" w:cs="Times New Roman"/>
          <w:noProof w:val="0"/>
          <w:sz w:val="20"/>
          <w:szCs w:val="20"/>
          <w:lang w:val="en-AU"/>
        </w:rPr>
      </w:pPr>
      <w:r w:rsidRPr="3AD21D10" w:rsidR="5A671BC1">
        <w:rPr>
          <w:rFonts w:ascii="Times New Roman" w:hAnsi="Times New Roman" w:eastAsia="Times New Roman" w:cs="Times New Roman"/>
          <w:noProof w:val="0"/>
          <w:sz w:val="20"/>
          <w:szCs w:val="20"/>
          <w:lang w:val="en-AU"/>
        </w:rPr>
        <w:t xml:space="preserve"> </w:t>
      </w:r>
      <w:r w:rsidRPr="3AD21D10" w:rsidR="5A671BC1">
        <w:rPr>
          <w:rFonts w:ascii="Times New Roman" w:hAnsi="Times New Roman" w:eastAsia="Times New Roman" w:cs="Times New Roman"/>
          <w:noProof w:val="0"/>
          <w:sz w:val="20"/>
          <w:szCs w:val="20"/>
          <w:lang w:val="en-AU"/>
        </w:rPr>
        <w:t>AlgosOne</w:t>
      </w:r>
      <w:r w:rsidRPr="3AD21D10" w:rsidR="5A671BC1">
        <w:rPr>
          <w:rFonts w:ascii="Times New Roman" w:hAnsi="Times New Roman" w:eastAsia="Times New Roman" w:cs="Times New Roman"/>
          <w:noProof w:val="0"/>
          <w:sz w:val="20"/>
          <w:szCs w:val="20"/>
          <w:lang w:val="en-AU"/>
        </w:rPr>
        <w:t xml:space="preserve"> performs AI stock trading on various stocks using advanced deep learning tools. </w:t>
      </w:r>
      <w:r w:rsidRPr="3AD21D10" w:rsidR="5A671BC1">
        <w:rPr>
          <w:rFonts w:ascii="Times New Roman" w:hAnsi="Times New Roman" w:eastAsia="Times New Roman" w:cs="Times New Roman"/>
          <w:noProof w:val="0"/>
          <w:sz w:val="20"/>
          <w:szCs w:val="20"/>
          <w:lang w:val="en-AU"/>
        </w:rPr>
        <w:t>AlgosOne</w:t>
      </w:r>
      <w:r w:rsidRPr="3AD21D10" w:rsidR="5A671BC1">
        <w:rPr>
          <w:rFonts w:ascii="Times New Roman" w:hAnsi="Times New Roman" w:eastAsia="Times New Roman" w:cs="Times New Roman"/>
          <w:noProof w:val="0"/>
          <w:sz w:val="20"/>
          <w:szCs w:val="20"/>
          <w:lang w:val="en-AU"/>
        </w:rPr>
        <w:t xml:space="preserve"> trades stocks from all types of sectors, from major online retailers, technology industry companies and automotive giants to energy companies, food and beverage brands, pharmaceuticals corporations and telecommunications providers. </w:t>
      </w:r>
      <w:r w:rsidRPr="3AD21D10" w:rsidR="5A671BC1">
        <w:rPr>
          <w:rFonts w:ascii="Times New Roman" w:hAnsi="Times New Roman" w:eastAsia="Times New Roman" w:cs="Times New Roman"/>
          <w:noProof w:val="0"/>
          <w:sz w:val="20"/>
          <w:szCs w:val="20"/>
          <w:lang w:val="en-AU"/>
        </w:rPr>
        <w:t>LevelFields</w:t>
      </w:r>
      <w:r w:rsidRPr="3AD21D10" w:rsidR="5A671BC1">
        <w:rPr>
          <w:rFonts w:ascii="Times New Roman" w:hAnsi="Times New Roman" w:eastAsia="Times New Roman" w:cs="Times New Roman"/>
          <w:noProof w:val="0"/>
          <w:sz w:val="20"/>
          <w:szCs w:val="20"/>
          <w:lang w:val="en-AU"/>
        </w:rPr>
        <w:t xml:space="preserve"> allows investors to </w:t>
      </w:r>
      <w:r w:rsidRPr="3AD21D10" w:rsidR="5A671BC1">
        <w:rPr>
          <w:rFonts w:ascii="Times New Roman" w:hAnsi="Times New Roman" w:eastAsia="Times New Roman" w:cs="Times New Roman"/>
          <w:noProof w:val="0"/>
          <w:sz w:val="20"/>
          <w:szCs w:val="20"/>
          <w:lang w:val="en-AU"/>
        </w:rPr>
        <w:t>monitor</w:t>
      </w:r>
      <w:r w:rsidRPr="3AD21D10" w:rsidR="5A671BC1">
        <w:rPr>
          <w:rFonts w:ascii="Times New Roman" w:hAnsi="Times New Roman" w:eastAsia="Times New Roman" w:cs="Times New Roman"/>
          <w:noProof w:val="0"/>
          <w:sz w:val="20"/>
          <w:szCs w:val="20"/>
          <w:lang w:val="en-AU"/>
        </w:rPr>
        <w:t xml:space="preserve"> and </w:t>
      </w:r>
      <w:r w:rsidRPr="3AD21D10" w:rsidR="5A671BC1">
        <w:rPr>
          <w:rFonts w:ascii="Times New Roman" w:hAnsi="Times New Roman" w:eastAsia="Times New Roman" w:cs="Times New Roman"/>
          <w:noProof w:val="0"/>
          <w:sz w:val="20"/>
          <w:szCs w:val="20"/>
          <w:lang w:val="en-AU"/>
        </w:rPr>
        <w:t>analyze</w:t>
      </w:r>
      <w:r w:rsidRPr="3AD21D10" w:rsidR="5A671BC1">
        <w:rPr>
          <w:rFonts w:ascii="Times New Roman" w:hAnsi="Times New Roman" w:eastAsia="Times New Roman" w:cs="Times New Roman"/>
          <w:noProof w:val="0"/>
          <w:sz w:val="20"/>
          <w:szCs w:val="20"/>
          <w:lang w:val="en-AU"/>
        </w:rPr>
        <w:t xml:space="preserve"> thousands of stocks. </w:t>
      </w:r>
      <w:r w:rsidRPr="3AD21D10" w:rsidR="5A671BC1">
        <w:rPr>
          <w:rFonts w:ascii="Times New Roman" w:hAnsi="Times New Roman" w:eastAsia="Times New Roman" w:cs="Times New Roman"/>
          <w:noProof w:val="0"/>
          <w:sz w:val="20"/>
          <w:szCs w:val="20"/>
          <w:lang w:val="en-AU"/>
        </w:rPr>
        <w:t>LevelField's</w:t>
      </w:r>
      <w:r w:rsidRPr="3AD21D10" w:rsidR="5A671BC1">
        <w:rPr>
          <w:rFonts w:ascii="Times New Roman" w:hAnsi="Times New Roman" w:eastAsia="Times New Roman" w:cs="Times New Roman"/>
          <w:noProof w:val="0"/>
          <w:sz w:val="20"/>
          <w:szCs w:val="20"/>
          <w:lang w:val="en-AU"/>
        </w:rPr>
        <w:t xml:space="preserve"> AI also focuses on </w:t>
      </w:r>
      <w:r w:rsidRPr="3AD21D10" w:rsidR="5A671BC1">
        <w:rPr>
          <w:rFonts w:ascii="Times New Roman" w:hAnsi="Times New Roman" w:eastAsia="Times New Roman" w:cs="Times New Roman"/>
          <w:noProof w:val="0"/>
          <w:sz w:val="20"/>
          <w:szCs w:val="20"/>
          <w:lang w:val="en-AU"/>
        </w:rPr>
        <w:t>identifying</w:t>
      </w:r>
      <w:r w:rsidRPr="3AD21D10" w:rsidR="5A671BC1">
        <w:rPr>
          <w:rFonts w:ascii="Times New Roman" w:hAnsi="Times New Roman" w:eastAsia="Times New Roman" w:cs="Times New Roman"/>
          <w:noProof w:val="0"/>
          <w:sz w:val="20"/>
          <w:szCs w:val="20"/>
          <w:lang w:val="en-AU"/>
        </w:rPr>
        <w:t xml:space="preserve"> events that significantly </w:t>
      </w:r>
      <w:r w:rsidRPr="3AD21D10" w:rsidR="5A671BC1">
        <w:rPr>
          <w:rFonts w:ascii="Times New Roman" w:hAnsi="Times New Roman" w:eastAsia="Times New Roman" w:cs="Times New Roman"/>
          <w:noProof w:val="0"/>
          <w:sz w:val="20"/>
          <w:szCs w:val="20"/>
          <w:lang w:val="en-AU"/>
        </w:rPr>
        <w:t>impact</w:t>
      </w:r>
      <w:r w:rsidRPr="3AD21D10" w:rsidR="5A671BC1">
        <w:rPr>
          <w:rFonts w:ascii="Times New Roman" w:hAnsi="Times New Roman" w:eastAsia="Times New Roman" w:cs="Times New Roman"/>
          <w:noProof w:val="0"/>
          <w:sz w:val="20"/>
          <w:szCs w:val="20"/>
          <w:lang w:val="en-AU"/>
        </w:rPr>
        <w:t xml:space="preserve"> stock prices such as activist investments, CEO changes, or regulatory actions. Trade Ideas uses AI to scan the market in real-time. This provides traders with </w:t>
      </w:r>
      <w:r w:rsidRPr="3AD21D10" w:rsidR="5A671BC1">
        <w:rPr>
          <w:rFonts w:ascii="Times New Roman" w:hAnsi="Times New Roman" w:eastAsia="Times New Roman" w:cs="Times New Roman"/>
          <w:noProof w:val="0"/>
          <w:sz w:val="20"/>
          <w:szCs w:val="20"/>
          <w:lang w:val="en-AU"/>
        </w:rPr>
        <w:t>timely</w:t>
      </w:r>
      <w:r w:rsidRPr="3AD21D10" w:rsidR="5A671BC1">
        <w:rPr>
          <w:rFonts w:ascii="Times New Roman" w:hAnsi="Times New Roman" w:eastAsia="Times New Roman" w:cs="Times New Roman"/>
          <w:noProof w:val="0"/>
          <w:sz w:val="20"/>
          <w:szCs w:val="20"/>
          <w:lang w:val="en-AU"/>
        </w:rPr>
        <w:t xml:space="preserve"> insights into potential stock movements. </w:t>
      </w:r>
      <w:r w:rsidRPr="3AD21D10" w:rsidR="5A671BC1">
        <w:rPr>
          <w:rFonts w:ascii="Times New Roman" w:hAnsi="Times New Roman" w:eastAsia="Times New Roman" w:cs="Times New Roman"/>
          <w:noProof w:val="0"/>
          <w:sz w:val="20"/>
          <w:szCs w:val="20"/>
          <w:lang w:val="en-AU"/>
        </w:rPr>
        <w:t>TuringTrader</w:t>
      </w:r>
      <w:r w:rsidRPr="3AD21D10" w:rsidR="5A671BC1">
        <w:rPr>
          <w:rFonts w:ascii="Times New Roman" w:hAnsi="Times New Roman" w:eastAsia="Times New Roman" w:cs="Times New Roman"/>
          <w:noProof w:val="0"/>
          <w:sz w:val="20"/>
          <w:szCs w:val="20"/>
          <w:lang w:val="en-AU"/>
        </w:rPr>
        <w:t xml:space="preserve"> targets long-term growth and portfolio management. </w:t>
      </w:r>
      <w:r w:rsidRPr="3AD21D10" w:rsidR="5A671BC1">
        <w:rPr>
          <w:rFonts w:ascii="Times New Roman" w:hAnsi="Times New Roman" w:eastAsia="Times New Roman" w:cs="Times New Roman"/>
          <w:noProof w:val="0"/>
          <w:sz w:val="20"/>
          <w:szCs w:val="20"/>
          <w:lang w:val="en-AU"/>
        </w:rPr>
        <w:t>Tickeron</w:t>
      </w:r>
      <w:r w:rsidRPr="3AD21D10" w:rsidR="5A671BC1">
        <w:rPr>
          <w:rFonts w:ascii="Times New Roman" w:hAnsi="Times New Roman" w:eastAsia="Times New Roman" w:cs="Times New Roman"/>
          <w:noProof w:val="0"/>
          <w:sz w:val="20"/>
          <w:szCs w:val="20"/>
          <w:lang w:val="en-AU"/>
        </w:rPr>
        <w:t xml:space="preserve"> uses AI robots to accelerate the trading process and </w:t>
      </w:r>
      <w:r w:rsidRPr="3AD21D10" w:rsidR="5A671BC1">
        <w:rPr>
          <w:rFonts w:ascii="Times New Roman" w:hAnsi="Times New Roman" w:eastAsia="Times New Roman" w:cs="Times New Roman"/>
          <w:noProof w:val="0"/>
          <w:sz w:val="20"/>
          <w:szCs w:val="20"/>
          <w:lang w:val="en-AU"/>
        </w:rPr>
        <w:t>analyze</w:t>
      </w:r>
      <w:r w:rsidRPr="3AD21D10" w:rsidR="5A671BC1">
        <w:rPr>
          <w:rFonts w:ascii="Times New Roman" w:hAnsi="Times New Roman" w:eastAsia="Times New Roman" w:cs="Times New Roman"/>
          <w:noProof w:val="0"/>
          <w:sz w:val="20"/>
          <w:szCs w:val="20"/>
          <w:lang w:val="en-AU"/>
        </w:rPr>
        <w:t xml:space="preserve"> vast amounts of real-time market data. </w:t>
      </w:r>
      <w:r w:rsidRPr="3AD21D10" w:rsidR="5A671BC1">
        <w:rPr>
          <w:rFonts w:ascii="Times New Roman" w:hAnsi="Times New Roman" w:eastAsia="Times New Roman" w:cs="Times New Roman"/>
          <w:noProof w:val="0"/>
          <w:sz w:val="20"/>
          <w:szCs w:val="20"/>
          <w:lang w:val="en-AU"/>
        </w:rPr>
        <w:t>TrendSpider</w:t>
      </w:r>
      <w:r w:rsidRPr="3AD21D10" w:rsidR="5A671BC1">
        <w:rPr>
          <w:rFonts w:ascii="Times New Roman" w:hAnsi="Times New Roman" w:eastAsia="Times New Roman" w:cs="Times New Roman"/>
          <w:noProof w:val="0"/>
          <w:sz w:val="20"/>
          <w:szCs w:val="20"/>
          <w:lang w:val="en-AU"/>
        </w:rPr>
        <w:t xml:space="preserve"> has its own automated pattern recognition which allows users to </w:t>
      </w:r>
      <w:r w:rsidRPr="3AD21D10" w:rsidR="5A671BC1">
        <w:rPr>
          <w:rFonts w:ascii="Times New Roman" w:hAnsi="Times New Roman" w:eastAsia="Times New Roman" w:cs="Times New Roman"/>
          <w:noProof w:val="0"/>
          <w:sz w:val="20"/>
          <w:szCs w:val="20"/>
          <w:lang w:val="en-AU"/>
        </w:rPr>
        <w:t>identify</w:t>
      </w:r>
      <w:r w:rsidRPr="3AD21D10" w:rsidR="5A671BC1">
        <w:rPr>
          <w:rFonts w:ascii="Times New Roman" w:hAnsi="Times New Roman" w:eastAsia="Times New Roman" w:cs="Times New Roman"/>
          <w:noProof w:val="0"/>
          <w:sz w:val="20"/>
          <w:szCs w:val="20"/>
          <w:lang w:val="en-AU"/>
        </w:rPr>
        <w:t xml:space="preserve"> key trends and patterns across multiple </w:t>
      </w:r>
      <w:bookmarkStart w:name="_Int_UoviF4RQ" w:id="397502754"/>
      <w:r w:rsidRPr="3AD21D10" w:rsidR="5A671BC1">
        <w:rPr>
          <w:rFonts w:ascii="Times New Roman" w:hAnsi="Times New Roman" w:eastAsia="Times New Roman" w:cs="Times New Roman"/>
          <w:noProof w:val="0"/>
          <w:sz w:val="20"/>
          <w:szCs w:val="20"/>
          <w:lang w:val="en-AU"/>
        </w:rPr>
        <w:t>timeframes</w:t>
      </w:r>
      <w:bookmarkEnd w:id="397502754"/>
      <w:r w:rsidRPr="3AD21D10" w:rsidR="5A671BC1">
        <w:rPr>
          <w:rFonts w:ascii="Times New Roman" w:hAnsi="Times New Roman" w:eastAsia="Times New Roman" w:cs="Times New Roman"/>
          <w:noProof w:val="0"/>
          <w:sz w:val="20"/>
          <w:szCs w:val="20"/>
          <w:lang w:val="en-AU"/>
        </w:rPr>
        <w:t xml:space="preserve"> without the need for manual charting.</w:t>
      </w:r>
    </w:p>
    <w:p w:rsidR="5A671BC1" w:rsidP="3AD21D10" w:rsidRDefault="5A671BC1" w14:paraId="6482AF00" w14:textId="73D12B11">
      <w:pPr>
        <w:spacing w:before="0" w:beforeAutospacing="off" w:after="0" w:afterAutospacing="off" w:line="257" w:lineRule="auto"/>
        <w:ind w:firstLine="216"/>
        <w:rPr>
          <w:rFonts w:ascii="Times New Roman" w:hAnsi="Times New Roman" w:eastAsia="Times New Roman" w:cs="Times New Roman"/>
          <w:noProof w:val="0"/>
          <w:sz w:val="20"/>
          <w:szCs w:val="20"/>
          <w:lang w:val="en-AU"/>
        </w:rPr>
      </w:pPr>
      <w:r w:rsidRPr="3AD21D10" w:rsidR="5A671BC1">
        <w:rPr>
          <w:rFonts w:ascii="Times New Roman" w:hAnsi="Times New Roman" w:eastAsia="Times New Roman" w:cs="Times New Roman"/>
          <w:noProof w:val="0"/>
          <w:sz w:val="20"/>
          <w:szCs w:val="20"/>
          <w:lang w:val="en-AU"/>
        </w:rPr>
        <w:t xml:space="preserve">Market Magician is different from these companies because our AI model </w:t>
      </w:r>
      <w:r w:rsidRPr="3AD21D10" w:rsidR="5A671BC1">
        <w:rPr>
          <w:rFonts w:ascii="Times New Roman" w:hAnsi="Times New Roman" w:eastAsia="Times New Roman" w:cs="Times New Roman"/>
          <w:noProof w:val="0"/>
          <w:sz w:val="20"/>
          <w:szCs w:val="20"/>
          <w:lang w:val="en-AU"/>
        </w:rPr>
        <w:t>can tell</w:t>
      </w:r>
      <w:r w:rsidRPr="3AD21D10" w:rsidR="5A671BC1">
        <w:rPr>
          <w:rFonts w:ascii="Times New Roman" w:hAnsi="Times New Roman" w:eastAsia="Times New Roman" w:cs="Times New Roman"/>
          <w:noProof w:val="0"/>
          <w:sz w:val="20"/>
          <w:szCs w:val="20"/>
          <w:lang w:val="en-AU"/>
        </w:rPr>
        <w:t xml:space="preserve"> a user which company to invest in as well as what the risk level is for those specific companies.</w:t>
      </w:r>
    </w:p>
    <w:p w:rsidR="3AD21D10" w:rsidP="3AD21D10" w:rsidRDefault="3AD21D10" w14:paraId="1E4FB63A" w14:textId="25DC2DC8">
      <w:pPr>
        <w:pStyle w:val="IEEEParagraph"/>
        <w:spacing w:before="0" w:beforeAutospacing="off" w:after="160" w:afterAutospacing="off" w:line="257" w:lineRule="auto"/>
        <w:ind w:firstLine="0"/>
        <w:rPr>
          <w:rFonts w:ascii="Times New Roman" w:hAnsi="Times New Roman" w:eastAsia="Times New Roman" w:cs="Times New Roman"/>
          <w:noProof w:val="0"/>
          <w:sz w:val="20"/>
          <w:szCs w:val="20"/>
          <w:lang w:val="en-AU"/>
        </w:rPr>
      </w:pPr>
    </w:p>
    <w:p w:rsidR="74FCDB38" w:rsidP="3AD21D10" w:rsidRDefault="74FCDB38" w14:paraId="7A9801E6" w14:textId="011978E1">
      <w:pPr>
        <w:pStyle w:val="IEEEParagraph"/>
        <w:jc w:val="center"/>
        <w:rPr>
          <w:sz w:val="20"/>
          <w:szCs w:val="20"/>
        </w:rPr>
      </w:pPr>
      <w:r w:rsidRPr="3AD21D10" w:rsidR="74FCDB38">
        <w:rPr>
          <w:sz w:val="20"/>
          <w:szCs w:val="20"/>
        </w:rPr>
        <w:t xml:space="preserve">IV. Product Requirements </w:t>
      </w:r>
    </w:p>
    <w:p w:rsidR="6F5132BB" w:rsidP="3AD21D10" w:rsidRDefault="6F5132BB" w14:paraId="6E9B7648" w14:textId="4B57BFDA">
      <w:pPr>
        <w:spacing w:before="0" w:beforeAutospacing="off" w:after="160" w:afterAutospacing="off" w:line="257" w:lineRule="auto"/>
        <w:ind w:firstLine="216"/>
        <w:rPr>
          <w:rFonts w:ascii="Times New Roman" w:hAnsi="Times New Roman" w:eastAsia="Times New Roman" w:cs="Times New Roman"/>
          <w:noProof w:val="0"/>
          <w:sz w:val="20"/>
          <w:szCs w:val="20"/>
          <w:lang w:val="en-AU"/>
        </w:rPr>
      </w:pPr>
      <w:r w:rsidRPr="3AD21D10" w:rsidR="6F5132BB">
        <w:rPr>
          <w:rFonts w:ascii="Times New Roman" w:hAnsi="Times New Roman" w:eastAsia="Times New Roman" w:cs="Times New Roman"/>
          <w:noProof w:val="0"/>
          <w:sz w:val="20"/>
          <w:szCs w:val="20"/>
          <w:lang w:val="en-AU"/>
        </w:rPr>
        <w:t>Our goal with Market Magician is to develop a stock market AI that can make the stock market more accessible to everyday professionals as well as experienced traders. ‍This will be achieved by hav</w:t>
      </w:r>
      <w:r w:rsidRPr="3AD21D10" w:rsidR="3752B08E">
        <w:rPr>
          <w:rFonts w:ascii="Times New Roman" w:hAnsi="Times New Roman" w:eastAsia="Times New Roman" w:cs="Times New Roman"/>
          <w:noProof w:val="0"/>
          <w:sz w:val="20"/>
          <w:szCs w:val="20"/>
          <w:lang w:val="en-AU"/>
        </w:rPr>
        <w:t>ing</w:t>
      </w:r>
      <w:r w:rsidRPr="3AD21D10" w:rsidR="6F5132BB">
        <w:rPr>
          <w:rFonts w:ascii="Times New Roman" w:hAnsi="Times New Roman" w:eastAsia="Times New Roman" w:cs="Times New Roman"/>
          <w:noProof w:val="0"/>
          <w:sz w:val="20"/>
          <w:szCs w:val="20"/>
          <w:lang w:val="en-AU"/>
        </w:rPr>
        <w:t xml:space="preserve"> a centralized application with stock market history, historical price</w:t>
      </w:r>
      <w:r w:rsidRPr="3AD21D10" w:rsidR="75F35D15">
        <w:rPr>
          <w:rFonts w:ascii="Times New Roman" w:hAnsi="Times New Roman" w:eastAsia="Times New Roman" w:cs="Times New Roman"/>
          <w:noProof w:val="0"/>
          <w:sz w:val="20"/>
          <w:szCs w:val="20"/>
          <w:lang w:val="en-AU"/>
        </w:rPr>
        <w:t>s</w:t>
      </w:r>
      <w:r w:rsidRPr="3AD21D10" w:rsidR="6F5132BB">
        <w:rPr>
          <w:rFonts w:ascii="Times New Roman" w:hAnsi="Times New Roman" w:eastAsia="Times New Roman" w:cs="Times New Roman"/>
          <w:noProof w:val="0"/>
          <w:sz w:val="20"/>
          <w:szCs w:val="20"/>
          <w:lang w:val="en-AU"/>
        </w:rPr>
        <w:t xml:space="preserve">, stock market predictions, </w:t>
      </w:r>
      <w:r w:rsidRPr="3AD21D10" w:rsidR="7EBA1C45">
        <w:rPr>
          <w:rFonts w:ascii="Times New Roman" w:hAnsi="Times New Roman" w:eastAsia="Times New Roman" w:cs="Times New Roman"/>
          <w:noProof w:val="0"/>
          <w:sz w:val="20"/>
          <w:szCs w:val="20"/>
          <w:lang w:val="en-AU"/>
        </w:rPr>
        <w:t xml:space="preserve">a </w:t>
      </w:r>
      <w:r w:rsidRPr="3AD21D10" w:rsidR="6F5132BB">
        <w:rPr>
          <w:rFonts w:ascii="Times New Roman" w:hAnsi="Times New Roman" w:eastAsia="Times New Roman" w:cs="Times New Roman"/>
          <w:noProof w:val="0"/>
          <w:sz w:val="20"/>
          <w:szCs w:val="20"/>
          <w:lang w:val="en-AU"/>
        </w:rPr>
        <w:t xml:space="preserve">ticker with all available stocks on the public market, and market analysis. </w:t>
      </w:r>
    </w:p>
    <w:p w:rsidR="6F5132BB" w:rsidP="3AD21D10" w:rsidRDefault="6F5132BB" w14:paraId="6EBB4BD5" w14:textId="6B2B4F9C">
      <w:pPr>
        <w:pStyle w:val="Normal"/>
        <w:spacing w:before="0" w:beforeAutospacing="off" w:after="160" w:afterAutospacing="off" w:line="257" w:lineRule="auto"/>
        <w:ind w:firstLine="216"/>
        <w:rPr>
          <w:rFonts w:ascii="Times New Roman" w:hAnsi="Times New Roman" w:eastAsia="Times New Roman" w:cs="Times New Roman"/>
          <w:noProof w:val="0"/>
          <w:sz w:val="20"/>
          <w:szCs w:val="20"/>
          <w:lang w:val="en-AU"/>
        </w:rPr>
      </w:pPr>
      <w:r w:rsidRPr="3AD21D10" w:rsidR="6F5132BB">
        <w:rPr>
          <w:rFonts w:ascii="Times New Roman" w:hAnsi="Times New Roman" w:eastAsia="Times New Roman" w:cs="Times New Roman"/>
          <w:noProof w:val="0"/>
          <w:sz w:val="20"/>
          <w:szCs w:val="20"/>
          <w:lang w:val="en-AU"/>
        </w:rPr>
        <w:t>The development of this application requires:</w:t>
      </w:r>
    </w:p>
    <w:p w:rsidR="6F5132BB" w:rsidP="3AD21D10" w:rsidRDefault="6F5132BB" w14:paraId="5062894A" w14:textId="48E2FAEA">
      <w:pPr>
        <w:pStyle w:val="ListParagraph"/>
        <w:numPr>
          <w:ilvl w:val="0"/>
          <w:numId w:val="54"/>
        </w:numPr>
        <w:spacing w:before="0" w:beforeAutospacing="off" w:after="160" w:afterAutospacing="off" w:line="257" w:lineRule="auto"/>
        <w:rPr>
          <w:rFonts w:ascii="Times New Roman" w:hAnsi="Times New Roman" w:eastAsia="Times New Roman" w:cs="Times New Roman"/>
          <w:noProof w:val="0"/>
          <w:sz w:val="20"/>
          <w:szCs w:val="20"/>
          <w:lang w:val="en-AU"/>
        </w:rPr>
      </w:pPr>
      <w:r w:rsidRPr="3AD21D10" w:rsidR="6F5132BB">
        <w:rPr>
          <w:rFonts w:ascii="Times New Roman" w:hAnsi="Times New Roman" w:eastAsia="Times New Roman" w:cs="Times New Roman"/>
          <w:noProof w:val="0"/>
          <w:sz w:val="20"/>
          <w:szCs w:val="20"/>
          <w:lang w:val="en-AU"/>
        </w:rPr>
        <w:t xml:space="preserve">Web application: A user should be able to access the website which will </w:t>
      </w:r>
      <w:r w:rsidRPr="3AD21D10" w:rsidR="6F5132BB">
        <w:rPr>
          <w:rFonts w:ascii="Times New Roman" w:hAnsi="Times New Roman" w:eastAsia="Times New Roman" w:cs="Times New Roman"/>
          <w:noProof w:val="0"/>
          <w:sz w:val="20"/>
          <w:szCs w:val="20"/>
          <w:lang w:val="en-AU"/>
        </w:rPr>
        <w:t>contain</w:t>
      </w:r>
      <w:r w:rsidRPr="3AD21D10" w:rsidR="6F5132BB">
        <w:rPr>
          <w:rFonts w:ascii="Times New Roman" w:hAnsi="Times New Roman" w:eastAsia="Times New Roman" w:cs="Times New Roman"/>
          <w:noProof w:val="0"/>
          <w:sz w:val="20"/>
          <w:szCs w:val="20"/>
          <w:lang w:val="en-AU"/>
        </w:rPr>
        <w:t xml:space="preserve"> their user profile. This profile will have a history of all their stock market exchanges. The profile will also have a history of their personal monetary gains and losses. </w:t>
      </w:r>
    </w:p>
    <w:p w:rsidR="6F5132BB" w:rsidP="3AD21D10" w:rsidRDefault="6F5132BB" w14:paraId="11C4AAC0" w14:textId="08ADE954">
      <w:pPr>
        <w:pStyle w:val="ListParagraph"/>
        <w:numPr>
          <w:ilvl w:val="0"/>
          <w:numId w:val="54"/>
        </w:numPr>
        <w:spacing w:before="0" w:beforeAutospacing="off" w:after="160" w:afterAutospacing="off" w:line="257" w:lineRule="auto"/>
        <w:rPr>
          <w:rFonts w:ascii="Times New Roman" w:hAnsi="Times New Roman" w:eastAsia="Times New Roman" w:cs="Times New Roman"/>
          <w:noProof w:val="0"/>
          <w:sz w:val="20"/>
          <w:szCs w:val="20"/>
          <w:lang w:val="en-AU"/>
        </w:rPr>
      </w:pPr>
      <w:r w:rsidRPr="3AD21D10" w:rsidR="6F5132BB">
        <w:rPr>
          <w:rFonts w:ascii="Times New Roman" w:hAnsi="Times New Roman" w:eastAsia="Times New Roman" w:cs="Times New Roman"/>
          <w:noProof w:val="0"/>
          <w:sz w:val="20"/>
          <w:szCs w:val="20"/>
          <w:lang w:val="en-AU"/>
        </w:rPr>
        <w:t xml:space="preserve">AI Model: The application must have an AI model that is trained to know the historical data of the stock market as well as the trends in the current market. The AI </w:t>
      </w:r>
      <w:r w:rsidRPr="3AD21D10" w:rsidR="0C7FE83D">
        <w:rPr>
          <w:rFonts w:ascii="Times New Roman" w:hAnsi="Times New Roman" w:eastAsia="Times New Roman" w:cs="Times New Roman"/>
          <w:noProof w:val="0"/>
          <w:sz w:val="20"/>
          <w:szCs w:val="20"/>
          <w:lang w:val="en-AU"/>
        </w:rPr>
        <w:t>must</w:t>
      </w:r>
      <w:r w:rsidRPr="3AD21D10" w:rsidR="6F5132BB">
        <w:rPr>
          <w:rFonts w:ascii="Times New Roman" w:hAnsi="Times New Roman" w:eastAsia="Times New Roman" w:cs="Times New Roman"/>
          <w:noProof w:val="0"/>
          <w:sz w:val="20"/>
          <w:szCs w:val="20"/>
          <w:lang w:val="en-AU"/>
        </w:rPr>
        <w:t xml:space="preserve"> provide the user with this information </w:t>
      </w:r>
      <w:r w:rsidRPr="3AD21D10" w:rsidR="4B635BA9">
        <w:rPr>
          <w:rFonts w:ascii="Times New Roman" w:hAnsi="Times New Roman" w:eastAsia="Times New Roman" w:cs="Times New Roman"/>
          <w:noProof w:val="0"/>
          <w:sz w:val="20"/>
          <w:szCs w:val="20"/>
          <w:lang w:val="en-AU"/>
        </w:rPr>
        <w:t>for</w:t>
      </w:r>
      <w:r w:rsidRPr="3AD21D10" w:rsidR="6F5132BB">
        <w:rPr>
          <w:rFonts w:ascii="Times New Roman" w:hAnsi="Times New Roman" w:eastAsia="Times New Roman" w:cs="Times New Roman"/>
          <w:noProof w:val="0"/>
          <w:sz w:val="20"/>
          <w:szCs w:val="20"/>
          <w:lang w:val="en-AU"/>
        </w:rPr>
        <w:t xml:space="preserve"> the individual to invest in a stock. </w:t>
      </w:r>
    </w:p>
    <w:p w:rsidR="6F5132BB" w:rsidP="3AD21D10" w:rsidRDefault="6F5132BB" w14:paraId="0DFD03C4" w14:textId="450867C4">
      <w:pPr>
        <w:pStyle w:val="ListParagraph"/>
        <w:numPr>
          <w:ilvl w:val="0"/>
          <w:numId w:val="54"/>
        </w:numPr>
        <w:spacing w:before="0" w:beforeAutospacing="off" w:after="160" w:afterAutospacing="off" w:line="257" w:lineRule="auto"/>
        <w:rPr>
          <w:rFonts w:ascii="Times New Roman" w:hAnsi="Times New Roman" w:eastAsia="Times New Roman" w:cs="Times New Roman"/>
          <w:noProof w:val="0"/>
          <w:sz w:val="20"/>
          <w:szCs w:val="20"/>
          <w:lang w:val="en-AU"/>
        </w:rPr>
      </w:pPr>
      <w:r w:rsidRPr="3AD21D10" w:rsidR="6F5132BB">
        <w:rPr>
          <w:rFonts w:ascii="Times New Roman" w:hAnsi="Times New Roman" w:eastAsia="Times New Roman" w:cs="Times New Roman"/>
          <w:noProof w:val="0"/>
          <w:sz w:val="20"/>
          <w:szCs w:val="20"/>
          <w:lang w:val="en-AU"/>
        </w:rPr>
        <w:t xml:space="preserve">Features: The application must be able to save and document all the </w:t>
      </w:r>
      <w:r w:rsidRPr="3AD21D10" w:rsidR="1EB5215B">
        <w:rPr>
          <w:rFonts w:ascii="Times New Roman" w:hAnsi="Times New Roman" w:eastAsia="Times New Roman" w:cs="Times New Roman"/>
          <w:noProof w:val="0"/>
          <w:sz w:val="20"/>
          <w:szCs w:val="20"/>
          <w:lang w:val="en-AU"/>
        </w:rPr>
        <w:t>user profile features</w:t>
      </w:r>
      <w:r w:rsidRPr="3AD21D10" w:rsidR="6F5132BB">
        <w:rPr>
          <w:rFonts w:ascii="Times New Roman" w:hAnsi="Times New Roman" w:eastAsia="Times New Roman" w:cs="Times New Roman"/>
          <w:noProof w:val="0"/>
          <w:sz w:val="20"/>
          <w:szCs w:val="20"/>
          <w:lang w:val="en-AU"/>
        </w:rPr>
        <w:t xml:space="preserve">, such as the wish list and stock watcher options. </w:t>
      </w:r>
      <w:r w:rsidRPr="3AD21D10" w:rsidR="27EA53D0">
        <w:rPr>
          <w:rFonts w:ascii="Times New Roman" w:hAnsi="Times New Roman" w:eastAsia="Times New Roman" w:cs="Times New Roman"/>
          <w:noProof w:val="0"/>
          <w:sz w:val="20"/>
          <w:szCs w:val="20"/>
          <w:lang w:val="en-AU"/>
        </w:rPr>
        <w:t>It must also record</w:t>
      </w:r>
      <w:r w:rsidRPr="3AD21D10" w:rsidR="6F5132BB">
        <w:rPr>
          <w:rFonts w:ascii="Times New Roman" w:hAnsi="Times New Roman" w:eastAsia="Times New Roman" w:cs="Times New Roman"/>
          <w:noProof w:val="0"/>
          <w:sz w:val="20"/>
          <w:szCs w:val="20"/>
          <w:lang w:val="en-AU"/>
        </w:rPr>
        <w:t xml:space="preserve"> a user’s transactions, both losses and gains.</w:t>
      </w:r>
    </w:p>
    <w:p w:rsidR="3AD21D10" w:rsidP="3AD21D10" w:rsidRDefault="3AD21D10" w14:paraId="6E71D3B4" w14:textId="681B8B02">
      <w:pPr>
        <w:pStyle w:val="ListParagraph"/>
        <w:spacing w:before="0" w:beforeAutospacing="off" w:after="160" w:afterAutospacing="off" w:line="257" w:lineRule="auto"/>
        <w:ind w:left="720"/>
        <w:rPr>
          <w:rFonts w:ascii="Times New Roman" w:hAnsi="Times New Roman" w:eastAsia="Times New Roman" w:cs="Times New Roman"/>
          <w:noProof w:val="0"/>
          <w:sz w:val="20"/>
          <w:szCs w:val="20"/>
          <w:lang w:val="en-AU"/>
        </w:rPr>
      </w:pPr>
    </w:p>
    <w:p w:rsidR="0C0AB7FE" w:rsidP="3AD21D10" w:rsidRDefault="0C0AB7FE" w14:paraId="560FF091" w14:textId="29DF8D25">
      <w:pPr>
        <w:pStyle w:val="IEEEParagraph"/>
        <w:jc w:val="center"/>
        <w:rPr>
          <w:sz w:val="20"/>
          <w:szCs w:val="20"/>
        </w:rPr>
      </w:pPr>
      <w:r w:rsidRPr="3AD21D10" w:rsidR="0C0AB7FE">
        <w:rPr>
          <w:sz w:val="20"/>
          <w:szCs w:val="20"/>
        </w:rPr>
        <w:t xml:space="preserve">V. </w:t>
      </w:r>
      <w:r w:rsidRPr="3AD21D10" w:rsidR="5556AD3B">
        <w:rPr>
          <w:sz w:val="20"/>
          <w:szCs w:val="20"/>
        </w:rPr>
        <w:t>Methodology</w:t>
      </w:r>
    </w:p>
    <w:p w:rsidR="4FEACE74" w:rsidP="3AD21D10" w:rsidRDefault="4FEACE74" w14:paraId="6793D0A7" w14:textId="5584F552">
      <w:pPr>
        <w:pStyle w:val="IEEEParagraph"/>
        <w:jc w:val="both"/>
        <w:rPr>
          <w:sz w:val="20"/>
          <w:szCs w:val="20"/>
        </w:rPr>
      </w:pPr>
      <w:r w:rsidRPr="3AD21D10" w:rsidR="4FEACE74">
        <w:rPr>
          <w:sz w:val="20"/>
          <w:szCs w:val="20"/>
        </w:rPr>
        <w:t xml:space="preserve">A. </w:t>
      </w:r>
      <w:r w:rsidRPr="3AD21D10" w:rsidR="4FEACE74">
        <w:rPr>
          <w:i w:val="1"/>
          <w:iCs w:val="1"/>
          <w:sz w:val="20"/>
          <w:szCs w:val="20"/>
        </w:rPr>
        <w:t>User Frontend</w:t>
      </w:r>
      <w:r w:rsidRPr="3AD21D10" w:rsidR="4FEACE74">
        <w:rPr>
          <w:sz w:val="20"/>
          <w:szCs w:val="20"/>
        </w:rPr>
        <w:t xml:space="preserve"> </w:t>
      </w:r>
    </w:p>
    <w:p w:rsidR="7BC97655" w:rsidP="3AD21D10" w:rsidRDefault="7BC97655" w14:paraId="09563DBF" w14:textId="65CEF858">
      <w:pPr>
        <w:pStyle w:val="IEEEParagraph"/>
        <w:jc w:val="both"/>
        <w:rPr>
          <w:sz w:val="20"/>
          <w:szCs w:val="20"/>
        </w:rPr>
      </w:pPr>
      <w:r w:rsidRPr="3AD21D10" w:rsidR="7BC97655">
        <w:rPr>
          <w:sz w:val="20"/>
          <w:szCs w:val="20"/>
        </w:rPr>
        <w:t xml:space="preserve">Cacoo, VSCode, and GitHub were tools used for efficient collaboration and design for the front-end application of Market Magician. </w:t>
      </w:r>
    </w:p>
    <w:p w:rsidR="7BC97655" w:rsidP="3AD21D10" w:rsidRDefault="7BC97655" w14:paraId="7FE38149" w14:textId="5A66E2A7">
      <w:pPr>
        <w:pStyle w:val="IEEEParagraph"/>
        <w:jc w:val="both"/>
      </w:pPr>
      <w:r w:rsidRPr="3AD21D10" w:rsidR="7BC97655">
        <w:rPr>
          <w:sz w:val="20"/>
          <w:szCs w:val="20"/>
        </w:rPr>
        <w:t xml:space="preserve">Cacoo was used to create a UI diagram to illustrate how the front-end web pages would look. </w:t>
      </w:r>
    </w:p>
    <w:p w:rsidR="7BC97655" w:rsidP="3AD21D10" w:rsidRDefault="7BC97655" w14:paraId="7C0EE69E" w14:textId="0AA931B6">
      <w:pPr>
        <w:pStyle w:val="IEEEParagraph"/>
        <w:jc w:val="both"/>
      </w:pPr>
      <w:r w:rsidRPr="3AD21D10" w:rsidR="7BC97655">
        <w:rPr>
          <w:sz w:val="20"/>
          <w:szCs w:val="20"/>
        </w:rPr>
        <w:t>VSCode was the code editor used to code the front-end application of Market Magician.</w:t>
      </w:r>
    </w:p>
    <w:p w:rsidR="7BC97655" w:rsidP="3AD21D10" w:rsidRDefault="7BC97655" w14:paraId="4CB340F6" w14:textId="57A79F16">
      <w:pPr>
        <w:pStyle w:val="IEEEParagraph"/>
        <w:jc w:val="both"/>
      </w:pPr>
      <w:r w:rsidRPr="3AD21D10" w:rsidR="7BC97655">
        <w:rPr>
          <w:sz w:val="20"/>
          <w:szCs w:val="20"/>
        </w:rPr>
        <w:t xml:space="preserve">GitHub was used to allow the team to collaborate and add to the overall code of the application. </w:t>
      </w:r>
    </w:p>
    <w:p w:rsidR="7BC97655" w:rsidP="3AD21D10" w:rsidRDefault="7BC97655" w14:paraId="3DECB14A" w14:textId="6E791EFD">
      <w:pPr>
        <w:pStyle w:val="IEEEParagraph"/>
        <w:jc w:val="both"/>
      </w:pPr>
      <w:r w:rsidRPr="3AD21D10" w:rsidR="7BC97655">
        <w:rPr>
          <w:sz w:val="20"/>
          <w:szCs w:val="20"/>
        </w:rPr>
        <w:t>The Market Magician application used: HTML, CSS, JavaScript, and React for the styling and functionality of the application.</w:t>
      </w:r>
    </w:p>
    <w:p w:rsidR="3C64CBE4" w:rsidP="3AD21D10" w:rsidRDefault="3C64CBE4" w14:paraId="63B0BCB6" w14:textId="1DE8B4D4">
      <w:pPr>
        <w:pStyle w:val="IEEEParagraph"/>
        <w:jc w:val="both"/>
        <w:rPr>
          <w:sz w:val="20"/>
          <w:szCs w:val="20"/>
        </w:rPr>
      </w:pPr>
      <w:r w:rsidRPr="3AD21D10" w:rsidR="3C64CBE4">
        <w:rPr>
          <w:sz w:val="20"/>
          <w:szCs w:val="20"/>
        </w:rPr>
        <w:t>B.</w:t>
      </w:r>
      <w:r w:rsidRPr="3AD21D10" w:rsidR="3C64CBE4">
        <w:rPr>
          <w:i w:val="1"/>
          <w:iCs w:val="1"/>
          <w:sz w:val="20"/>
          <w:szCs w:val="20"/>
        </w:rPr>
        <w:t xml:space="preserve"> </w:t>
      </w:r>
      <w:r w:rsidRPr="3AD21D10" w:rsidR="25B67154">
        <w:rPr>
          <w:i w:val="1"/>
          <w:iCs w:val="1"/>
          <w:sz w:val="20"/>
          <w:szCs w:val="20"/>
        </w:rPr>
        <w:t>Y! Finance API</w:t>
      </w:r>
    </w:p>
    <w:p w:rsidR="20381D5B" w:rsidP="3AD21D10" w:rsidRDefault="20381D5B" w14:paraId="10B0F989" w14:textId="0BE7E07A">
      <w:pPr>
        <w:pStyle w:val="IEEEParagraph"/>
        <w:jc w:val="both"/>
        <w:rPr>
          <w:i w:val="0"/>
          <w:iCs w:val="0"/>
          <w:sz w:val="20"/>
          <w:szCs w:val="20"/>
        </w:rPr>
      </w:pPr>
      <w:r w:rsidRPr="3AD21D10" w:rsidR="20381D5B">
        <w:rPr>
          <w:i w:val="0"/>
          <w:iCs w:val="0"/>
          <w:sz w:val="20"/>
          <w:szCs w:val="20"/>
        </w:rPr>
        <w:t xml:space="preserve">The Yahoo! Finance tool is the backbone for collecting the </w:t>
      </w:r>
      <w:r w:rsidRPr="3AD21D10" w:rsidR="5969EC32">
        <w:rPr>
          <w:i w:val="0"/>
          <w:iCs w:val="0"/>
          <w:sz w:val="20"/>
          <w:szCs w:val="20"/>
        </w:rPr>
        <w:t xml:space="preserve">trainable data of each company stock price we wish to predict. </w:t>
      </w:r>
      <w:r w:rsidRPr="3AD21D10" w:rsidR="00962BD8">
        <w:rPr>
          <w:i w:val="0"/>
          <w:iCs w:val="0"/>
          <w:sz w:val="20"/>
          <w:szCs w:val="20"/>
        </w:rPr>
        <w:t>The Market Magician application fetches information from Yahoo! Finance</w:t>
      </w:r>
      <w:r w:rsidRPr="3AD21D10" w:rsidR="5EC86471">
        <w:rPr>
          <w:i w:val="0"/>
          <w:iCs w:val="0"/>
          <w:sz w:val="20"/>
          <w:szCs w:val="20"/>
        </w:rPr>
        <w:t xml:space="preserve"> upon a user request</w:t>
      </w:r>
      <w:r w:rsidRPr="3AD21D10" w:rsidR="46DCC150">
        <w:rPr>
          <w:i w:val="0"/>
          <w:iCs w:val="0"/>
          <w:sz w:val="20"/>
          <w:szCs w:val="20"/>
        </w:rPr>
        <w:t>. This data includes, but is not limited to, the stock’s Open, Close, High, Low, Volume</w:t>
      </w:r>
      <w:r w:rsidRPr="3AD21D10" w:rsidR="106F8C1A">
        <w:rPr>
          <w:i w:val="0"/>
          <w:iCs w:val="0"/>
          <w:sz w:val="20"/>
          <w:szCs w:val="20"/>
        </w:rPr>
        <w:t>, and Date</w:t>
      </w:r>
      <w:r w:rsidRPr="3AD21D10" w:rsidR="33E789D6">
        <w:rPr>
          <w:i w:val="0"/>
          <w:iCs w:val="0"/>
          <w:sz w:val="20"/>
          <w:szCs w:val="20"/>
        </w:rPr>
        <w:t xml:space="preserve">. </w:t>
      </w:r>
      <w:r w:rsidRPr="3AD21D10" w:rsidR="6AF25A3B">
        <w:rPr>
          <w:i w:val="0"/>
          <w:iCs w:val="0"/>
          <w:sz w:val="20"/>
          <w:szCs w:val="20"/>
        </w:rPr>
        <w:t>This data is then processed into a python DataFrame</w:t>
      </w:r>
      <w:r w:rsidRPr="3AD21D10" w:rsidR="3119AD67">
        <w:rPr>
          <w:i w:val="0"/>
          <w:iCs w:val="0"/>
          <w:sz w:val="20"/>
          <w:szCs w:val="20"/>
        </w:rPr>
        <w:t xml:space="preserve"> where it will be prepared for model training.</w:t>
      </w:r>
      <w:r w:rsidRPr="3AD21D10" w:rsidR="6AF25A3B">
        <w:rPr>
          <w:i w:val="0"/>
          <w:iCs w:val="0"/>
          <w:sz w:val="20"/>
          <w:szCs w:val="20"/>
        </w:rPr>
        <w:t xml:space="preserve"> </w:t>
      </w:r>
    </w:p>
    <w:p w:rsidR="3C64CBE4" w:rsidP="3AD21D10" w:rsidRDefault="3C64CBE4" w14:paraId="3822BCA9" w14:textId="0F783765">
      <w:pPr>
        <w:pStyle w:val="IEEEParagraph"/>
        <w:jc w:val="both"/>
        <w:rPr>
          <w:i w:val="1"/>
          <w:iCs w:val="1"/>
          <w:sz w:val="20"/>
          <w:szCs w:val="20"/>
        </w:rPr>
      </w:pPr>
      <w:r w:rsidRPr="3AD21D10" w:rsidR="3C64CBE4">
        <w:rPr>
          <w:i w:val="0"/>
          <w:iCs w:val="0"/>
          <w:sz w:val="20"/>
          <w:szCs w:val="20"/>
        </w:rPr>
        <w:t xml:space="preserve">C. </w:t>
      </w:r>
      <w:r w:rsidRPr="3AD21D10" w:rsidR="3C64CBE4">
        <w:rPr>
          <w:i w:val="1"/>
          <w:iCs w:val="1"/>
          <w:sz w:val="20"/>
          <w:szCs w:val="20"/>
        </w:rPr>
        <w:t>Django Backend API</w:t>
      </w:r>
    </w:p>
    <w:p w:rsidR="4D248232" w:rsidP="3AD21D10" w:rsidRDefault="4D248232" w14:paraId="610F963D" w14:textId="6D7DF540">
      <w:pPr>
        <w:pStyle w:val="IEEEParagraph"/>
        <w:jc w:val="both"/>
        <w:rPr>
          <w:i w:val="0"/>
          <w:iCs w:val="0"/>
          <w:sz w:val="20"/>
          <w:szCs w:val="20"/>
        </w:rPr>
      </w:pPr>
      <w:r w:rsidRPr="3AD21D10" w:rsidR="4D248232">
        <w:rPr>
          <w:i w:val="0"/>
          <w:iCs w:val="0"/>
          <w:sz w:val="20"/>
          <w:szCs w:val="20"/>
        </w:rPr>
        <w:t xml:space="preserve">The benefit of deploying our application on Django is two-fold: the first being that Django offers </w:t>
      </w:r>
      <w:r w:rsidRPr="3AD21D10" w:rsidR="4D248232">
        <w:rPr>
          <w:i w:val="0"/>
          <w:iCs w:val="0"/>
          <w:sz w:val="20"/>
          <w:szCs w:val="20"/>
        </w:rPr>
        <w:t>cloud based</w:t>
      </w:r>
      <w:r w:rsidRPr="3AD21D10" w:rsidR="4D248232">
        <w:rPr>
          <w:i w:val="0"/>
          <w:iCs w:val="0"/>
          <w:sz w:val="20"/>
          <w:szCs w:val="20"/>
        </w:rPr>
        <w:t xml:space="preserve"> servers </w:t>
      </w:r>
      <w:r w:rsidRPr="3AD21D10" w:rsidR="6B824E48">
        <w:rPr>
          <w:i w:val="0"/>
          <w:iCs w:val="0"/>
          <w:sz w:val="20"/>
          <w:szCs w:val="20"/>
        </w:rPr>
        <w:t xml:space="preserve">to host your application </w:t>
      </w:r>
      <w:r w:rsidRPr="3AD21D10" w:rsidR="235B9A8D">
        <w:rPr>
          <w:i w:val="0"/>
          <w:iCs w:val="0"/>
          <w:sz w:val="20"/>
          <w:szCs w:val="20"/>
        </w:rPr>
        <w:t xml:space="preserve">at no cost, and the second being that Django offers a </w:t>
      </w:r>
      <w:r w:rsidRPr="3AD21D10" w:rsidR="79A54BEF">
        <w:rPr>
          <w:i w:val="0"/>
          <w:iCs w:val="0"/>
          <w:sz w:val="20"/>
          <w:szCs w:val="20"/>
        </w:rPr>
        <w:t>way to deploy fast and secure applications faster</w:t>
      </w:r>
      <w:r w:rsidRPr="3AD21D10" w:rsidR="725B9861">
        <w:rPr>
          <w:i w:val="0"/>
          <w:iCs w:val="0"/>
          <w:sz w:val="20"/>
          <w:szCs w:val="20"/>
        </w:rPr>
        <w:t xml:space="preserve">. </w:t>
      </w:r>
      <w:r w:rsidRPr="3AD21D10" w:rsidR="340168EE">
        <w:rPr>
          <w:i w:val="0"/>
          <w:iCs w:val="0"/>
          <w:sz w:val="20"/>
          <w:szCs w:val="20"/>
        </w:rPr>
        <w:t xml:space="preserve">Django is an </w:t>
      </w:r>
      <w:r w:rsidRPr="3AD21D10" w:rsidR="340168EE">
        <w:rPr>
          <w:i w:val="0"/>
          <w:iCs w:val="0"/>
          <w:sz w:val="20"/>
          <w:szCs w:val="20"/>
        </w:rPr>
        <w:t>open source</w:t>
      </w:r>
      <w:r w:rsidRPr="3AD21D10" w:rsidR="340168EE">
        <w:rPr>
          <w:i w:val="0"/>
          <w:iCs w:val="0"/>
          <w:sz w:val="20"/>
          <w:szCs w:val="20"/>
        </w:rPr>
        <w:t xml:space="preserve"> web development software th</w:t>
      </w:r>
      <w:r w:rsidRPr="3AD21D10" w:rsidR="7FAD263F">
        <w:rPr>
          <w:i w:val="0"/>
          <w:iCs w:val="0"/>
          <w:sz w:val="20"/>
          <w:szCs w:val="20"/>
        </w:rPr>
        <w:t>a</w:t>
      </w:r>
      <w:r w:rsidRPr="3AD21D10" w:rsidR="340168EE">
        <w:rPr>
          <w:i w:val="0"/>
          <w:iCs w:val="0"/>
          <w:sz w:val="20"/>
          <w:szCs w:val="20"/>
        </w:rPr>
        <w:t xml:space="preserve">t allows the use of a virtual </w:t>
      </w:r>
      <w:r w:rsidRPr="3AD21D10" w:rsidR="39787794">
        <w:rPr>
          <w:i w:val="0"/>
          <w:iCs w:val="0"/>
          <w:sz w:val="20"/>
          <w:szCs w:val="20"/>
        </w:rPr>
        <w:t>environment</w:t>
      </w:r>
      <w:r w:rsidRPr="3AD21D10" w:rsidR="340168EE">
        <w:rPr>
          <w:i w:val="0"/>
          <w:iCs w:val="0"/>
          <w:sz w:val="20"/>
          <w:szCs w:val="20"/>
        </w:rPr>
        <w:t xml:space="preserve"> to</w:t>
      </w:r>
      <w:r w:rsidRPr="3AD21D10" w:rsidR="1A1285D0">
        <w:rPr>
          <w:i w:val="0"/>
          <w:iCs w:val="0"/>
          <w:sz w:val="20"/>
          <w:szCs w:val="20"/>
        </w:rPr>
        <w:t xml:space="preserve"> connect Django’s API with our Market </w:t>
      </w:r>
      <w:r w:rsidRPr="3AD21D10" w:rsidR="13CEBC49">
        <w:rPr>
          <w:i w:val="0"/>
          <w:iCs w:val="0"/>
          <w:sz w:val="20"/>
          <w:szCs w:val="20"/>
        </w:rPr>
        <w:t>Magician's</w:t>
      </w:r>
      <w:r w:rsidRPr="3AD21D10" w:rsidR="1A1285D0">
        <w:rPr>
          <w:i w:val="0"/>
          <w:iCs w:val="0"/>
          <w:sz w:val="20"/>
          <w:szCs w:val="20"/>
        </w:rPr>
        <w:t xml:space="preserve"> neural network.</w:t>
      </w:r>
    </w:p>
    <w:p w:rsidR="3C64CBE4" w:rsidP="3AD21D10" w:rsidRDefault="3C64CBE4" w14:paraId="3F7D7243" w14:textId="6B34476C">
      <w:pPr>
        <w:pStyle w:val="IEEEParagraph"/>
        <w:jc w:val="both"/>
        <w:rPr>
          <w:i w:val="1"/>
          <w:iCs w:val="1"/>
          <w:sz w:val="20"/>
          <w:szCs w:val="20"/>
        </w:rPr>
      </w:pPr>
      <w:r w:rsidRPr="3AD21D10" w:rsidR="3C64CBE4">
        <w:rPr>
          <w:i w:val="0"/>
          <w:iCs w:val="0"/>
          <w:sz w:val="20"/>
          <w:szCs w:val="20"/>
        </w:rPr>
        <w:t xml:space="preserve">D. </w:t>
      </w:r>
      <w:r w:rsidRPr="3AD21D10" w:rsidR="3C64CBE4">
        <w:rPr>
          <w:i w:val="1"/>
          <w:iCs w:val="1"/>
          <w:sz w:val="20"/>
          <w:szCs w:val="20"/>
        </w:rPr>
        <w:t>Deep Learning Model</w:t>
      </w:r>
    </w:p>
    <w:p w:rsidR="40185AB1" w:rsidP="3AD21D10" w:rsidRDefault="40185AB1" w14:paraId="3479A055" w14:textId="70FD5431">
      <w:pPr>
        <w:pStyle w:val="IEEEParagraph"/>
        <w:jc w:val="both"/>
        <w:rPr>
          <w:i w:val="0"/>
          <w:iCs w:val="0"/>
          <w:sz w:val="20"/>
          <w:szCs w:val="20"/>
        </w:rPr>
      </w:pPr>
      <w:r w:rsidRPr="3AD21D10" w:rsidR="40185AB1">
        <w:rPr>
          <w:i w:val="0"/>
          <w:iCs w:val="0"/>
          <w:sz w:val="20"/>
          <w:szCs w:val="20"/>
        </w:rPr>
        <w:t>The core of MArket Magician’s neural network is a Long-Short Term Memory (LSTM) recurrent ne</w:t>
      </w:r>
      <w:r w:rsidRPr="3AD21D10" w:rsidR="42E998EE">
        <w:rPr>
          <w:i w:val="0"/>
          <w:iCs w:val="0"/>
          <w:sz w:val="20"/>
          <w:szCs w:val="20"/>
        </w:rPr>
        <w:t>ural network (RNN). An LSTM</w:t>
      </w:r>
      <w:r w:rsidRPr="3AD21D10" w:rsidR="1377D40D">
        <w:rPr>
          <w:i w:val="0"/>
          <w:iCs w:val="0"/>
          <w:sz w:val="20"/>
          <w:szCs w:val="20"/>
        </w:rPr>
        <w:t>, unlike conventional RNNs, are capable of learning long-term patterns and</w:t>
      </w:r>
      <w:r w:rsidRPr="3AD21D10" w:rsidR="28AFDF78">
        <w:rPr>
          <w:i w:val="0"/>
          <w:iCs w:val="0"/>
          <w:sz w:val="20"/>
          <w:szCs w:val="20"/>
        </w:rPr>
        <w:t xml:space="preserve"> diminishing the effects of the vanishing gradient problem found in RNNs. </w:t>
      </w:r>
      <w:r w:rsidRPr="3AD21D10" w:rsidR="021D528C">
        <w:rPr>
          <w:i w:val="0"/>
          <w:iCs w:val="0"/>
          <w:sz w:val="20"/>
          <w:szCs w:val="20"/>
        </w:rPr>
        <w:t xml:space="preserve">This is incredibly useful for predicting the Stock price of any </w:t>
      </w:r>
      <w:r w:rsidRPr="3AD21D10" w:rsidR="6C87BBB6">
        <w:rPr>
          <w:i w:val="0"/>
          <w:iCs w:val="0"/>
          <w:sz w:val="20"/>
          <w:szCs w:val="20"/>
        </w:rPr>
        <w:t xml:space="preserve">company using historical data.  </w:t>
      </w:r>
    </w:p>
    <w:p w:rsidR="2E8A6F8B" w:rsidP="3AD21D10" w:rsidRDefault="2E8A6F8B" w14:paraId="317A2A27" w14:textId="29D09EFF">
      <w:pPr>
        <w:pStyle w:val="IEEEParagraph"/>
        <w:jc w:val="both"/>
        <w:rPr>
          <w:i w:val="0"/>
          <w:iCs w:val="0"/>
          <w:sz w:val="20"/>
          <w:szCs w:val="20"/>
        </w:rPr>
      </w:pPr>
      <w:r w:rsidRPr="3AD21D10" w:rsidR="2E8A6F8B">
        <w:rPr>
          <w:i w:val="0"/>
          <w:iCs w:val="0"/>
          <w:sz w:val="20"/>
          <w:szCs w:val="20"/>
        </w:rPr>
        <w:t xml:space="preserve">For the training of every model, the start date will be set to Jan. 1 of 2010. Any company that was publicly traded </w:t>
      </w:r>
      <w:r w:rsidRPr="3AD21D10" w:rsidR="5DA20312">
        <w:rPr>
          <w:i w:val="0"/>
          <w:iCs w:val="0"/>
          <w:sz w:val="20"/>
          <w:szCs w:val="20"/>
        </w:rPr>
        <w:t xml:space="preserve">from then on will be trained using information from that date forward, and every company </w:t>
      </w:r>
      <w:r w:rsidRPr="3AD21D10" w:rsidR="169677E2">
        <w:rPr>
          <w:i w:val="0"/>
          <w:iCs w:val="0"/>
          <w:sz w:val="20"/>
          <w:szCs w:val="20"/>
        </w:rPr>
        <w:t xml:space="preserve">since that date will have their data begin during their </w:t>
      </w:r>
      <w:r w:rsidRPr="3AD21D10" w:rsidR="169677E2">
        <w:rPr>
          <w:i w:val="0"/>
          <w:iCs w:val="0"/>
          <w:sz w:val="20"/>
          <w:szCs w:val="20"/>
        </w:rPr>
        <w:t>initial</w:t>
      </w:r>
      <w:r w:rsidRPr="3AD21D10" w:rsidR="169677E2">
        <w:rPr>
          <w:i w:val="0"/>
          <w:iCs w:val="0"/>
          <w:sz w:val="20"/>
          <w:szCs w:val="20"/>
        </w:rPr>
        <w:t xml:space="preserve"> public offering (IPO). </w:t>
      </w:r>
    </w:p>
    <w:p w:rsidR="3AD21D10" w:rsidP="3AD21D10" w:rsidRDefault="3AD21D10" w14:paraId="1159536B" w14:textId="589E2627">
      <w:pPr>
        <w:pStyle w:val="IEEEParagraph"/>
        <w:jc w:val="center"/>
        <w:rPr>
          <w:sz w:val="20"/>
          <w:szCs w:val="20"/>
        </w:rPr>
      </w:pPr>
    </w:p>
    <w:p w:rsidR="0C0AB7FE" w:rsidP="3AD21D10" w:rsidRDefault="0C0AB7FE" w14:paraId="3E321E59" w14:textId="16181E31">
      <w:pPr>
        <w:pStyle w:val="IEEEParagraph"/>
        <w:jc w:val="center"/>
        <w:rPr>
          <w:sz w:val="20"/>
          <w:szCs w:val="20"/>
        </w:rPr>
      </w:pPr>
      <w:r w:rsidRPr="3AD21D10" w:rsidR="0C0AB7FE">
        <w:rPr>
          <w:sz w:val="20"/>
          <w:szCs w:val="20"/>
        </w:rPr>
        <w:t xml:space="preserve">VI. </w:t>
      </w:r>
      <w:r w:rsidRPr="3AD21D10" w:rsidR="6AB52F74">
        <w:rPr>
          <w:sz w:val="20"/>
          <w:szCs w:val="20"/>
        </w:rPr>
        <w:t>Product Results</w:t>
      </w:r>
    </w:p>
    <w:p w:rsidR="644B2C3F" w:rsidP="3AD21D10" w:rsidRDefault="644B2C3F" w14:paraId="6E3776EA" w14:textId="6D9D98EA">
      <w:pPr>
        <w:pStyle w:val="IEEEParagraph"/>
        <w:jc w:val="both"/>
        <w:rPr>
          <w:sz w:val="20"/>
          <w:szCs w:val="20"/>
        </w:rPr>
      </w:pPr>
      <w:r w:rsidRPr="3AD21D10" w:rsidR="644B2C3F">
        <w:rPr>
          <w:sz w:val="20"/>
          <w:szCs w:val="20"/>
        </w:rPr>
        <w:t xml:space="preserve">The accuracy of the LSTM Model </w:t>
      </w:r>
      <w:r w:rsidRPr="3AD21D10" w:rsidR="39590FC2">
        <w:rPr>
          <w:sz w:val="20"/>
          <w:szCs w:val="20"/>
        </w:rPr>
        <w:t>varied for each of the Mag</w:t>
      </w:r>
      <w:r w:rsidRPr="3AD21D10" w:rsidR="0B1D321E">
        <w:rPr>
          <w:sz w:val="20"/>
          <w:szCs w:val="20"/>
        </w:rPr>
        <w:t>nificent 7</w:t>
      </w:r>
      <w:r w:rsidRPr="3AD21D10" w:rsidR="39590FC2">
        <w:rPr>
          <w:sz w:val="20"/>
          <w:szCs w:val="20"/>
        </w:rPr>
        <w:t xml:space="preserve"> Stocks. Of the seven, </w:t>
      </w:r>
      <w:r w:rsidRPr="3AD21D10" w:rsidR="4F898263">
        <w:rPr>
          <w:sz w:val="20"/>
          <w:szCs w:val="20"/>
        </w:rPr>
        <w:t xml:space="preserve">Microsoft </w:t>
      </w:r>
      <w:r w:rsidRPr="3AD21D10" w:rsidR="39590FC2">
        <w:rPr>
          <w:sz w:val="20"/>
          <w:szCs w:val="20"/>
        </w:rPr>
        <w:t>had the lowest error</w:t>
      </w:r>
      <w:r w:rsidRPr="3AD21D10" w:rsidR="223A4F43">
        <w:rPr>
          <w:sz w:val="20"/>
          <w:szCs w:val="20"/>
        </w:rPr>
        <w:t xml:space="preserve"> rate with a </w:t>
      </w:r>
      <w:r w:rsidRPr="3AD21D10" w:rsidR="42902926">
        <w:rPr>
          <w:sz w:val="20"/>
          <w:szCs w:val="20"/>
        </w:rPr>
        <w:t xml:space="preserve">mean squared error of </w:t>
      </w:r>
      <w:r w:rsidRPr="3AD21D10" w:rsidR="604825BC">
        <w:rPr>
          <w:sz w:val="20"/>
          <w:szCs w:val="20"/>
        </w:rPr>
        <w:t>0.0268</w:t>
      </w:r>
      <w:r w:rsidRPr="3AD21D10" w:rsidR="42902926">
        <w:rPr>
          <w:sz w:val="20"/>
          <w:szCs w:val="20"/>
        </w:rPr>
        <w:t xml:space="preserve"> </w:t>
      </w:r>
      <w:r w:rsidRPr="3AD21D10" w:rsidR="42902926">
        <w:rPr>
          <w:sz w:val="20"/>
          <w:szCs w:val="20"/>
        </w:rPr>
        <w:t>where</w:t>
      </w:r>
      <w:r w:rsidRPr="3AD21D10" w:rsidR="2875D4DC">
        <w:rPr>
          <w:sz w:val="20"/>
          <w:szCs w:val="20"/>
        </w:rPr>
        <w:t>as</w:t>
      </w:r>
      <w:r w:rsidRPr="3AD21D10" w:rsidR="2875D4DC">
        <w:rPr>
          <w:sz w:val="20"/>
          <w:szCs w:val="20"/>
        </w:rPr>
        <w:t xml:space="preserve"> </w:t>
      </w:r>
      <w:r w:rsidRPr="3AD21D10" w:rsidR="187C6198">
        <w:rPr>
          <w:sz w:val="20"/>
          <w:szCs w:val="20"/>
        </w:rPr>
        <w:t>Tesla</w:t>
      </w:r>
      <w:r w:rsidRPr="3AD21D10" w:rsidR="2875D4DC">
        <w:rPr>
          <w:sz w:val="20"/>
          <w:szCs w:val="20"/>
        </w:rPr>
        <w:t xml:space="preserve"> had the highest error rate with a mean squared error of </w:t>
      </w:r>
      <w:r w:rsidRPr="3AD21D10" w:rsidR="0762C294">
        <w:rPr>
          <w:sz w:val="20"/>
          <w:szCs w:val="20"/>
        </w:rPr>
        <w:t>0.0874</w:t>
      </w:r>
      <w:r w:rsidRPr="3AD21D10" w:rsidR="2875D4DC">
        <w:rPr>
          <w:sz w:val="20"/>
          <w:szCs w:val="20"/>
        </w:rPr>
        <w:t>. The table below shows the seven stocks within the Magni</w:t>
      </w:r>
      <w:r w:rsidRPr="3AD21D10" w:rsidR="21C895D9">
        <w:rPr>
          <w:sz w:val="20"/>
          <w:szCs w:val="20"/>
        </w:rPr>
        <w:t>ficent Sev</w:t>
      </w:r>
      <w:r w:rsidRPr="3AD21D10" w:rsidR="447B768E">
        <w:rPr>
          <w:sz w:val="20"/>
          <w:szCs w:val="20"/>
        </w:rPr>
        <w:t>e</w:t>
      </w:r>
      <w:r w:rsidRPr="3AD21D10" w:rsidR="21C895D9">
        <w:rPr>
          <w:sz w:val="20"/>
          <w:szCs w:val="20"/>
        </w:rPr>
        <w:t xml:space="preserve">n and how each model compares to the other. </w:t>
      </w:r>
    </w:p>
    <w:p w:rsidR="3AD21D10" w:rsidP="3AD21D10" w:rsidRDefault="3AD21D10" w14:paraId="45250531" w14:textId="7D164CFD">
      <w:pPr>
        <w:pStyle w:val="IEEEParagraph"/>
        <w:jc w:val="both"/>
        <w:rPr>
          <w:sz w:val="20"/>
          <w:szCs w:val="20"/>
        </w:rPr>
      </w:pPr>
    </w:p>
    <w:p w:rsidR="3AD21D10" w:rsidP="3AD21D10" w:rsidRDefault="3AD21D10" w14:paraId="4E86FC21" w14:textId="18A498DF">
      <w:pPr>
        <w:pStyle w:val="IEEEParagraph"/>
        <w:jc w:val="both"/>
        <w:rPr>
          <w:sz w:val="20"/>
          <w:szCs w:val="20"/>
        </w:rPr>
      </w:pPr>
    </w:p>
    <w:tbl>
      <w:tblPr>
        <w:tblStyle w:val="TableGrid"/>
        <w:tblW w:w="0" w:type="auto"/>
        <w:tblLayout w:type="fixed"/>
        <w:tblLook w:val="06A0" w:firstRow="1" w:lastRow="0" w:firstColumn="1" w:lastColumn="0" w:noHBand="1" w:noVBand="1"/>
      </w:tblPr>
      <w:tblGrid>
        <w:gridCol w:w="1800"/>
        <w:gridCol w:w="1718"/>
        <w:gridCol w:w="1622"/>
      </w:tblGrid>
      <w:tr w:rsidR="3AD21D10" w:rsidTr="3AD21D10" w14:paraId="7DB67CEB">
        <w:trPr>
          <w:trHeight w:val="300"/>
        </w:trPr>
        <w:tc>
          <w:tcPr>
            <w:tcW w:w="1800" w:type="dxa"/>
            <w:tcMar/>
            <w:vAlign w:val="center"/>
          </w:tcPr>
          <w:p w:rsidR="3CC0B80F" w:rsidP="3AD21D10" w:rsidRDefault="3CC0B80F" w14:paraId="32390067" w14:textId="6494B3A5">
            <w:pPr>
              <w:pStyle w:val="IEEEParagraph"/>
              <w:ind w:firstLine="0"/>
              <w:jc w:val="center"/>
              <w:rPr>
                <w:b w:val="1"/>
                <w:bCs w:val="1"/>
                <w:sz w:val="16"/>
                <w:szCs w:val="16"/>
              </w:rPr>
            </w:pPr>
            <w:r w:rsidRPr="3AD21D10" w:rsidR="3CC0B80F">
              <w:rPr>
                <w:b w:val="1"/>
                <w:bCs w:val="1"/>
                <w:sz w:val="16"/>
                <w:szCs w:val="16"/>
              </w:rPr>
              <w:t>Company</w:t>
            </w:r>
            <w:r w:rsidRPr="3AD21D10" w:rsidR="40FBF5FA">
              <w:rPr>
                <w:b w:val="1"/>
                <w:bCs w:val="1"/>
                <w:sz w:val="16"/>
                <w:szCs w:val="16"/>
              </w:rPr>
              <w:t xml:space="preserve"> Name</w:t>
            </w:r>
          </w:p>
        </w:tc>
        <w:tc>
          <w:tcPr>
            <w:tcW w:w="1718" w:type="dxa"/>
            <w:tcMar/>
            <w:vAlign w:val="center"/>
          </w:tcPr>
          <w:p w:rsidR="40FBF5FA" w:rsidP="3AD21D10" w:rsidRDefault="40FBF5FA" w14:paraId="6692C22D" w14:textId="5E7FC801">
            <w:pPr>
              <w:pStyle w:val="IEEEParagraph"/>
              <w:ind w:firstLine="0"/>
              <w:jc w:val="center"/>
              <w:rPr>
                <w:b w:val="1"/>
                <w:bCs w:val="1"/>
                <w:sz w:val="18"/>
                <w:szCs w:val="18"/>
              </w:rPr>
            </w:pPr>
            <w:r w:rsidRPr="3AD21D10" w:rsidR="40FBF5FA">
              <w:rPr>
                <w:b w:val="1"/>
                <w:bCs w:val="1"/>
                <w:sz w:val="18"/>
                <w:szCs w:val="18"/>
              </w:rPr>
              <w:t>Ticker Symbol</w:t>
            </w:r>
          </w:p>
        </w:tc>
        <w:tc>
          <w:tcPr>
            <w:tcW w:w="1622" w:type="dxa"/>
            <w:tcMar/>
            <w:vAlign w:val="center"/>
          </w:tcPr>
          <w:p w:rsidR="40FBF5FA" w:rsidP="3AD21D10" w:rsidRDefault="40FBF5FA" w14:paraId="6EEDF9A2" w14:textId="3C347AD7">
            <w:pPr>
              <w:pStyle w:val="IEEEParagraph"/>
              <w:ind w:firstLine="0"/>
              <w:jc w:val="center"/>
              <w:rPr>
                <w:b w:val="1"/>
                <w:bCs w:val="1"/>
                <w:sz w:val="18"/>
                <w:szCs w:val="18"/>
              </w:rPr>
            </w:pPr>
            <w:r w:rsidRPr="3AD21D10" w:rsidR="40FBF5FA">
              <w:rPr>
                <w:b w:val="1"/>
                <w:bCs w:val="1"/>
                <w:sz w:val="18"/>
                <w:szCs w:val="18"/>
              </w:rPr>
              <w:t>Mean Squared Error</w:t>
            </w:r>
          </w:p>
        </w:tc>
      </w:tr>
      <w:tr w:rsidR="3AD21D10" w:rsidTr="3AD21D10" w14:paraId="58E44E7F">
        <w:trPr>
          <w:trHeight w:val="300"/>
        </w:trPr>
        <w:tc>
          <w:tcPr>
            <w:tcW w:w="1800" w:type="dxa"/>
            <w:tcMar/>
            <w:vAlign w:val="center"/>
          </w:tcPr>
          <w:p w:rsidR="2F954A88" w:rsidP="3AD21D10" w:rsidRDefault="2F954A88" w14:paraId="703881AB" w14:textId="3D5019C4">
            <w:pPr>
              <w:pStyle w:val="IEEEParagraph"/>
              <w:jc w:val="center"/>
              <w:rPr>
                <w:sz w:val="20"/>
                <w:szCs w:val="20"/>
              </w:rPr>
            </w:pPr>
            <w:r w:rsidRPr="3AD21D10" w:rsidR="2F954A88">
              <w:rPr>
                <w:sz w:val="20"/>
                <w:szCs w:val="20"/>
              </w:rPr>
              <w:t>A</w:t>
            </w:r>
            <w:r w:rsidRPr="3AD21D10" w:rsidR="301FE804">
              <w:rPr>
                <w:sz w:val="20"/>
                <w:szCs w:val="20"/>
              </w:rPr>
              <w:t>mazon</w:t>
            </w:r>
          </w:p>
        </w:tc>
        <w:tc>
          <w:tcPr>
            <w:tcW w:w="1718" w:type="dxa"/>
            <w:tcMar/>
            <w:vAlign w:val="center"/>
          </w:tcPr>
          <w:p w:rsidR="301FE804" w:rsidP="3AD21D10" w:rsidRDefault="301FE804" w14:paraId="53747DD0" w14:textId="49829E86">
            <w:pPr>
              <w:pStyle w:val="IEEEParagraph"/>
              <w:jc w:val="center"/>
              <w:rPr>
                <w:sz w:val="20"/>
                <w:szCs w:val="20"/>
              </w:rPr>
            </w:pPr>
            <w:r w:rsidRPr="3AD21D10" w:rsidR="301FE804">
              <w:rPr>
                <w:sz w:val="20"/>
                <w:szCs w:val="20"/>
              </w:rPr>
              <w:t>AMZN</w:t>
            </w:r>
          </w:p>
        </w:tc>
        <w:tc>
          <w:tcPr>
            <w:tcW w:w="1622" w:type="dxa"/>
            <w:tcMar/>
            <w:vAlign w:val="center"/>
          </w:tcPr>
          <w:p w:rsidR="3A9F0CF5" w:rsidP="3AD21D10" w:rsidRDefault="3A9F0CF5" w14:paraId="22BA5B04" w14:textId="2FEE4B9E">
            <w:pPr>
              <w:pStyle w:val="IEEEParagraph"/>
              <w:jc w:val="center"/>
              <w:rPr>
                <w:sz w:val="20"/>
                <w:szCs w:val="20"/>
              </w:rPr>
            </w:pPr>
            <w:r w:rsidRPr="3AD21D10" w:rsidR="3A9F0CF5">
              <w:rPr>
                <w:sz w:val="20"/>
                <w:szCs w:val="20"/>
              </w:rPr>
              <w:t>0.0439</w:t>
            </w:r>
          </w:p>
        </w:tc>
      </w:tr>
      <w:tr w:rsidR="3AD21D10" w:rsidTr="3AD21D10" w14:paraId="572B7CE5">
        <w:trPr>
          <w:trHeight w:val="300"/>
        </w:trPr>
        <w:tc>
          <w:tcPr>
            <w:tcW w:w="1800" w:type="dxa"/>
            <w:tcMar/>
            <w:vAlign w:val="center"/>
          </w:tcPr>
          <w:p w:rsidR="301FE804" w:rsidP="3AD21D10" w:rsidRDefault="301FE804" w14:paraId="79A49097" w14:textId="6BDDBDA4">
            <w:pPr>
              <w:pStyle w:val="IEEEParagraph"/>
              <w:jc w:val="center"/>
              <w:rPr>
                <w:sz w:val="20"/>
                <w:szCs w:val="20"/>
              </w:rPr>
            </w:pPr>
            <w:r w:rsidRPr="3AD21D10" w:rsidR="301FE804">
              <w:rPr>
                <w:sz w:val="20"/>
                <w:szCs w:val="20"/>
              </w:rPr>
              <w:t>Apple</w:t>
            </w:r>
          </w:p>
        </w:tc>
        <w:tc>
          <w:tcPr>
            <w:tcW w:w="1718" w:type="dxa"/>
            <w:tcMar/>
            <w:vAlign w:val="center"/>
          </w:tcPr>
          <w:p w:rsidR="301FE804" w:rsidP="3AD21D10" w:rsidRDefault="301FE804" w14:paraId="5F2B306E" w14:textId="10662080">
            <w:pPr>
              <w:pStyle w:val="IEEEParagraph"/>
              <w:jc w:val="center"/>
              <w:rPr>
                <w:sz w:val="20"/>
                <w:szCs w:val="20"/>
              </w:rPr>
            </w:pPr>
            <w:r w:rsidRPr="3AD21D10" w:rsidR="301FE804">
              <w:rPr>
                <w:sz w:val="20"/>
                <w:szCs w:val="20"/>
              </w:rPr>
              <w:t>AAPL</w:t>
            </w:r>
          </w:p>
        </w:tc>
        <w:tc>
          <w:tcPr>
            <w:tcW w:w="1622" w:type="dxa"/>
            <w:tcMar/>
            <w:vAlign w:val="center"/>
          </w:tcPr>
          <w:p w:rsidR="56DA1A47" w:rsidP="3AD21D10" w:rsidRDefault="56DA1A47" w14:paraId="6E63B991" w14:textId="33A233B1">
            <w:pPr>
              <w:pStyle w:val="IEEEParagraph"/>
              <w:jc w:val="center"/>
              <w:rPr>
                <w:sz w:val="20"/>
                <w:szCs w:val="20"/>
              </w:rPr>
            </w:pPr>
            <w:r w:rsidRPr="3AD21D10" w:rsidR="56DA1A47">
              <w:rPr>
                <w:sz w:val="20"/>
                <w:szCs w:val="20"/>
              </w:rPr>
              <w:t>0.0</w:t>
            </w:r>
            <w:r w:rsidRPr="3AD21D10" w:rsidR="00C8CE10">
              <w:rPr>
                <w:sz w:val="20"/>
                <w:szCs w:val="20"/>
              </w:rPr>
              <w:t>632</w:t>
            </w:r>
          </w:p>
        </w:tc>
      </w:tr>
      <w:tr w:rsidR="3AD21D10" w:rsidTr="3AD21D10" w14:paraId="68D849CE">
        <w:trPr>
          <w:trHeight w:val="300"/>
        </w:trPr>
        <w:tc>
          <w:tcPr>
            <w:tcW w:w="1800" w:type="dxa"/>
            <w:tcMar/>
            <w:vAlign w:val="center"/>
          </w:tcPr>
          <w:p w:rsidR="301FE804" w:rsidP="3AD21D10" w:rsidRDefault="301FE804" w14:paraId="55C3BC6F" w14:textId="27FDCE35">
            <w:pPr>
              <w:pStyle w:val="IEEEParagraph"/>
              <w:jc w:val="center"/>
              <w:rPr>
                <w:sz w:val="20"/>
                <w:szCs w:val="20"/>
              </w:rPr>
            </w:pPr>
            <w:r w:rsidRPr="3AD21D10" w:rsidR="301FE804">
              <w:rPr>
                <w:sz w:val="20"/>
                <w:szCs w:val="20"/>
              </w:rPr>
              <w:t>Google</w:t>
            </w:r>
          </w:p>
        </w:tc>
        <w:tc>
          <w:tcPr>
            <w:tcW w:w="1718" w:type="dxa"/>
            <w:tcMar/>
            <w:vAlign w:val="center"/>
          </w:tcPr>
          <w:p w:rsidR="301FE804" w:rsidP="3AD21D10" w:rsidRDefault="301FE804" w14:paraId="69FFF260" w14:textId="00B5750F">
            <w:pPr>
              <w:pStyle w:val="IEEEParagraph"/>
              <w:jc w:val="center"/>
              <w:rPr>
                <w:sz w:val="20"/>
                <w:szCs w:val="20"/>
              </w:rPr>
            </w:pPr>
            <w:r w:rsidRPr="3AD21D10" w:rsidR="301FE804">
              <w:rPr>
                <w:sz w:val="20"/>
                <w:szCs w:val="20"/>
              </w:rPr>
              <w:t>GOOGL</w:t>
            </w:r>
          </w:p>
        </w:tc>
        <w:tc>
          <w:tcPr>
            <w:tcW w:w="1622" w:type="dxa"/>
            <w:tcMar/>
            <w:vAlign w:val="center"/>
          </w:tcPr>
          <w:p w:rsidR="3006C8A1" w:rsidP="3AD21D10" w:rsidRDefault="3006C8A1" w14:paraId="698E1AAB" w14:textId="26128D15">
            <w:pPr>
              <w:pStyle w:val="IEEEParagraph"/>
              <w:jc w:val="center"/>
              <w:rPr>
                <w:sz w:val="20"/>
                <w:szCs w:val="20"/>
              </w:rPr>
            </w:pPr>
            <w:r w:rsidRPr="3AD21D10" w:rsidR="3006C8A1">
              <w:rPr>
                <w:sz w:val="20"/>
                <w:szCs w:val="20"/>
              </w:rPr>
              <w:t>0.0370</w:t>
            </w:r>
          </w:p>
        </w:tc>
      </w:tr>
      <w:tr w:rsidR="3AD21D10" w:rsidTr="3AD21D10" w14:paraId="5C5C91C7">
        <w:trPr>
          <w:trHeight w:val="300"/>
        </w:trPr>
        <w:tc>
          <w:tcPr>
            <w:tcW w:w="1800" w:type="dxa"/>
            <w:tcMar/>
            <w:vAlign w:val="center"/>
          </w:tcPr>
          <w:p w:rsidR="301FE804" w:rsidP="3AD21D10" w:rsidRDefault="301FE804" w14:paraId="4FBEA5B3" w14:textId="457AA54A">
            <w:pPr>
              <w:pStyle w:val="IEEEParagraph"/>
              <w:jc w:val="center"/>
              <w:rPr>
                <w:sz w:val="20"/>
                <w:szCs w:val="20"/>
              </w:rPr>
            </w:pPr>
            <w:r w:rsidRPr="3AD21D10" w:rsidR="301FE804">
              <w:rPr>
                <w:sz w:val="20"/>
                <w:szCs w:val="20"/>
              </w:rPr>
              <w:t>Meta</w:t>
            </w:r>
          </w:p>
        </w:tc>
        <w:tc>
          <w:tcPr>
            <w:tcW w:w="1718" w:type="dxa"/>
            <w:tcMar/>
            <w:vAlign w:val="center"/>
          </w:tcPr>
          <w:p w:rsidR="301FE804" w:rsidP="3AD21D10" w:rsidRDefault="301FE804" w14:paraId="0CC11B79" w14:textId="4E198E63">
            <w:pPr>
              <w:pStyle w:val="IEEEParagraph"/>
              <w:jc w:val="center"/>
              <w:rPr>
                <w:sz w:val="20"/>
                <w:szCs w:val="20"/>
              </w:rPr>
            </w:pPr>
            <w:r w:rsidRPr="3AD21D10" w:rsidR="301FE804">
              <w:rPr>
                <w:sz w:val="20"/>
                <w:szCs w:val="20"/>
              </w:rPr>
              <w:t>META</w:t>
            </w:r>
          </w:p>
        </w:tc>
        <w:tc>
          <w:tcPr>
            <w:tcW w:w="1622" w:type="dxa"/>
            <w:tcMar/>
            <w:vAlign w:val="center"/>
          </w:tcPr>
          <w:p w:rsidR="60B15DE9" w:rsidP="3AD21D10" w:rsidRDefault="60B15DE9" w14:paraId="60F1F347" w14:textId="64A4D3B7">
            <w:pPr>
              <w:pStyle w:val="IEEEParagraph"/>
              <w:jc w:val="center"/>
              <w:rPr>
                <w:sz w:val="20"/>
                <w:szCs w:val="20"/>
              </w:rPr>
            </w:pPr>
            <w:r w:rsidRPr="3AD21D10" w:rsidR="60B15DE9">
              <w:rPr>
                <w:sz w:val="20"/>
                <w:szCs w:val="20"/>
              </w:rPr>
              <w:t>0.</w:t>
            </w:r>
            <w:r w:rsidRPr="3AD21D10" w:rsidR="6CBADA71">
              <w:rPr>
                <w:sz w:val="20"/>
                <w:szCs w:val="20"/>
              </w:rPr>
              <w:t>0</w:t>
            </w:r>
            <w:r w:rsidRPr="3AD21D10" w:rsidR="60B15DE9">
              <w:rPr>
                <w:sz w:val="20"/>
                <w:szCs w:val="20"/>
              </w:rPr>
              <w:t>358</w:t>
            </w:r>
          </w:p>
        </w:tc>
      </w:tr>
      <w:tr w:rsidR="3AD21D10" w:rsidTr="3AD21D10" w14:paraId="529840CC">
        <w:trPr>
          <w:trHeight w:val="300"/>
        </w:trPr>
        <w:tc>
          <w:tcPr>
            <w:tcW w:w="1800" w:type="dxa"/>
            <w:tcMar/>
            <w:vAlign w:val="center"/>
          </w:tcPr>
          <w:p w:rsidR="301FE804" w:rsidP="3AD21D10" w:rsidRDefault="301FE804" w14:paraId="0EC84CF7" w14:textId="5297F16C">
            <w:pPr>
              <w:pStyle w:val="IEEEParagraph"/>
              <w:jc w:val="center"/>
              <w:rPr>
                <w:sz w:val="20"/>
                <w:szCs w:val="20"/>
              </w:rPr>
            </w:pPr>
            <w:r w:rsidRPr="3AD21D10" w:rsidR="301FE804">
              <w:rPr>
                <w:sz w:val="20"/>
                <w:szCs w:val="20"/>
              </w:rPr>
              <w:t>Microsoft</w:t>
            </w:r>
          </w:p>
        </w:tc>
        <w:tc>
          <w:tcPr>
            <w:tcW w:w="1718" w:type="dxa"/>
            <w:tcMar/>
            <w:vAlign w:val="center"/>
          </w:tcPr>
          <w:p w:rsidR="301FE804" w:rsidP="3AD21D10" w:rsidRDefault="301FE804" w14:paraId="1B61B402" w14:textId="4E19FBE3">
            <w:pPr>
              <w:pStyle w:val="IEEEParagraph"/>
              <w:jc w:val="center"/>
              <w:rPr>
                <w:sz w:val="20"/>
                <w:szCs w:val="20"/>
              </w:rPr>
            </w:pPr>
            <w:r w:rsidRPr="3AD21D10" w:rsidR="301FE804">
              <w:rPr>
                <w:sz w:val="20"/>
                <w:szCs w:val="20"/>
              </w:rPr>
              <w:t>MSFT</w:t>
            </w:r>
          </w:p>
        </w:tc>
        <w:tc>
          <w:tcPr>
            <w:tcW w:w="1622" w:type="dxa"/>
            <w:tcMar/>
            <w:vAlign w:val="center"/>
          </w:tcPr>
          <w:p w:rsidR="70EEAE03" w:rsidP="3AD21D10" w:rsidRDefault="70EEAE03" w14:paraId="496C3DB9" w14:textId="386CEEA1">
            <w:pPr>
              <w:pStyle w:val="IEEEParagraph"/>
              <w:jc w:val="center"/>
              <w:rPr>
                <w:sz w:val="20"/>
                <w:szCs w:val="20"/>
              </w:rPr>
            </w:pPr>
            <w:r w:rsidRPr="3AD21D10" w:rsidR="70EEAE03">
              <w:rPr>
                <w:sz w:val="20"/>
                <w:szCs w:val="20"/>
              </w:rPr>
              <w:t>0.0268</w:t>
            </w:r>
          </w:p>
        </w:tc>
      </w:tr>
      <w:tr w:rsidR="3AD21D10" w:rsidTr="3AD21D10" w14:paraId="46B63891">
        <w:trPr>
          <w:trHeight w:val="300"/>
        </w:trPr>
        <w:tc>
          <w:tcPr>
            <w:tcW w:w="1800" w:type="dxa"/>
            <w:tcMar/>
            <w:vAlign w:val="center"/>
          </w:tcPr>
          <w:p w:rsidR="301FE804" w:rsidP="3AD21D10" w:rsidRDefault="301FE804" w14:paraId="6F707899" w14:textId="225FA24E">
            <w:pPr>
              <w:pStyle w:val="IEEEParagraph"/>
              <w:jc w:val="center"/>
              <w:rPr>
                <w:sz w:val="20"/>
                <w:szCs w:val="20"/>
              </w:rPr>
            </w:pPr>
            <w:r w:rsidRPr="3AD21D10" w:rsidR="301FE804">
              <w:rPr>
                <w:sz w:val="20"/>
                <w:szCs w:val="20"/>
              </w:rPr>
              <w:t>Nvidia</w:t>
            </w:r>
          </w:p>
        </w:tc>
        <w:tc>
          <w:tcPr>
            <w:tcW w:w="1718" w:type="dxa"/>
            <w:tcMar/>
            <w:vAlign w:val="center"/>
          </w:tcPr>
          <w:p w:rsidR="301FE804" w:rsidP="3AD21D10" w:rsidRDefault="301FE804" w14:paraId="1F8B2F34" w14:textId="437A9D1A">
            <w:pPr>
              <w:pStyle w:val="IEEEParagraph"/>
              <w:jc w:val="center"/>
              <w:rPr>
                <w:sz w:val="20"/>
                <w:szCs w:val="20"/>
              </w:rPr>
            </w:pPr>
            <w:r w:rsidRPr="3AD21D10" w:rsidR="301FE804">
              <w:rPr>
                <w:sz w:val="20"/>
                <w:szCs w:val="20"/>
              </w:rPr>
              <w:t>NVDA</w:t>
            </w:r>
          </w:p>
        </w:tc>
        <w:tc>
          <w:tcPr>
            <w:tcW w:w="1622" w:type="dxa"/>
            <w:tcMar/>
            <w:vAlign w:val="center"/>
          </w:tcPr>
          <w:p w:rsidR="32C3941C" w:rsidP="3AD21D10" w:rsidRDefault="32C3941C" w14:paraId="5A7D1E55" w14:textId="74F23C59">
            <w:pPr>
              <w:pStyle w:val="IEEEParagraph"/>
              <w:jc w:val="center"/>
              <w:rPr>
                <w:sz w:val="20"/>
                <w:szCs w:val="20"/>
              </w:rPr>
            </w:pPr>
            <w:r w:rsidRPr="3AD21D10" w:rsidR="32C3941C">
              <w:rPr>
                <w:sz w:val="20"/>
                <w:szCs w:val="20"/>
              </w:rPr>
              <w:t>0.0641</w:t>
            </w:r>
          </w:p>
        </w:tc>
      </w:tr>
      <w:tr w:rsidR="3AD21D10" w:rsidTr="3AD21D10" w14:paraId="47B36FA7">
        <w:trPr>
          <w:trHeight w:val="300"/>
        </w:trPr>
        <w:tc>
          <w:tcPr>
            <w:tcW w:w="1800" w:type="dxa"/>
            <w:tcMar/>
            <w:vAlign w:val="center"/>
          </w:tcPr>
          <w:p w:rsidR="301FE804" w:rsidP="3AD21D10" w:rsidRDefault="301FE804" w14:paraId="22C27F9B" w14:textId="526E5CB3">
            <w:pPr>
              <w:pStyle w:val="IEEEParagraph"/>
              <w:jc w:val="center"/>
              <w:rPr>
                <w:sz w:val="20"/>
                <w:szCs w:val="20"/>
              </w:rPr>
            </w:pPr>
            <w:r w:rsidRPr="3AD21D10" w:rsidR="301FE804">
              <w:rPr>
                <w:sz w:val="20"/>
                <w:szCs w:val="20"/>
              </w:rPr>
              <w:t>Tesla</w:t>
            </w:r>
          </w:p>
        </w:tc>
        <w:tc>
          <w:tcPr>
            <w:tcW w:w="1718" w:type="dxa"/>
            <w:tcMar/>
            <w:vAlign w:val="center"/>
          </w:tcPr>
          <w:p w:rsidR="301FE804" w:rsidP="3AD21D10" w:rsidRDefault="301FE804" w14:paraId="3B343458" w14:textId="36790995">
            <w:pPr>
              <w:pStyle w:val="IEEEParagraph"/>
              <w:jc w:val="center"/>
              <w:rPr>
                <w:sz w:val="20"/>
                <w:szCs w:val="20"/>
              </w:rPr>
            </w:pPr>
            <w:r w:rsidRPr="3AD21D10" w:rsidR="301FE804">
              <w:rPr>
                <w:sz w:val="20"/>
                <w:szCs w:val="20"/>
              </w:rPr>
              <w:t>TSLA</w:t>
            </w:r>
          </w:p>
        </w:tc>
        <w:tc>
          <w:tcPr>
            <w:tcW w:w="1622" w:type="dxa"/>
            <w:tcMar/>
            <w:vAlign w:val="center"/>
          </w:tcPr>
          <w:p w:rsidR="4B38B0FA" w:rsidP="3AD21D10" w:rsidRDefault="4B38B0FA" w14:paraId="03C6FA35" w14:textId="50082A79">
            <w:pPr>
              <w:pStyle w:val="IEEEParagraph"/>
              <w:jc w:val="center"/>
              <w:rPr>
                <w:sz w:val="20"/>
                <w:szCs w:val="20"/>
              </w:rPr>
            </w:pPr>
            <w:r w:rsidRPr="3AD21D10" w:rsidR="4B38B0FA">
              <w:rPr>
                <w:sz w:val="20"/>
                <w:szCs w:val="20"/>
              </w:rPr>
              <w:t>0.0874</w:t>
            </w:r>
          </w:p>
        </w:tc>
      </w:tr>
    </w:tbl>
    <w:p w:rsidR="3AD21D10" w:rsidP="3AD21D10" w:rsidRDefault="3AD21D10" w14:paraId="77551941" w14:textId="0A1C97F1">
      <w:pPr>
        <w:pStyle w:val="IEEEParagraph"/>
        <w:jc w:val="both"/>
        <w:rPr>
          <w:sz w:val="20"/>
          <w:szCs w:val="20"/>
        </w:rPr>
      </w:pPr>
    </w:p>
    <w:p w:rsidR="6B63FEEA" w:rsidP="3AD21D10" w:rsidRDefault="6B63FEEA" w14:paraId="006D4B9F" w14:textId="3FDCFC10">
      <w:pPr>
        <w:pStyle w:val="IEEEParagraph"/>
        <w:jc w:val="both"/>
        <w:rPr>
          <w:sz w:val="20"/>
          <w:szCs w:val="20"/>
        </w:rPr>
      </w:pPr>
      <w:r w:rsidRPr="3AD21D10" w:rsidR="6B63FEEA">
        <w:rPr>
          <w:sz w:val="20"/>
          <w:szCs w:val="20"/>
        </w:rPr>
        <w:t xml:space="preserve">The significance behind the mean squared error is shows how </w:t>
      </w:r>
      <w:r w:rsidRPr="3AD21D10" w:rsidR="6B63FEEA">
        <w:rPr>
          <w:sz w:val="20"/>
          <w:szCs w:val="20"/>
        </w:rPr>
        <w:t>accurate</w:t>
      </w:r>
      <w:r w:rsidRPr="3AD21D10" w:rsidR="6B63FEEA">
        <w:rPr>
          <w:sz w:val="20"/>
          <w:szCs w:val="20"/>
        </w:rPr>
        <w:t xml:space="preserve"> the model’s predictions were at </w:t>
      </w:r>
      <w:r w:rsidRPr="3AD21D10" w:rsidR="4E5B814A">
        <w:rPr>
          <w:sz w:val="20"/>
          <w:szCs w:val="20"/>
        </w:rPr>
        <w:t xml:space="preserve">predicting the test prices. The lower the </w:t>
      </w:r>
      <w:r w:rsidRPr="3AD21D10" w:rsidR="35AD6EF2">
        <w:rPr>
          <w:sz w:val="20"/>
          <w:szCs w:val="20"/>
        </w:rPr>
        <w:t xml:space="preserve">mean </w:t>
      </w:r>
      <w:r w:rsidRPr="3AD21D10" w:rsidR="4E5B814A">
        <w:rPr>
          <w:sz w:val="20"/>
          <w:szCs w:val="20"/>
        </w:rPr>
        <w:t>squared error</w:t>
      </w:r>
      <w:r w:rsidRPr="3AD21D10" w:rsidR="48B4E096">
        <w:rPr>
          <w:sz w:val="20"/>
          <w:szCs w:val="20"/>
        </w:rPr>
        <w:t xml:space="preserve">, the more likely the model predicted the correct price through test data. </w:t>
      </w:r>
    </w:p>
    <w:p w:rsidR="3AD21D10" w:rsidP="3AD21D10" w:rsidRDefault="3AD21D10" w14:paraId="0D93A9F9" w14:textId="367DBB17">
      <w:pPr>
        <w:pStyle w:val="IEEEParagraph"/>
        <w:jc w:val="both"/>
        <w:rPr>
          <w:sz w:val="20"/>
          <w:szCs w:val="20"/>
        </w:rPr>
      </w:pPr>
    </w:p>
    <w:p w:rsidR="0C0AB7FE" w:rsidP="3AD21D10" w:rsidRDefault="0C0AB7FE" w14:paraId="438A7F4A" w14:textId="74094C9A">
      <w:pPr>
        <w:pStyle w:val="IEEEParagraph"/>
        <w:jc w:val="center"/>
        <w:rPr>
          <w:sz w:val="20"/>
          <w:szCs w:val="20"/>
        </w:rPr>
      </w:pPr>
      <w:r w:rsidRPr="3AD21D10" w:rsidR="0C0AB7FE">
        <w:rPr>
          <w:sz w:val="20"/>
          <w:szCs w:val="20"/>
        </w:rPr>
        <w:t>VII.</w:t>
      </w:r>
      <w:r w:rsidRPr="3AD21D10" w:rsidR="459A3797">
        <w:rPr>
          <w:sz w:val="20"/>
          <w:szCs w:val="20"/>
        </w:rPr>
        <w:t xml:space="preserve"> Conclusion</w:t>
      </w:r>
    </w:p>
    <w:p w:rsidR="3D313DAD" w:rsidP="3AD21D10" w:rsidRDefault="3D313DAD" w14:paraId="25015D6F" w14:textId="5513FDAD">
      <w:pPr>
        <w:spacing w:before="0" w:beforeAutospacing="off" w:after="160" w:afterAutospacing="off" w:line="257" w:lineRule="auto"/>
        <w:ind w:firstLine="216"/>
        <w:rPr>
          <w:rFonts w:ascii="Times New Roman" w:hAnsi="Times New Roman" w:eastAsia="Times New Roman" w:cs="Times New Roman"/>
          <w:noProof w:val="0"/>
          <w:sz w:val="20"/>
          <w:szCs w:val="20"/>
          <w:lang w:val="en-AU"/>
        </w:rPr>
      </w:pPr>
      <w:r w:rsidRPr="3AD21D10" w:rsidR="3D313DAD">
        <w:rPr>
          <w:rFonts w:ascii="Times New Roman" w:hAnsi="Times New Roman" w:eastAsia="Times New Roman" w:cs="Times New Roman"/>
          <w:noProof w:val="0"/>
          <w:sz w:val="20"/>
          <w:szCs w:val="20"/>
          <w:lang w:val="en-AU"/>
        </w:rPr>
        <w:t xml:space="preserve">Market Magician employs an AI model to aid potential investors in choosing to buy or not buy stocks for a specific company. The AI model provides an individual with all available stock history to aid them in their choice </w:t>
      </w:r>
      <w:r w:rsidRPr="3AD21D10" w:rsidR="3D313DAD">
        <w:rPr>
          <w:rFonts w:ascii="Times New Roman" w:hAnsi="Times New Roman" w:eastAsia="Times New Roman" w:cs="Times New Roman"/>
          <w:noProof w:val="0"/>
          <w:sz w:val="20"/>
          <w:szCs w:val="20"/>
          <w:lang w:val="en-AU"/>
        </w:rPr>
        <w:t>of whether</w:t>
      </w:r>
      <w:r w:rsidRPr="3AD21D10" w:rsidR="3D313DAD">
        <w:rPr>
          <w:rFonts w:ascii="Times New Roman" w:hAnsi="Times New Roman" w:eastAsia="Times New Roman" w:cs="Times New Roman"/>
          <w:noProof w:val="0"/>
          <w:sz w:val="20"/>
          <w:szCs w:val="20"/>
          <w:lang w:val="en-AU"/>
        </w:rPr>
        <w:t xml:space="preserve"> to buy or sell stock. Giving the investors all the information readily available will allow them to make the correct choices and </w:t>
      </w:r>
      <w:r w:rsidRPr="3AD21D10" w:rsidR="5059C2B5">
        <w:rPr>
          <w:rFonts w:ascii="Times New Roman" w:hAnsi="Times New Roman" w:eastAsia="Times New Roman" w:cs="Times New Roman"/>
          <w:noProof w:val="0"/>
          <w:sz w:val="20"/>
          <w:szCs w:val="20"/>
          <w:lang w:val="en-AU"/>
        </w:rPr>
        <w:t>save</w:t>
      </w:r>
      <w:r w:rsidRPr="3AD21D10" w:rsidR="3D313DAD">
        <w:rPr>
          <w:rFonts w:ascii="Times New Roman" w:hAnsi="Times New Roman" w:eastAsia="Times New Roman" w:cs="Times New Roman"/>
          <w:noProof w:val="0"/>
          <w:sz w:val="20"/>
          <w:szCs w:val="20"/>
          <w:lang w:val="en-AU"/>
        </w:rPr>
        <w:t xml:space="preserve"> money or earn a lot of money. Market Magician can provide a user with confidence in the stock market and give them control over their money.</w:t>
      </w:r>
    </w:p>
    <w:p xmlns:wp14="http://schemas.microsoft.com/office/word/2010/wordml" w:rsidR="001928FB" w:rsidP="00F06A72" w:rsidRDefault="001928FB" w14:paraId="476E51CF" wp14:textId="77777777">
      <w:pPr>
        <w:pStyle w:val="IEEEHeading1"/>
        <w:numPr>
          <w:ilvl w:val="0"/>
          <w:numId w:val="0"/>
        </w:numPr>
      </w:pPr>
      <w:r>
        <w:t>References</w:t>
      </w:r>
    </w:p>
    <w:p w:rsidR="7265D7EA" w:rsidP="3AD21D10" w:rsidRDefault="7265D7EA" w14:paraId="031BF7C5" w14:textId="14BFE34C">
      <w:pPr>
        <w:pStyle w:val="IEEEReferenceItem"/>
        <w:rPr>
          <w:lang w:val="en-AU"/>
        </w:rPr>
      </w:pPr>
      <w:r w:rsidRPr="3AD21D10" w:rsidR="7265D7EA">
        <w:rPr>
          <w:lang w:val="en-AU"/>
        </w:rPr>
        <w:t>P. Gratton. (2024) Investopedia. [Online]. Available: https://www.investopedia.com/terms/s/stockmarket.asp</w:t>
      </w:r>
    </w:p>
    <w:p xmlns:wp14="http://schemas.microsoft.com/office/word/2010/wordml" w:rsidRPr="0003296C" w:rsidR="0003296C" w:rsidP="0003296C" w:rsidRDefault="0003296C" w14:paraId="0055061C" wp14:textId="189019FA">
      <w:pPr>
        <w:pStyle w:val="IEEEReferenceItem"/>
        <w:rPr/>
      </w:pPr>
      <w:r w:rsidR="2C031B8A">
        <w:rPr/>
        <w:t>(2024) Department of Financial Institutions. [Online]. Available: https://dfi.wa.gov/financial-education/information/basics-investing-stocks</w:t>
      </w:r>
      <w:smartTag w:uri="urn:schemas-microsoft-com:office:smarttags" w:element="PlaceType"/>
      <w:smartTag w:uri="urn:schemas-microsoft-com:office:smarttags" w:element="PlaceName"/>
      <w:smartTag w:uri="urn:schemas-microsoft-com:office:smarttags" w:element="place">
        <w:smartTag w:uri="urn:schemas-microsoft-com:office:smarttags" w:element="City"/>
        <w:smartTag w:uri="urn:schemas-microsoft-com:office:smarttags" w:element="State"/>
      </w:smartTag>
    </w:p>
    <w:p xmlns:wp14="http://schemas.microsoft.com/office/word/2010/wordml" w:rsidRPr="0003296C" w:rsidR="0003296C" w:rsidP="0003296C" w:rsidRDefault="0003296C" w14:paraId="64B45C9E" wp14:textId="75C7F532">
      <w:pPr>
        <w:pStyle w:val="IEEEReferenceItem"/>
        <w:rPr/>
      </w:pPr>
      <w:r w:rsidR="5721B072">
        <w:rPr/>
        <w:t>B. Blythe. (2024) Britannica Money. [Online]. Available: https://www.britannica.com/money/stock-market-basics</w:t>
      </w:r>
    </w:p>
    <w:p xmlns:wp14="http://schemas.microsoft.com/office/word/2010/wordml" w:rsidRPr="0003296C" w:rsidR="0003296C" w:rsidP="0003296C" w:rsidRDefault="0003296C" w14:paraId="48505D54" wp14:textId="1D83628F">
      <w:pPr>
        <w:pStyle w:val="IEEEReferenceItem"/>
        <w:rPr/>
      </w:pPr>
      <w:r w:rsidR="4C47FF26">
        <w:rPr/>
        <w:t>S. Mishra. (2024) Florida International Business. [Online]. Available: https://business.fiu.edu/academics/graduate/insights/posts/artificial-intelligence-in-the-stock-market-how-did-it-happen.html</w:t>
      </w:r>
    </w:p>
    <w:p xmlns:wp14="http://schemas.microsoft.com/office/word/2010/wordml" w:rsidRPr="0003296C" w:rsidR="0003296C" w:rsidP="0003296C" w:rsidRDefault="0003296C" w14:paraId="36EBB4B6" wp14:textId="723B0E9D">
      <w:pPr>
        <w:pStyle w:val="IEEEReferenceItem"/>
        <w:rPr/>
      </w:pPr>
      <w:r w:rsidR="7D4F60CA">
        <w:rPr/>
        <w:t>J. Powers. (2024) BuiltIn. [Online]. Available: https://builtin.com/artificial-intelligence/ai-trading-stock-market-tech</w:t>
      </w:r>
    </w:p>
    <w:p xmlns:wp14="http://schemas.microsoft.com/office/word/2010/wordml" w:rsidRPr="0003296C" w:rsidR="0003296C" w:rsidP="0003296C" w:rsidRDefault="0003296C" w14:paraId="57408B7D" wp14:textId="6A5422EF">
      <w:pPr>
        <w:pStyle w:val="IEEEReferenceItem"/>
        <w:rPr/>
      </w:pPr>
      <w:r w:rsidR="3F9B7326">
        <w:rPr/>
        <w:t>(2024) Thematic. [Online]. Available: https://getthematic.com/sentiment-analysis</w:t>
      </w:r>
    </w:p>
    <w:p xmlns:wp14="http://schemas.microsoft.com/office/word/2010/wordml" w:rsidRPr="0003296C" w:rsidR="0003296C" w:rsidP="0003296C" w:rsidRDefault="0003296C" w14:paraId="527BF56F" wp14:textId="5D051F6C">
      <w:pPr>
        <w:pStyle w:val="IEEEReferenceItem"/>
        <w:rPr/>
      </w:pPr>
      <w:r w:rsidR="7A769146">
        <w:rPr/>
        <w:t>M. Dasko. (2024) GOBankingRates. [Online]. Available: https://www.nasdaq.com/articles/10-opportunities-and-risks-while-using-artificial-intelligence-investing</w:t>
      </w:r>
    </w:p>
    <w:p xmlns:wp14="http://schemas.microsoft.com/office/word/2010/wordml" w:rsidRPr="0003296C" w:rsidR="0003296C" w:rsidP="3AD21D10" w:rsidRDefault="0003296C" w14:paraId="2A703BB6" wp14:textId="729127CD">
      <w:pPr>
        <w:pStyle w:val="IEEEReferenceItem"/>
        <w:numPr>
          <w:ilvl w:val="0"/>
          <w:numId w:val="0"/>
        </w:numPr>
        <w:ind w:left="432"/>
      </w:pPr>
    </w:p>
    <w:p xmlns:wp14="http://schemas.microsoft.com/office/word/2010/wordml" w:rsidR="00877D4C" w:rsidP="3AD21D10" w:rsidRDefault="00877D4C" w14:paraId="4101652C" wp14:textId="395C235C">
      <w:pPr>
        <w:pStyle w:val="IEEEReferenceItem"/>
        <w:numPr>
          <w:ilvl w:val="0"/>
          <w:numId w:val="0"/>
        </w:numPr>
        <w:ind w:left="432"/>
        <w:rPr>
          <w:i w:val="1"/>
          <w:iCs w:val="1"/>
        </w:rPr>
        <w:sectPr w:rsidR="00877D4C" w:rsidSect="00E06664">
          <w:type w:val="continuous"/>
          <w:pgSz w:w="11906" w:h="16838" w:orient="portrait"/>
          <w:pgMar w:top="1077" w:right="811" w:bottom="2438" w:left="811" w:header="709" w:footer="709" w:gutter="0"/>
          <w:cols w:space="238" w:num="2"/>
          <w:docGrid w:linePitch="360"/>
        </w:sectPr>
      </w:pPr>
    </w:p>
    <w:p xmlns:wp14="http://schemas.microsoft.com/office/word/2010/wordml" w:rsidRPr="0003296C" w:rsidR="00877D4C" w:rsidP="009926BC" w:rsidRDefault="00877D4C" w14:paraId="4B99056E" wp14:textId="77777777">
      <w:pPr>
        <w:pStyle w:val="IEEEReferenceItem"/>
        <w:numPr>
          <w:ilvl w:val="0"/>
          <w:numId w:val="0"/>
        </w:numPr>
      </w:pPr>
    </w:p>
    <w:sectPr w:rsidRPr="0003296C" w:rsidR="00877D4C" w:rsidSect="00E06664">
      <w:type w:val="continuous"/>
      <w:pgSz w:w="11906" w:h="16838" w:orient="portrait"/>
      <w:pgMar w:top="1077" w:right="811" w:bottom="2438" w:left="811" w:header="709" w:footer="709" w:gutter="0"/>
      <w:cols w:space="238" w:num="2"/>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intelligence2.xml><?xml version="1.0" encoding="utf-8"?>
<int2:intelligence xmlns:int2="http://schemas.microsoft.com/office/intelligence/2020/intelligence">
  <int2:observations>
    <int2:textHash int2:hashCode="Ylf4TNjsbsSImA" int2:id="aO6z7rdY">
      <int2:state int2:type="AugLoop_Text_Critique" int2:value="Rejected"/>
    </int2:textHash>
    <int2:bookmark int2:bookmarkName="_Int_TvpakeXC" int2:invalidationBookmarkName="" int2:hashCode="2ZTkHcaXYpvrAe" int2:id="tmLCgtEY">
      <int2:state int2:type="AugLoop_Text_Critique" int2:value="Rejected"/>
    </int2:bookmark>
    <int2:bookmark int2:bookmarkName="_Int_UoviF4RQ" int2:invalidationBookmarkName="" int2:hashCode="9NfCN4ZVBEF2Na" int2:id="EeZExK1j">
      <int2:state int2:type="AugLoop_Text_Critique" int2:value="Rejected"/>
    </int2:bookmark>
  </int2:observations>
  <int2:intelligenceSettings/>
</int2:intelligence>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xmlns:w="http://schemas.openxmlformats.org/wordprocessingml/2006/main" w:abstractNumId="50">
    <w:nsid w:val="48a0066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9">
    <w:nsid w:val="65a5b466"/>
    <w:multiLevelType xmlns:w="http://schemas.openxmlformats.org/wordprocessingml/2006/main" w:val="hybridMultilevel"/>
    <w:lvl xmlns:w="http://schemas.openxmlformats.org/wordprocessingml/2006/main" w:ilvl="0">
      <w:start w:val="1"/>
      <w:numFmt w:val="upperRoman"/>
      <w:lvlText w:val="%1."/>
      <w:lvlJc w:val="right"/>
      <w:pPr>
        <w:ind w:left="792" w:hanging="360"/>
      </w:pPr>
    </w:lvl>
    <w:lvl xmlns:w="http://schemas.openxmlformats.org/wordprocessingml/2006/main" w:ilvl="1">
      <w:start w:val="1"/>
      <w:numFmt w:val="lowerLetter"/>
      <w:lvlText w:val="%2."/>
      <w:lvlJc w:val="left"/>
      <w:pPr>
        <w:ind w:left="1512" w:hanging="360"/>
      </w:pPr>
    </w:lvl>
    <w:lvl xmlns:w="http://schemas.openxmlformats.org/wordprocessingml/2006/main" w:ilvl="2">
      <w:start w:val="1"/>
      <w:numFmt w:val="lowerRoman"/>
      <w:lvlText w:val="%3."/>
      <w:lvlJc w:val="right"/>
      <w:pPr>
        <w:ind w:left="2232" w:hanging="180"/>
      </w:pPr>
    </w:lvl>
    <w:lvl xmlns:w="http://schemas.openxmlformats.org/wordprocessingml/2006/main" w:ilvl="3">
      <w:start w:val="1"/>
      <w:numFmt w:val="decimal"/>
      <w:lvlText w:val="%4."/>
      <w:lvlJc w:val="left"/>
      <w:pPr>
        <w:ind w:left="2952" w:hanging="360"/>
      </w:pPr>
    </w:lvl>
    <w:lvl xmlns:w="http://schemas.openxmlformats.org/wordprocessingml/2006/main" w:ilvl="4">
      <w:start w:val="1"/>
      <w:numFmt w:val="lowerLetter"/>
      <w:lvlText w:val="%5."/>
      <w:lvlJc w:val="left"/>
      <w:pPr>
        <w:ind w:left="3672" w:hanging="360"/>
      </w:pPr>
    </w:lvl>
    <w:lvl xmlns:w="http://schemas.openxmlformats.org/wordprocessingml/2006/main" w:ilvl="5">
      <w:start w:val="1"/>
      <w:numFmt w:val="lowerRoman"/>
      <w:lvlText w:val="%6."/>
      <w:lvlJc w:val="right"/>
      <w:pPr>
        <w:ind w:left="4392" w:hanging="180"/>
      </w:pPr>
    </w:lvl>
    <w:lvl xmlns:w="http://schemas.openxmlformats.org/wordprocessingml/2006/main" w:ilvl="6">
      <w:start w:val="1"/>
      <w:numFmt w:val="decimal"/>
      <w:lvlText w:val="%7."/>
      <w:lvlJc w:val="left"/>
      <w:pPr>
        <w:ind w:left="5112" w:hanging="360"/>
      </w:pPr>
    </w:lvl>
    <w:lvl xmlns:w="http://schemas.openxmlformats.org/wordprocessingml/2006/main" w:ilvl="7">
      <w:start w:val="1"/>
      <w:numFmt w:val="lowerLetter"/>
      <w:lvlText w:val="%8."/>
      <w:lvlJc w:val="left"/>
      <w:pPr>
        <w:ind w:left="5832" w:hanging="360"/>
      </w:pPr>
    </w:lvl>
    <w:lvl xmlns:w="http://schemas.openxmlformats.org/wordprocessingml/2006/main" w:ilvl="8">
      <w:start w:val="1"/>
      <w:numFmt w:val="lowerRoman"/>
      <w:lvlText w:val="%9."/>
      <w:lvlJc w:val="right"/>
      <w:pPr>
        <w:ind w:left="6552" w:hanging="180"/>
      </w:pPr>
    </w:lvl>
  </w:abstractNum>
  <w:abstractNum xmlns:w="http://schemas.openxmlformats.org/wordprocessingml/2006/main" w:abstractNumId="48">
    <w:nsid w:val="56452f12"/>
    <w:multiLevelType xmlns:w="http://schemas.openxmlformats.org/wordprocessingml/2006/main" w:val="hybridMultilevel"/>
    <w:lvl xmlns:w="http://schemas.openxmlformats.org/wordprocessingml/2006/main" w:ilvl="0">
      <w:start w:val="1"/>
      <w:numFmt w:val="upperRoman"/>
      <w:lvlText w:val="%1."/>
      <w:lvlJc w:val="right"/>
      <w:pPr>
        <w:ind w:left="792" w:hanging="360"/>
      </w:pPr>
    </w:lvl>
    <w:lvl xmlns:w="http://schemas.openxmlformats.org/wordprocessingml/2006/main" w:ilvl="1">
      <w:start w:val="1"/>
      <w:numFmt w:val="lowerLetter"/>
      <w:lvlText w:val="%2."/>
      <w:lvlJc w:val="left"/>
      <w:pPr>
        <w:ind w:left="1512" w:hanging="360"/>
      </w:pPr>
    </w:lvl>
    <w:lvl xmlns:w="http://schemas.openxmlformats.org/wordprocessingml/2006/main" w:ilvl="2">
      <w:start w:val="1"/>
      <w:numFmt w:val="lowerRoman"/>
      <w:lvlText w:val="%3."/>
      <w:lvlJc w:val="right"/>
      <w:pPr>
        <w:ind w:left="2232" w:hanging="180"/>
      </w:pPr>
    </w:lvl>
    <w:lvl xmlns:w="http://schemas.openxmlformats.org/wordprocessingml/2006/main" w:ilvl="3">
      <w:start w:val="1"/>
      <w:numFmt w:val="decimal"/>
      <w:lvlText w:val="%4."/>
      <w:lvlJc w:val="left"/>
      <w:pPr>
        <w:ind w:left="2952" w:hanging="360"/>
      </w:pPr>
    </w:lvl>
    <w:lvl xmlns:w="http://schemas.openxmlformats.org/wordprocessingml/2006/main" w:ilvl="4">
      <w:start w:val="1"/>
      <w:numFmt w:val="lowerLetter"/>
      <w:lvlText w:val="%5."/>
      <w:lvlJc w:val="left"/>
      <w:pPr>
        <w:ind w:left="3672" w:hanging="360"/>
      </w:pPr>
    </w:lvl>
    <w:lvl xmlns:w="http://schemas.openxmlformats.org/wordprocessingml/2006/main" w:ilvl="5">
      <w:start w:val="1"/>
      <w:numFmt w:val="lowerRoman"/>
      <w:lvlText w:val="%6."/>
      <w:lvlJc w:val="right"/>
      <w:pPr>
        <w:ind w:left="4392" w:hanging="180"/>
      </w:pPr>
    </w:lvl>
    <w:lvl xmlns:w="http://schemas.openxmlformats.org/wordprocessingml/2006/main" w:ilvl="6">
      <w:start w:val="1"/>
      <w:numFmt w:val="decimal"/>
      <w:lvlText w:val="%7."/>
      <w:lvlJc w:val="left"/>
      <w:pPr>
        <w:ind w:left="5112" w:hanging="360"/>
      </w:pPr>
    </w:lvl>
    <w:lvl xmlns:w="http://schemas.openxmlformats.org/wordprocessingml/2006/main" w:ilvl="7">
      <w:start w:val="1"/>
      <w:numFmt w:val="lowerLetter"/>
      <w:lvlText w:val="%8."/>
      <w:lvlJc w:val="left"/>
      <w:pPr>
        <w:ind w:left="5832" w:hanging="360"/>
      </w:pPr>
    </w:lvl>
    <w:lvl xmlns:w="http://schemas.openxmlformats.org/wordprocessingml/2006/main" w:ilvl="8">
      <w:start w:val="1"/>
      <w:numFmt w:val="lowerRoman"/>
      <w:lvlText w:val="%9."/>
      <w:lvlJc w:val="right"/>
      <w:pPr>
        <w:ind w:left="6552" w:hanging="180"/>
      </w:pPr>
    </w:lvl>
  </w:abstractNum>
  <w:abstractNum xmlns:w="http://schemas.openxmlformats.org/wordprocessingml/2006/main" w:abstractNumId="47">
    <w:nsid w:val="4795f587"/>
    <w:multiLevelType xmlns:w="http://schemas.openxmlformats.org/wordprocessingml/2006/main" w:val="hybridMultilevel"/>
    <w:lvl xmlns:w="http://schemas.openxmlformats.org/wordprocessingml/2006/main" w:ilvl="0">
      <w:start w:val="1"/>
      <w:numFmt w:val="upperRoman"/>
      <w:lvlText w:val="%1."/>
      <w:lvlJc w:val="right"/>
      <w:pPr>
        <w:ind w:left="792" w:hanging="360"/>
      </w:pPr>
    </w:lvl>
    <w:lvl xmlns:w="http://schemas.openxmlformats.org/wordprocessingml/2006/main" w:ilvl="1">
      <w:start w:val="1"/>
      <w:numFmt w:val="lowerLetter"/>
      <w:lvlText w:val="%2."/>
      <w:lvlJc w:val="left"/>
      <w:pPr>
        <w:ind w:left="1512" w:hanging="360"/>
      </w:pPr>
    </w:lvl>
    <w:lvl xmlns:w="http://schemas.openxmlformats.org/wordprocessingml/2006/main" w:ilvl="2">
      <w:start w:val="1"/>
      <w:numFmt w:val="lowerRoman"/>
      <w:lvlText w:val="%3."/>
      <w:lvlJc w:val="right"/>
      <w:pPr>
        <w:ind w:left="2232" w:hanging="180"/>
      </w:pPr>
    </w:lvl>
    <w:lvl xmlns:w="http://schemas.openxmlformats.org/wordprocessingml/2006/main" w:ilvl="3">
      <w:start w:val="1"/>
      <w:numFmt w:val="decimal"/>
      <w:lvlText w:val="%4."/>
      <w:lvlJc w:val="left"/>
      <w:pPr>
        <w:ind w:left="2952" w:hanging="360"/>
      </w:pPr>
    </w:lvl>
    <w:lvl xmlns:w="http://schemas.openxmlformats.org/wordprocessingml/2006/main" w:ilvl="4">
      <w:start w:val="1"/>
      <w:numFmt w:val="lowerLetter"/>
      <w:lvlText w:val="%5."/>
      <w:lvlJc w:val="left"/>
      <w:pPr>
        <w:ind w:left="3672" w:hanging="360"/>
      </w:pPr>
    </w:lvl>
    <w:lvl xmlns:w="http://schemas.openxmlformats.org/wordprocessingml/2006/main" w:ilvl="5">
      <w:start w:val="1"/>
      <w:numFmt w:val="lowerRoman"/>
      <w:lvlText w:val="%6."/>
      <w:lvlJc w:val="right"/>
      <w:pPr>
        <w:ind w:left="4392" w:hanging="180"/>
      </w:pPr>
    </w:lvl>
    <w:lvl xmlns:w="http://schemas.openxmlformats.org/wordprocessingml/2006/main" w:ilvl="6">
      <w:start w:val="1"/>
      <w:numFmt w:val="decimal"/>
      <w:lvlText w:val="%7."/>
      <w:lvlJc w:val="left"/>
      <w:pPr>
        <w:ind w:left="5112" w:hanging="360"/>
      </w:pPr>
    </w:lvl>
    <w:lvl xmlns:w="http://schemas.openxmlformats.org/wordprocessingml/2006/main" w:ilvl="7">
      <w:start w:val="1"/>
      <w:numFmt w:val="lowerLetter"/>
      <w:lvlText w:val="%8."/>
      <w:lvlJc w:val="left"/>
      <w:pPr>
        <w:ind w:left="5832" w:hanging="360"/>
      </w:pPr>
    </w:lvl>
    <w:lvl xmlns:w="http://schemas.openxmlformats.org/wordprocessingml/2006/main" w:ilvl="8">
      <w:start w:val="1"/>
      <w:numFmt w:val="lowerRoman"/>
      <w:lvlText w:val="%9."/>
      <w:lvlJc w:val="right"/>
      <w:pPr>
        <w:ind w:left="6552" w:hanging="180"/>
      </w:pPr>
    </w:lvl>
  </w:abstractNum>
  <w:abstractNum w:abstractNumId="0">
    <w:nsid w:val="FFFFFF7F"/>
    <w:multiLevelType w:val="singleLevel"/>
    <w:tmpl w:val="A6A6D830"/>
    <w:lvl w:ilvl="0">
      <w:start w:val="1"/>
      <w:numFmt w:val="decimal"/>
      <w:lvlText w:val="[%1]"/>
      <w:lvlJc w:val="left"/>
      <w:pPr>
        <w:tabs>
          <w:tab w:val="num" w:pos="643"/>
        </w:tabs>
        <w:ind w:left="643" w:hanging="360"/>
      </w:pPr>
      <w:rPr>
        <w:rFonts w:hint="default"/>
      </w:rPr>
    </w:lvl>
  </w:abstractNum>
  <w:abstractNum w:abstractNumId="1">
    <w:nsid w:val="0228720A"/>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nsid w:val="023E2E4D"/>
    <w:multiLevelType w:val="multilevel"/>
    <w:tmpl w:val="129C5206"/>
    <w:lvl w:ilvl="0">
      <w:start w:val="1"/>
      <w:numFmt w:val="upperRoman"/>
      <w:pStyle w:val="IEEEHeading1"/>
      <w:lvlText w:val="%1."/>
      <w:lvlJc w:val="left"/>
      <w:pPr>
        <w:tabs>
          <w:tab w:val="num" w:pos="288"/>
        </w:tabs>
        <w:ind w:left="288" w:hanging="288"/>
      </w:pPr>
      <w:rPr>
        <w:rFonts w:hint="default" w:ascii="Times New Roman" w:hAnsi="Times New Roman" w:eastAsia="Arial Unicode MS" w:cs="Times New Roman"/>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02D3103A"/>
    <w:multiLevelType w:val="multilevel"/>
    <w:tmpl w:val="4F0CE718"/>
    <w:lvl w:ilvl="0">
      <w:start w:val="1"/>
      <w:numFmt w:val="decimal"/>
      <w:suff w:val="space"/>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
    <w:nsid w:val="03A62262"/>
    <w:multiLevelType w:val="multilevel"/>
    <w:tmpl w:val="890408E0"/>
    <w:lvl w:ilvl="0">
      <w:start w:val="1"/>
      <w:numFmt w:val="upperRoman"/>
      <w:lvlText w:val="%1."/>
      <w:lvlJc w:val="center"/>
      <w:pPr>
        <w:tabs>
          <w:tab w:val="num" w:pos="648"/>
        </w:tabs>
        <w:ind w:left="64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4D17172"/>
    <w:multiLevelType w:val="multilevel"/>
    <w:tmpl w:val="595A58D8"/>
    <w:lvl w:ilvl="0">
      <w:start w:val="1"/>
      <w:numFmt w:val="upperLetter"/>
      <w:lvlText w:val="%1."/>
      <w:lvlJc w:val="left"/>
      <w:pPr>
        <w:tabs>
          <w:tab w:val="num" w:pos="288"/>
        </w:tabs>
        <w:ind w:left="288" w:hanging="288"/>
      </w:pPr>
      <w:rPr>
        <w:rFonts w:hint="default" w:ascii="Times New Roman" w:hAnsi="Times New Roman" w:eastAsia="Arial Unicode MS" w:cs="Times New Roman"/>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hAnsi="Symbol" w:eastAsia="SimSun"/>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08F95CD1"/>
    <w:multiLevelType w:val="multilevel"/>
    <w:tmpl w:val="5C5A6CA8"/>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C041A38"/>
    <w:multiLevelType w:val="multilevel"/>
    <w:tmpl w:val="00DEC102"/>
    <w:lvl w:ilvl="0">
      <w:start w:val="1"/>
      <w:numFmt w:val="upperLetter"/>
      <w:lvlText w:val="%1."/>
      <w:lvlJc w:val="left"/>
      <w:pPr>
        <w:tabs>
          <w:tab w:val="num" w:pos="288"/>
        </w:tabs>
        <w:ind w:left="288" w:hanging="288"/>
      </w:pPr>
      <w:rPr>
        <w:rFonts w:hint="default" w:ascii="Times" w:hAnsi="Times" w:eastAsia="Arial Unicode MS" w:cs="Times New Roman"/>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nsid w:val="0D3D0BD5"/>
    <w:multiLevelType w:val="multilevel"/>
    <w:tmpl w:val="848C60F2"/>
    <w:lvl w:ilvl="0">
      <w:start w:val="1"/>
      <w:numFmt w:val="upperLetter"/>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D5470D7"/>
    <w:multiLevelType w:val="multilevel"/>
    <w:tmpl w:val="1A4C29C6"/>
    <w:lvl w:ilvl="0">
      <w:start w:val="1"/>
      <w:numFmt w:val="upperRoman"/>
      <w:lvlText w:val="%1."/>
      <w:lvlJc w:val="left"/>
      <w:pPr>
        <w:tabs>
          <w:tab w:val="num" w:pos="288"/>
        </w:tabs>
        <w:ind w:left="288" w:hanging="288"/>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F166FED"/>
    <w:multiLevelType w:val="multilevel"/>
    <w:tmpl w:val="850A4502"/>
    <w:lvl w:ilvl="0">
      <w:start w:val="1"/>
      <w:numFmt w:val="upperRoman"/>
      <w:lvlText w:val="%1."/>
      <w:lvlJc w:val="right"/>
      <w:pPr>
        <w:tabs>
          <w:tab w:val="num" w:pos="288"/>
        </w:tabs>
        <w:ind w:left="288"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126677AE"/>
    <w:multiLevelType w:val="multilevel"/>
    <w:tmpl w:val="842C0658"/>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nsid w:val="1378069A"/>
    <w:multiLevelType w:val="multilevel"/>
    <w:tmpl w:val="376A5D80"/>
    <w:lvl w:ilvl="0">
      <w:start w:val="1"/>
      <w:numFmt w:val="upperLetter"/>
      <w:lvlText w:val="%1."/>
      <w:lvlJc w:val="left"/>
      <w:pPr>
        <w:tabs>
          <w:tab w:val="num" w:pos="216"/>
        </w:tabs>
        <w:ind w:left="21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13FF5B9E"/>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hint="default" w:ascii="Symbol" w:hAnsi="Symbol"/>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1ABC526C"/>
    <w:multiLevelType w:val="multilevel"/>
    <w:tmpl w:val="8E76E9E2"/>
    <w:lvl w:ilvl="0">
      <w:start w:val="1"/>
      <w:numFmt w:val="bullet"/>
      <w:lvlText w:val=""/>
      <w:lvlJc w:val="left"/>
      <w:pPr>
        <w:tabs>
          <w:tab w:val="num" w:pos="360"/>
        </w:tabs>
        <w:ind w:left="360" w:hanging="360"/>
      </w:pPr>
      <w:rPr>
        <w:rFonts w:hint="default" w:ascii="Times New Roman" w:hAnsi="Times New Roman" w:cs="Times New Roman"/>
        <w:b w:val="0"/>
        <w:i w:val="0"/>
        <w:sz w:val="20"/>
        <w:szCs w:val="16"/>
      </w:rPr>
    </w:lvl>
    <w:lvl w:ilvl="1">
      <w:start w:val="1"/>
      <w:numFmt w:val="bullet"/>
      <w:lvlText w:val=""/>
      <w:lvlJc w:val="left"/>
      <w:pPr>
        <w:tabs>
          <w:tab w:val="num" w:pos="288"/>
        </w:tabs>
        <w:ind w:left="288" w:hanging="288"/>
      </w:pPr>
      <w:rPr>
        <w:rFonts w:hint="default" w:ascii="Symbol" w:hAnsi="Symbol" w:eastAsia="SimSun"/>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25C54037"/>
    <w:multiLevelType w:val="multilevel"/>
    <w:tmpl w:val="1EB0C610"/>
    <w:lvl w:ilvl="0">
      <w:start w:val="1"/>
      <w:numFmt w:val="upperLetter"/>
      <w:lvlText w:val="%1."/>
      <w:lvlJc w:val="left"/>
      <w:pPr>
        <w:tabs>
          <w:tab w:val="num" w:pos="288"/>
        </w:tabs>
        <w:ind w:left="288" w:hanging="288"/>
      </w:pPr>
      <w:rPr>
        <w:rFonts w:hint="default" w:ascii="Times" w:hAnsi="Times" w:eastAsia="Arial Unicode MS" w:cs="Times New Roman"/>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26B068EF"/>
    <w:multiLevelType w:val="multilevel"/>
    <w:tmpl w:val="0642711A"/>
    <w:lvl w:ilvl="0">
      <w:start w:val="1"/>
      <w:numFmt w:val="decimal"/>
      <w:suff w:val="space"/>
      <w:lvlText w:val="%1)"/>
      <w:lvlJc w:val="left"/>
      <w:pPr>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7">
    <w:nsid w:val="283F32F7"/>
    <w:multiLevelType w:val="multilevel"/>
    <w:tmpl w:val="0C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9">
    <w:nsid w:val="301558E7"/>
    <w:multiLevelType w:val="multilevel"/>
    <w:tmpl w:val="5540DDB8"/>
    <w:lvl w:ilvl="0">
      <w:start w:val="1"/>
      <w:numFmt w:val="decimal"/>
      <w:suff w:val="nothing"/>
      <w:lvlText w:val="%1)"/>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0">
    <w:nsid w:val="328273D7"/>
    <w:multiLevelType w:val="multilevel"/>
    <w:tmpl w:val="9C8E938C"/>
    <w:numStyleLink w:val="IEEEBullet1"/>
  </w:abstractNum>
  <w:abstractNum w:abstractNumId="21">
    <w:nsid w:val="34B07CB4"/>
    <w:multiLevelType w:val="multilevel"/>
    <w:tmpl w:val="1E3A134A"/>
    <w:lvl w:ilvl="0">
      <w:start w:val="1"/>
      <w:numFmt w:val="upperRoman"/>
      <w:lvlText w:val="%1."/>
      <w:lvlJc w:val="left"/>
      <w:pPr>
        <w:tabs>
          <w:tab w:val="num" w:pos="504"/>
        </w:tabs>
        <w:ind w:left="504"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37A200C6"/>
    <w:multiLevelType w:val="multilevel"/>
    <w:tmpl w:val="9C8E938C"/>
    <w:numStyleLink w:val="IEEEBullet1"/>
  </w:abstractNum>
  <w:abstractNum w:abstractNumId="23">
    <w:nsid w:val="37FA2940"/>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hint="default" w:ascii="Symbol" w:hAnsi="Symbol"/>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40D57A98"/>
    <w:multiLevelType w:val="multilevel"/>
    <w:tmpl w:val="1286F25C"/>
    <w:lvl w:ilvl="0">
      <w:start w:val="1"/>
      <w:numFmt w:val="upperRoman"/>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41807ECF"/>
    <w:multiLevelType w:val="multilevel"/>
    <w:tmpl w:val="0B646916"/>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1440"/>
        </w:tabs>
        <w:ind w:left="1440" w:hanging="360"/>
      </w:pPr>
      <w:rPr>
        <w:rFonts w:ascii="Symbol" w:hAnsi="Symbol" w:eastAsia="SimSun"/>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41FF1343"/>
    <w:multiLevelType w:val="multilevel"/>
    <w:tmpl w:val="CA5008E4"/>
    <w:lvl w:ilvl="0">
      <w:start w:val="1"/>
      <w:numFmt w:val="decimal"/>
      <w:suff w:val="space"/>
      <w:lvlText w:val="[%1]"/>
      <w:lvlJc w:val="left"/>
      <w:pPr>
        <w:ind w:left="288" w:hanging="288"/>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nsid w:val="4366657E"/>
    <w:multiLevelType w:val="multilevel"/>
    <w:tmpl w:val="595A58D8"/>
    <w:lvl w:ilvl="0">
      <w:start w:val="1"/>
      <w:numFmt w:val="upperLetter"/>
      <w:lvlText w:val="%1."/>
      <w:lvlJc w:val="left"/>
      <w:pPr>
        <w:tabs>
          <w:tab w:val="num" w:pos="288"/>
        </w:tabs>
        <w:ind w:left="288" w:hanging="288"/>
      </w:pPr>
      <w:rPr>
        <w:rFonts w:hint="default" w:ascii="Times" w:hAnsi="Times" w:eastAsia="Arial Unicode MS" w:cs="Times New Roman"/>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hint="default" w:ascii="Symbol" w:hAnsi="Symbol"/>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4A6A0670"/>
    <w:multiLevelType w:val="multilevel"/>
    <w:tmpl w:val="9C8E938C"/>
    <w:styleLink w:val="IEEEBullet1"/>
    <w:lvl w:ilvl="0">
      <w:start w:val="1"/>
      <w:numFmt w:val="bullet"/>
      <w:lvlText w:val=""/>
      <w:lvlJc w:val="left"/>
      <w:pPr>
        <w:tabs>
          <w:tab w:val="num" w:pos="504"/>
        </w:tabs>
        <w:ind w:left="504" w:hanging="216"/>
      </w:pPr>
      <w:rPr>
        <w:rFonts w:hint="default" w:ascii="Symbol" w:hAnsi="Symbol" w:cs="Times New Roman"/>
        <w:sz w:val="16"/>
        <w:szCs w:val="16"/>
      </w:rPr>
    </w:lvl>
    <w:lvl w:ilvl="1">
      <w:start w:val="1"/>
      <w:numFmt w:val="bullet"/>
      <w:lvlText w:val=""/>
      <w:lvlJc w:val="left"/>
      <w:pPr>
        <w:tabs>
          <w:tab w:val="num" w:pos="288"/>
        </w:tabs>
        <w:ind w:left="288" w:hanging="288"/>
      </w:pPr>
      <w:rPr>
        <w:rFonts w:hint="default" w:ascii="Symbol" w:hAnsi="Symbol" w:eastAsia="SimSun"/>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9">
    <w:nsid w:val="4CF21919"/>
    <w:multiLevelType w:val="multilevel"/>
    <w:tmpl w:val="D908C808"/>
    <w:lvl w:ilvl="0">
      <w:start w:val="1"/>
      <w:numFmt w:val="decimal"/>
      <w:lvlText w:val="%1)"/>
      <w:lvlJc w:val="left"/>
      <w:pPr>
        <w:tabs>
          <w:tab w:val="num" w:pos="216"/>
        </w:tabs>
        <w:ind w:left="216" w:hanging="216"/>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0">
    <w:nsid w:val="4F0A0856"/>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hint="default" w:ascii="Symbol" w:hAnsi="Symbol"/>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50232215"/>
    <w:multiLevelType w:val="multilevel"/>
    <w:tmpl w:val="3D5EA5BC"/>
    <w:lvl w:ilvl="0">
      <w:start w:val="1"/>
      <w:numFmt w:val="upperLetter"/>
      <w:pStyle w:val="IEEEHeading2"/>
      <w:lvlText w:val="%1."/>
      <w:lvlJc w:val="left"/>
      <w:pPr>
        <w:tabs>
          <w:tab w:val="num" w:pos="288"/>
        </w:tabs>
        <w:ind w:left="288" w:hanging="288"/>
      </w:pPr>
      <w:rPr>
        <w:rFonts w:hint="default" w:ascii="Times New Roman" w:hAnsi="Times New Roman" w:eastAsia="Arial Unicode MS" w:cs="Times New Roman"/>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2">
    <w:nsid w:val="51590241"/>
    <w:multiLevelType w:val="multilevel"/>
    <w:tmpl w:val="9C62DC70"/>
    <w:lvl w:ilvl="0">
      <w:start w:val="1"/>
      <w:numFmt w:val="decimal"/>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33">
    <w:nsid w:val="53BC2548"/>
    <w:multiLevelType w:val="multilevel"/>
    <w:tmpl w:val="595A58D8"/>
    <w:lvl w:ilvl="0">
      <w:start w:val="1"/>
      <w:numFmt w:val="upperLetter"/>
      <w:lvlText w:val="%1."/>
      <w:lvlJc w:val="left"/>
      <w:pPr>
        <w:tabs>
          <w:tab w:val="num" w:pos="288"/>
        </w:tabs>
        <w:ind w:left="288" w:hanging="288"/>
      </w:pPr>
      <w:rPr>
        <w:rFonts w:hint="default" w:ascii="Times" w:hAnsi="Times" w:eastAsia="Arial Unicode MS" w:cs="Times New Roman"/>
        <w:b/>
        <w:bCs/>
        <w:i w:val="0"/>
        <w:iCs w:val="0"/>
        <w:caps/>
        <w:strike w:val="0"/>
        <w:dstrike w:val="0"/>
        <w:outline w:val="0"/>
        <w:shadow w:val="0"/>
        <w:emboss w:val="0"/>
        <w:imprint w:val="0"/>
        <w:vanish w:val="0"/>
        <w:color w:val="000000"/>
        <w:spacing w:val="0"/>
        <w:kern w:val="0"/>
        <w:position w:val="0"/>
        <w:sz w:val="24"/>
        <w:szCs w:val="24"/>
        <w:u w:val="none"/>
        <w:vertAlign w:val="baseline"/>
        <w:em w:val="none"/>
      </w:rPr>
    </w:lvl>
    <w:lvl w:ilvl="1">
      <w:start w:val="1"/>
      <w:numFmt w:val="bullet"/>
      <w:lvlText w:val=""/>
      <w:lvlJc w:val="left"/>
      <w:pPr>
        <w:tabs>
          <w:tab w:val="num" w:pos="216"/>
        </w:tabs>
        <w:ind w:left="216" w:hanging="216"/>
      </w:pPr>
      <w:rPr>
        <w:rFonts w:hint="default" w:ascii="Symbol" w:hAnsi="Symbol"/>
        <w:b/>
        <w:bCs/>
        <w:i w:val="0"/>
        <w:iCs w:val="0"/>
        <w:caps/>
        <w:strike w:val="0"/>
        <w:dstrike w:val="0"/>
        <w:outline w:val="0"/>
        <w:shadow w:val="0"/>
        <w:emboss w:val="0"/>
        <w:imprint w:val="0"/>
        <w:vanish w:val="0"/>
        <w:color w:val="000000"/>
        <w:spacing w:val="0"/>
        <w:kern w:val="0"/>
        <w:position w:val="0"/>
        <w:sz w:val="16"/>
        <w:szCs w:val="24"/>
        <w:u w:val="none"/>
        <w:vertAlign w:val="baseline"/>
        <w:em w:val="none"/>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54A2257E"/>
    <w:multiLevelType w:val="multilevel"/>
    <w:tmpl w:val="AD807452"/>
    <w:lvl w:ilvl="0">
      <w:start w:val="1"/>
      <w:numFmt w:val="upperRoman"/>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59A71AA9"/>
    <w:multiLevelType w:val="multilevel"/>
    <w:tmpl w:val="1B8069D0"/>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504"/>
        </w:tabs>
        <w:ind w:left="504" w:hanging="216"/>
      </w:pPr>
      <w:rPr>
        <w:rFonts w:ascii="Symbol" w:hAnsi="Symbol" w:eastAsia="SimSun"/>
        <w:sz w:val="16"/>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5AAF2D51"/>
    <w:multiLevelType w:val="multilevel"/>
    <w:tmpl w:val="C994D254"/>
    <w:lvl w:ilvl="0">
      <w:start w:val="1"/>
      <w:numFmt w:val="upperRoman"/>
      <w:lvlText w:val="%1."/>
      <w:lvlJc w:val="center"/>
      <w:pPr>
        <w:tabs>
          <w:tab w:val="num" w:pos="576"/>
        </w:tabs>
        <w:ind w:left="576" w:hanging="216"/>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5B894DCE"/>
    <w:multiLevelType w:val="multilevel"/>
    <w:tmpl w:val="06262128"/>
    <w:lvl w:ilvl="0">
      <w:start w:val="1"/>
      <w:numFmt w:val="upperRoman"/>
      <w:lvlText w:val="%1."/>
      <w:lvlJc w:val="center"/>
      <w:pPr>
        <w:tabs>
          <w:tab w:val="num" w:pos="504"/>
        </w:tabs>
        <w:ind w:left="504" w:hanging="14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607B06C9"/>
    <w:multiLevelType w:val="multilevel"/>
    <w:tmpl w:val="3828D25C"/>
    <w:lvl w:ilvl="0">
      <w:start w:val="1"/>
      <w:numFmt w:val="upperRoman"/>
      <w:lvlText w:val="%1."/>
      <w:lvlJc w:val="left"/>
      <w:pPr>
        <w:tabs>
          <w:tab w:val="num" w:pos="504"/>
        </w:tabs>
        <w:ind w:left="504" w:hanging="504"/>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67C66B6D"/>
    <w:multiLevelType w:val="multilevel"/>
    <w:tmpl w:val="62BAD17C"/>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720"/>
        </w:tabs>
        <w:ind w:left="720" w:hanging="432"/>
      </w:pPr>
      <w:rPr>
        <w:rFonts w:hint="default" w:ascii="Symbol" w:hAnsi="Symbol"/>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6A4705E7"/>
    <w:multiLevelType w:val="multilevel"/>
    <w:tmpl w:val="595A58D8"/>
    <w:lvl w:ilvl="0">
      <w:start w:val="1"/>
      <w:numFmt w:val="upperLetter"/>
      <w:lvlText w:val="%1."/>
      <w:lvlJc w:val="left"/>
      <w:pPr>
        <w:tabs>
          <w:tab w:val="num" w:pos="288"/>
        </w:tabs>
        <w:ind w:left="288" w:hanging="288"/>
      </w:pPr>
      <w:rPr>
        <w:rFonts w:hint="default" w:ascii="Times New Roman" w:hAnsi="Times New Roman" w:eastAsia="Arial Unicode MS" w:cs="Times New Roman"/>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bullet"/>
      <w:lvlText w:val=""/>
      <w:lvlJc w:val="left"/>
      <w:pPr>
        <w:tabs>
          <w:tab w:val="num" w:pos="216"/>
        </w:tabs>
        <w:ind w:left="216" w:hanging="216"/>
      </w:pPr>
      <w:rPr>
        <w:rFonts w:ascii="Symbol" w:hAnsi="Symbol" w:eastAsia="SimSun"/>
        <w:b/>
        <w:bCs/>
        <w:caps/>
        <w:color w:val="000000"/>
        <w:sz w:val="16"/>
        <w:szCs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1">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42">
    <w:nsid w:val="6BFC6865"/>
    <w:multiLevelType w:val="multilevel"/>
    <w:tmpl w:val="9C8E938C"/>
    <w:numStyleLink w:val="IEEEBullet1"/>
  </w:abstractNum>
  <w:abstractNum w:abstractNumId="43">
    <w:nsid w:val="70996FC9"/>
    <w:multiLevelType w:val="multilevel"/>
    <w:tmpl w:val="B058D2D4"/>
    <w:lvl w:ilvl="0">
      <w:start w:val="1"/>
      <w:numFmt w:val="upperRoman"/>
      <w:lvlText w:val="%1."/>
      <w:lvlJc w:val="left"/>
      <w:pPr>
        <w:tabs>
          <w:tab w:val="num" w:pos="432"/>
        </w:tabs>
        <w:ind w:left="432" w:hanging="43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7230658B"/>
    <w:multiLevelType w:val="multilevel"/>
    <w:tmpl w:val="53844C2A"/>
    <w:lvl w:ilvl="0">
      <w:start w:val="1"/>
      <w:numFmt w:val="upperRoman"/>
      <w:lvlText w:val="%1."/>
      <w:lvlJc w:val="center"/>
      <w:pPr>
        <w:tabs>
          <w:tab w:val="num" w:pos="432"/>
        </w:tabs>
        <w:ind w:left="432" w:hanging="72"/>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75434BE1"/>
    <w:multiLevelType w:val="multilevel"/>
    <w:tmpl w:val="21FE80A4"/>
    <w:lvl w:ilvl="0">
      <w:start w:val="1"/>
      <w:numFmt w:val="upperLetter"/>
      <w:lvlText w:val="%1."/>
      <w:lvlJc w:val="left"/>
      <w:pPr>
        <w:tabs>
          <w:tab w:val="num" w:pos="288"/>
        </w:tabs>
        <w:ind w:left="288" w:hanging="288"/>
      </w:pPr>
      <w:rPr>
        <w:rFonts w:hint="default"/>
      </w:rPr>
    </w:lvl>
    <w:lvl w:ilvl="1">
      <w:start w:val="1"/>
      <w:numFmt w:val="bullet"/>
      <w:lvlText w:val=""/>
      <w:lvlJc w:val="left"/>
      <w:pPr>
        <w:tabs>
          <w:tab w:val="num" w:pos="936"/>
        </w:tabs>
        <w:ind w:left="936" w:hanging="576"/>
      </w:pPr>
      <w:rPr>
        <w:rFonts w:hint="default" w:ascii="Symbol" w:hAnsi="Symbol"/>
        <w:sz w:val="16"/>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7F9B35D5"/>
    <w:multiLevelType w:val="multilevel"/>
    <w:tmpl w:val="924E5DBA"/>
    <w:lvl w:ilvl="0">
      <w:start w:val="1"/>
      <w:numFmt w:val="upperLetter"/>
      <w:lvlText w:val="%1."/>
      <w:lvlJc w:val="left"/>
      <w:pPr>
        <w:tabs>
          <w:tab w:val="num" w:pos="288"/>
        </w:tabs>
        <w:ind w:left="288" w:hanging="288"/>
      </w:pPr>
      <w:rPr>
        <w:rFonts w:hint="default" w:ascii="Times" w:hAnsi="Times" w:eastAsia="Arial Unicode MS" w:cs="Times New Roman"/>
        <w:b w:val="0"/>
        <w:bCs/>
        <w:i w:val="0"/>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hint="default" w:ascii="Times New Roman" w:hAnsi="Times New Roman"/>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54">
    <w:abstractNumId w:val="50"/>
  </w:num>
  <w:num w:numId="53">
    <w:abstractNumId w:val="49"/>
  </w:num>
  <w:num w:numId="52">
    <w:abstractNumId w:val="48"/>
  </w:num>
  <w:num w:numId="51">
    <w:abstractNumId w:val="47"/>
  </w:num>
  <w:num w:numId="1">
    <w:abstractNumId w:val="22"/>
  </w:num>
  <w:num w:numId="2">
    <w:abstractNumId w:val="34"/>
  </w:num>
  <w:num w:numId="3">
    <w:abstractNumId w:val="44"/>
  </w:num>
  <w:num w:numId="4">
    <w:abstractNumId w:val="4"/>
  </w:num>
  <w:num w:numId="5">
    <w:abstractNumId w:val="22"/>
    <w:lvlOverride w:ilvl="0">
      <w:startOverride w:val="1"/>
    </w:lvlOverride>
  </w:num>
  <w:num w:numId="6">
    <w:abstractNumId w:val="36"/>
  </w:num>
  <w:num w:numId="7">
    <w:abstractNumId w:val="37"/>
  </w:num>
  <w:num w:numId="8">
    <w:abstractNumId w:val="21"/>
  </w:num>
  <w:num w:numId="9">
    <w:abstractNumId w:val="38"/>
  </w:num>
  <w:num w:numId="10">
    <w:abstractNumId w:val="43"/>
  </w:num>
  <w:num w:numId="11">
    <w:abstractNumId w:val="24"/>
  </w:num>
  <w:num w:numId="12">
    <w:abstractNumId w:val="6"/>
  </w:num>
  <w:num w:numId="13">
    <w:abstractNumId w:val="10"/>
  </w:num>
  <w:num w:numId="14">
    <w:abstractNumId w:val="31"/>
  </w:num>
  <w:num w:numId="15">
    <w:abstractNumId w:val="8"/>
  </w:num>
  <w:num w:numId="16">
    <w:abstractNumId w:val="12"/>
  </w:num>
  <w:num w:numId="17">
    <w:abstractNumId w:val="25"/>
  </w:num>
  <w:num w:numId="18">
    <w:abstractNumId w:val="13"/>
  </w:num>
  <w:num w:numId="19">
    <w:abstractNumId w:val="45"/>
  </w:num>
  <w:num w:numId="20">
    <w:abstractNumId w:val="39"/>
  </w:num>
  <w:num w:numId="21">
    <w:abstractNumId w:val="35"/>
  </w:num>
  <w:num w:numId="22">
    <w:abstractNumId w:val="29"/>
  </w:num>
  <w:num w:numId="23">
    <w:abstractNumId w:val="17"/>
  </w:num>
  <w:num w:numId="24">
    <w:abstractNumId w:val="41"/>
  </w:num>
  <w:num w:numId="25">
    <w:abstractNumId w:val="16"/>
  </w:num>
  <w:num w:numId="26">
    <w:abstractNumId w:val="1"/>
  </w:num>
  <w:num w:numId="27">
    <w:abstractNumId w:val="11"/>
  </w:num>
  <w:num w:numId="28">
    <w:abstractNumId w:val="3"/>
  </w:num>
  <w:num w:numId="29">
    <w:abstractNumId w:val="19"/>
  </w:num>
  <w:num w:numId="30">
    <w:abstractNumId w:val="30"/>
  </w:num>
  <w:num w:numId="31">
    <w:abstractNumId w:val="9"/>
  </w:num>
  <w:num w:numId="32">
    <w:abstractNumId w:val="23"/>
  </w:num>
  <w:num w:numId="33">
    <w:abstractNumId w:val="5"/>
  </w:num>
  <w:num w:numId="34">
    <w:abstractNumId w:val="33"/>
  </w:num>
  <w:num w:numId="35">
    <w:abstractNumId w:val="7"/>
  </w:num>
  <w:num w:numId="36">
    <w:abstractNumId w:val="15"/>
  </w:num>
  <w:num w:numId="37">
    <w:abstractNumId w:val="31"/>
  </w:num>
  <w:num w:numId="38">
    <w:abstractNumId w:val="46"/>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7"/>
  </w:num>
  <w:num w:numId="41">
    <w:abstractNumId w:val="40"/>
  </w:num>
  <w:num w:numId="42">
    <w:abstractNumId w:val="14"/>
  </w:num>
  <w:num w:numId="43">
    <w:abstractNumId w:val="28"/>
  </w:num>
  <w:num w:numId="44">
    <w:abstractNumId w:val="42"/>
  </w:num>
  <w:num w:numId="45">
    <w:abstractNumId w:val="20"/>
  </w:num>
  <w:num w:numId="46">
    <w:abstractNumId w:val="2"/>
  </w:num>
  <w:num w:numId="47">
    <w:abstractNumId w:val="18"/>
  </w:num>
  <w:num w:numId="48">
    <w:abstractNumId w:val="26"/>
  </w:num>
  <w:num w:numId="49">
    <w:abstractNumId w:val="0"/>
  </w:num>
  <w:num w:numId="50">
    <w:abstractNumId w:val="32"/>
  </w:num>
</w:numbering>
</file>

<file path=word/settings.xml><?xml version="1.0" encoding="utf-8"?>
<w:settings xmlns:w14="http://schemas.microsoft.com/office/word/2010/wordml" xmlns:wp14="http://schemas.microsoft.com/office/word/2010/wordprocessingDrawing"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xmlns:mc="http://schemas.openxmlformats.org/markup-compatibility/2006" xmlns:w15="http://schemas.microsoft.com/office/word/2012/wordml" mc:Ignorable="w14 wp14 w15">
  <w:zoom w:percent="100"/>
  <w:activeWritingStyle w:lang="en-US" w:vendorID="64" w:dllVersion="131078" w:nlCheck="1" w:checkStyle="1" w:appName="MSWord"/>
  <w:stylePaneFormatFilter w:val="3F01"/>
  <w:trackRevisions w:val="false"/>
  <w:doNotTrackMoves/>
  <w:defaultTabStop w:val="720"/>
  <w:noPunctuationKerning/>
  <w:characterSpacingControl w:val="doNotCompress"/>
  <w:savePreviewPicture/>
  <w:compat>
    <w:applyBreaking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26FBB"/>
    <w:rsid w:val="000002E1"/>
    <w:rsid w:val="00017719"/>
    <w:rsid w:val="00027F1D"/>
    <w:rsid w:val="0003296C"/>
    <w:rsid w:val="00042F9F"/>
    <w:rsid w:val="00054421"/>
    <w:rsid w:val="00062E46"/>
    <w:rsid w:val="00074AC8"/>
    <w:rsid w:val="00081408"/>
    <w:rsid w:val="00081EBE"/>
    <w:rsid w:val="00086EDC"/>
    <w:rsid w:val="000B36A3"/>
    <w:rsid w:val="000C013C"/>
    <w:rsid w:val="000E3F84"/>
    <w:rsid w:val="001056DF"/>
    <w:rsid w:val="0010AA45"/>
    <w:rsid w:val="00114025"/>
    <w:rsid w:val="001160D2"/>
    <w:rsid w:val="001348A5"/>
    <w:rsid w:val="00151B8E"/>
    <w:rsid w:val="00182170"/>
    <w:rsid w:val="001928FB"/>
    <w:rsid w:val="00192BC7"/>
    <w:rsid w:val="001A50EA"/>
    <w:rsid w:val="001F16CD"/>
    <w:rsid w:val="001F47D2"/>
    <w:rsid w:val="0022285A"/>
    <w:rsid w:val="00224C61"/>
    <w:rsid w:val="0027227B"/>
    <w:rsid w:val="00273AC7"/>
    <w:rsid w:val="00273D2C"/>
    <w:rsid w:val="00285ECD"/>
    <w:rsid w:val="00290E1B"/>
    <w:rsid w:val="00291B17"/>
    <w:rsid w:val="002A6742"/>
    <w:rsid w:val="002C1A7F"/>
    <w:rsid w:val="002C4239"/>
    <w:rsid w:val="002C559D"/>
    <w:rsid w:val="002D2D42"/>
    <w:rsid w:val="002F72D0"/>
    <w:rsid w:val="003003AB"/>
    <w:rsid w:val="00311C49"/>
    <w:rsid w:val="0032119E"/>
    <w:rsid w:val="00321304"/>
    <w:rsid w:val="00331F84"/>
    <w:rsid w:val="003950A4"/>
    <w:rsid w:val="003E3577"/>
    <w:rsid w:val="003F3A61"/>
    <w:rsid w:val="00410A5D"/>
    <w:rsid w:val="00414909"/>
    <w:rsid w:val="00425A6A"/>
    <w:rsid w:val="00426FBB"/>
    <w:rsid w:val="0047429A"/>
    <w:rsid w:val="0048374C"/>
    <w:rsid w:val="0048771D"/>
    <w:rsid w:val="004A6605"/>
    <w:rsid w:val="004C45FA"/>
    <w:rsid w:val="004E1BD8"/>
    <w:rsid w:val="004E452A"/>
    <w:rsid w:val="004E78E3"/>
    <w:rsid w:val="005004BF"/>
    <w:rsid w:val="00502E89"/>
    <w:rsid w:val="00510E95"/>
    <w:rsid w:val="00527D56"/>
    <w:rsid w:val="0053221F"/>
    <w:rsid w:val="00536FAE"/>
    <w:rsid w:val="00542C85"/>
    <w:rsid w:val="00553510"/>
    <w:rsid w:val="00554186"/>
    <w:rsid w:val="00585769"/>
    <w:rsid w:val="00591130"/>
    <w:rsid w:val="005A3F28"/>
    <w:rsid w:val="005A40BE"/>
    <w:rsid w:val="005B13E2"/>
    <w:rsid w:val="005B47D7"/>
    <w:rsid w:val="005C5526"/>
    <w:rsid w:val="005C62C6"/>
    <w:rsid w:val="005D7B9E"/>
    <w:rsid w:val="005F0834"/>
    <w:rsid w:val="005F6DC3"/>
    <w:rsid w:val="00601A8E"/>
    <w:rsid w:val="0062033E"/>
    <w:rsid w:val="00624482"/>
    <w:rsid w:val="0064799C"/>
    <w:rsid w:val="00654156"/>
    <w:rsid w:val="006B47CA"/>
    <w:rsid w:val="006C7AAA"/>
    <w:rsid w:val="006D1C2A"/>
    <w:rsid w:val="006D264F"/>
    <w:rsid w:val="006E2A8D"/>
    <w:rsid w:val="006E7574"/>
    <w:rsid w:val="00703430"/>
    <w:rsid w:val="007069BE"/>
    <w:rsid w:val="00745C86"/>
    <w:rsid w:val="00764603"/>
    <w:rsid w:val="0076604D"/>
    <w:rsid w:val="00790909"/>
    <w:rsid w:val="007B5A07"/>
    <w:rsid w:val="007D14BA"/>
    <w:rsid w:val="007D3E71"/>
    <w:rsid w:val="007E5D6A"/>
    <w:rsid w:val="007E645D"/>
    <w:rsid w:val="007F75CA"/>
    <w:rsid w:val="00821E08"/>
    <w:rsid w:val="00834EFD"/>
    <w:rsid w:val="00844B24"/>
    <w:rsid w:val="0084515F"/>
    <w:rsid w:val="0085092D"/>
    <w:rsid w:val="00877D4C"/>
    <w:rsid w:val="00883903"/>
    <w:rsid w:val="0089763B"/>
    <w:rsid w:val="008B6AE3"/>
    <w:rsid w:val="008D1045"/>
    <w:rsid w:val="008E5996"/>
    <w:rsid w:val="00901AE1"/>
    <w:rsid w:val="009205B4"/>
    <w:rsid w:val="00955B59"/>
    <w:rsid w:val="00962BD8"/>
    <w:rsid w:val="00992262"/>
    <w:rsid w:val="009926BC"/>
    <w:rsid w:val="009A4319"/>
    <w:rsid w:val="009A6C3F"/>
    <w:rsid w:val="009B73F2"/>
    <w:rsid w:val="009C12BD"/>
    <w:rsid w:val="009C50FE"/>
    <w:rsid w:val="00A03E75"/>
    <w:rsid w:val="00A32BFA"/>
    <w:rsid w:val="00A45FCE"/>
    <w:rsid w:val="00A75671"/>
    <w:rsid w:val="00A773CC"/>
    <w:rsid w:val="00A9318B"/>
    <w:rsid w:val="00A94AC1"/>
    <w:rsid w:val="00AB18B7"/>
    <w:rsid w:val="00AD335D"/>
    <w:rsid w:val="00AF792B"/>
    <w:rsid w:val="00B55D5E"/>
    <w:rsid w:val="00B94516"/>
    <w:rsid w:val="00BB2855"/>
    <w:rsid w:val="00BD19C1"/>
    <w:rsid w:val="00BD25B8"/>
    <w:rsid w:val="00C012E1"/>
    <w:rsid w:val="00C06BB4"/>
    <w:rsid w:val="00C10D20"/>
    <w:rsid w:val="00C12E0C"/>
    <w:rsid w:val="00C21916"/>
    <w:rsid w:val="00C31B13"/>
    <w:rsid w:val="00C457CA"/>
    <w:rsid w:val="00C57FB7"/>
    <w:rsid w:val="00C65F3F"/>
    <w:rsid w:val="00C72414"/>
    <w:rsid w:val="00C8667B"/>
    <w:rsid w:val="00C8CE10"/>
    <w:rsid w:val="00CA4CE3"/>
    <w:rsid w:val="00CB5CB5"/>
    <w:rsid w:val="00CD4F3F"/>
    <w:rsid w:val="00D311F8"/>
    <w:rsid w:val="00D36B52"/>
    <w:rsid w:val="00D377C8"/>
    <w:rsid w:val="00D41274"/>
    <w:rsid w:val="00D414FE"/>
    <w:rsid w:val="00D43BF3"/>
    <w:rsid w:val="00D767BB"/>
    <w:rsid w:val="00D939B0"/>
    <w:rsid w:val="00DB0D8D"/>
    <w:rsid w:val="00DB16E0"/>
    <w:rsid w:val="00DB2DF9"/>
    <w:rsid w:val="00DB7E63"/>
    <w:rsid w:val="00DC2055"/>
    <w:rsid w:val="00DD71E8"/>
    <w:rsid w:val="00DD7F83"/>
    <w:rsid w:val="00E0641E"/>
    <w:rsid w:val="00E06664"/>
    <w:rsid w:val="00E304BC"/>
    <w:rsid w:val="00E32853"/>
    <w:rsid w:val="00E401F8"/>
    <w:rsid w:val="00E46425"/>
    <w:rsid w:val="00E47D0E"/>
    <w:rsid w:val="00E65018"/>
    <w:rsid w:val="00E94339"/>
    <w:rsid w:val="00E97563"/>
    <w:rsid w:val="00EB0B63"/>
    <w:rsid w:val="00EC265C"/>
    <w:rsid w:val="00ED61CB"/>
    <w:rsid w:val="00F06A72"/>
    <w:rsid w:val="00F136F0"/>
    <w:rsid w:val="00F20BBB"/>
    <w:rsid w:val="00F43BD8"/>
    <w:rsid w:val="00F562F3"/>
    <w:rsid w:val="00F74B89"/>
    <w:rsid w:val="00F75133"/>
    <w:rsid w:val="00FA3899"/>
    <w:rsid w:val="00FA4909"/>
    <w:rsid w:val="00FA6751"/>
    <w:rsid w:val="00FB1048"/>
    <w:rsid w:val="00FB62C4"/>
    <w:rsid w:val="00FB7701"/>
    <w:rsid w:val="00FD1AC5"/>
    <w:rsid w:val="00FD5CF0"/>
    <w:rsid w:val="01791CBC"/>
    <w:rsid w:val="018550D0"/>
    <w:rsid w:val="01F24CFB"/>
    <w:rsid w:val="021D528C"/>
    <w:rsid w:val="02CF858A"/>
    <w:rsid w:val="03F4751F"/>
    <w:rsid w:val="0451CE3C"/>
    <w:rsid w:val="04AC5A6A"/>
    <w:rsid w:val="055A43E2"/>
    <w:rsid w:val="059FDCDD"/>
    <w:rsid w:val="06017FBA"/>
    <w:rsid w:val="06969B77"/>
    <w:rsid w:val="075F9004"/>
    <w:rsid w:val="0762C294"/>
    <w:rsid w:val="0777158D"/>
    <w:rsid w:val="07877046"/>
    <w:rsid w:val="07A51AF1"/>
    <w:rsid w:val="0817CF8C"/>
    <w:rsid w:val="0822D0D2"/>
    <w:rsid w:val="091700C9"/>
    <w:rsid w:val="093A52AC"/>
    <w:rsid w:val="095B300D"/>
    <w:rsid w:val="0B1D321E"/>
    <w:rsid w:val="0C0AB7FE"/>
    <w:rsid w:val="0C32C926"/>
    <w:rsid w:val="0C51A590"/>
    <w:rsid w:val="0C53F886"/>
    <w:rsid w:val="0C6CE1F8"/>
    <w:rsid w:val="0C7FE83D"/>
    <w:rsid w:val="0D909050"/>
    <w:rsid w:val="0D9E830B"/>
    <w:rsid w:val="0F574C00"/>
    <w:rsid w:val="1035C3E4"/>
    <w:rsid w:val="106F8C1A"/>
    <w:rsid w:val="114F0A3E"/>
    <w:rsid w:val="11679406"/>
    <w:rsid w:val="12F4FF8C"/>
    <w:rsid w:val="1377D40D"/>
    <w:rsid w:val="13848F24"/>
    <w:rsid w:val="13AB2C97"/>
    <w:rsid w:val="13BD4D1E"/>
    <w:rsid w:val="13CEBC49"/>
    <w:rsid w:val="13CFB05A"/>
    <w:rsid w:val="14979CE9"/>
    <w:rsid w:val="1530007F"/>
    <w:rsid w:val="1532BC20"/>
    <w:rsid w:val="153A5D5F"/>
    <w:rsid w:val="15843BEF"/>
    <w:rsid w:val="15BD513C"/>
    <w:rsid w:val="169677E2"/>
    <w:rsid w:val="173B15F3"/>
    <w:rsid w:val="187C6198"/>
    <w:rsid w:val="188C7786"/>
    <w:rsid w:val="188FB937"/>
    <w:rsid w:val="192CF14B"/>
    <w:rsid w:val="1942DBF5"/>
    <w:rsid w:val="19B9497B"/>
    <w:rsid w:val="19E23D6B"/>
    <w:rsid w:val="1A1285D0"/>
    <w:rsid w:val="1A7CB3C4"/>
    <w:rsid w:val="1C75CF31"/>
    <w:rsid w:val="1E2E2AD9"/>
    <w:rsid w:val="1EB5215B"/>
    <w:rsid w:val="1F9E9414"/>
    <w:rsid w:val="1FBB5BF6"/>
    <w:rsid w:val="20381D5B"/>
    <w:rsid w:val="203D9BE0"/>
    <w:rsid w:val="20FA4D86"/>
    <w:rsid w:val="2162F5F3"/>
    <w:rsid w:val="21AFA306"/>
    <w:rsid w:val="21C895D9"/>
    <w:rsid w:val="223A4F43"/>
    <w:rsid w:val="23111656"/>
    <w:rsid w:val="235B9A8D"/>
    <w:rsid w:val="23B23295"/>
    <w:rsid w:val="23C9B25D"/>
    <w:rsid w:val="23E82077"/>
    <w:rsid w:val="24000BE5"/>
    <w:rsid w:val="2417A794"/>
    <w:rsid w:val="24437469"/>
    <w:rsid w:val="25B67154"/>
    <w:rsid w:val="2668CC46"/>
    <w:rsid w:val="2670365D"/>
    <w:rsid w:val="277BE25F"/>
    <w:rsid w:val="27EA53D0"/>
    <w:rsid w:val="280FA302"/>
    <w:rsid w:val="2875D4DC"/>
    <w:rsid w:val="28AFDF78"/>
    <w:rsid w:val="28F3AC20"/>
    <w:rsid w:val="2927298B"/>
    <w:rsid w:val="2A76132F"/>
    <w:rsid w:val="2BC269D8"/>
    <w:rsid w:val="2C031B8A"/>
    <w:rsid w:val="2C513D73"/>
    <w:rsid w:val="2E8A6F8B"/>
    <w:rsid w:val="2EB2103B"/>
    <w:rsid w:val="2F954A88"/>
    <w:rsid w:val="2FFB2588"/>
    <w:rsid w:val="3006C8A1"/>
    <w:rsid w:val="301FE804"/>
    <w:rsid w:val="306FAC24"/>
    <w:rsid w:val="30A21339"/>
    <w:rsid w:val="30D96A98"/>
    <w:rsid w:val="3117D01F"/>
    <w:rsid w:val="3119AD67"/>
    <w:rsid w:val="318061A4"/>
    <w:rsid w:val="323C2870"/>
    <w:rsid w:val="32C3941C"/>
    <w:rsid w:val="32D74239"/>
    <w:rsid w:val="339D04F3"/>
    <w:rsid w:val="33D47CFA"/>
    <w:rsid w:val="33E789D6"/>
    <w:rsid w:val="340168EE"/>
    <w:rsid w:val="3458813A"/>
    <w:rsid w:val="34B7675D"/>
    <w:rsid w:val="35AD6EF2"/>
    <w:rsid w:val="3663C9CD"/>
    <w:rsid w:val="36643120"/>
    <w:rsid w:val="373286F2"/>
    <w:rsid w:val="374AC770"/>
    <w:rsid w:val="3752B08E"/>
    <w:rsid w:val="37E88902"/>
    <w:rsid w:val="391AD087"/>
    <w:rsid w:val="39590FC2"/>
    <w:rsid w:val="396C82B7"/>
    <w:rsid w:val="39787794"/>
    <w:rsid w:val="39A66A15"/>
    <w:rsid w:val="39AF3CF7"/>
    <w:rsid w:val="3A9F0CF5"/>
    <w:rsid w:val="3AD21D10"/>
    <w:rsid w:val="3AD68835"/>
    <w:rsid w:val="3C4102A1"/>
    <w:rsid w:val="3C64CBE4"/>
    <w:rsid w:val="3CC0B80F"/>
    <w:rsid w:val="3D313DAD"/>
    <w:rsid w:val="3D586483"/>
    <w:rsid w:val="3DA11E67"/>
    <w:rsid w:val="3DC73B1C"/>
    <w:rsid w:val="3DF34CA7"/>
    <w:rsid w:val="3F08D454"/>
    <w:rsid w:val="3F9B7326"/>
    <w:rsid w:val="3FDCB841"/>
    <w:rsid w:val="40185AB1"/>
    <w:rsid w:val="40235604"/>
    <w:rsid w:val="40894C24"/>
    <w:rsid w:val="40FBF5FA"/>
    <w:rsid w:val="41295719"/>
    <w:rsid w:val="41AA73AE"/>
    <w:rsid w:val="4233A727"/>
    <w:rsid w:val="425BD5DA"/>
    <w:rsid w:val="427EB109"/>
    <w:rsid w:val="42902926"/>
    <w:rsid w:val="42A09599"/>
    <w:rsid w:val="42E998EE"/>
    <w:rsid w:val="4447BAD3"/>
    <w:rsid w:val="447B768E"/>
    <w:rsid w:val="448696EB"/>
    <w:rsid w:val="457EAA78"/>
    <w:rsid w:val="459A3797"/>
    <w:rsid w:val="46DCC150"/>
    <w:rsid w:val="48B4E096"/>
    <w:rsid w:val="4971E3CD"/>
    <w:rsid w:val="4976A348"/>
    <w:rsid w:val="499D65D7"/>
    <w:rsid w:val="49E7D159"/>
    <w:rsid w:val="4AE2E1EA"/>
    <w:rsid w:val="4B38B0FA"/>
    <w:rsid w:val="4B635BA9"/>
    <w:rsid w:val="4C47FF26"/>
    <w:rsid w:val="4D248232"/>
    <w:rsid w:val="4DCAACBE"/>
    <w:rsid w:val="4E5B814A"/>
    <w:rsid w:val="4ED7F1CD"/>
    <w:rsid w:val="4F898263"/>
    <w:rsid w:val="4FAAB7F2"/>
    <w:rsid w:val="4FB5D65D"/>
    <w:rsid w:val="4FD33510"/>
    <w:rsid w:val="4FEACE74"/>
    <w:rsid w:val="50108417"/>
    <w:rsid w:val="5059C2B5"/>
    <w:rsid w:val="50FB50E0"/>
    <w:rsid w:val="5119C8F2"/>
    <w:rsid w:val="51444DE1"/>
    <w:rsid w:val="519EB0DB"/>
    <w:rsid w:val="52BC82EB"/>
    <w:rsid w:val="52DAB895"/>
    <w:rsid w:val="5344CD49"/>
    <w:rsid w:val="539EDF66"/>
    <w:rsid w:val="53CED15B"/>
    <w:rsid w:val="5479FB49"/>
    <w:rsid w:val="54B4CDD1"/>
    <w:rsid w:val="54E48A1B"/>
    <w:rsid w:val="5556AD3B"/>
    <w:rsid w:val="560CC476"/>
    <w:rsid w:val="568C0BAC"/>
    <w:rsid w:val="56DA1A47"/>
    <w:rsid w:val="5721B072"/>
    <w:rsid w:val="57443BA5"/>
    <w:rsid w:val="57A240B2"/>
    <w:rsid w:val="583CB533"/>
    <w:rsid w:val="5842F55B"/>
    <w:rsid w:val="586034EE"/>
    <w:rsid w:val="58E966B4"/>
    <w:rsid w:val="58F7066F"/>
    <w:rsid w:val="5969EC32"/>
    <w:rsid w:val="597FD114"/>
    <w:rsid w:val="5A671BC1"/>
    <w:rsid w:val="5A89AF1A"/>
    <w:rsid w:val="5B47336E"/>
    <w:rsid w:val="5B537594"/>
    <w:rsid w:val="5C3C1E75"/>
    <w:rsid w:val="5C62806D"/>
    <w:rsid w:val="5CC6D983"/>
    <w:rsid w:val="5CDF7757"/>
    <w:rsid w:val="5D91FC86"/>
    <w:rsid w:val="5DA20312"/>
    <w:rsid w:val="5DE2E6A4"/>
    <w:rsid w:val="5E01F3BE"/>
    <w:rsid w:val="5E3D0581"/>
    <w:rsid w:val="5EC86471"/>
    <w:rsid w:val="5ECD3099"/>
    <w:rsid w:val="604825BC"/>
    <w:rsid w:val="60682F30"/>
    <w:rsid w:val="60801358"/>
    <w:rsid w:val="60959407"/>
    <w:rsid w:val="60A65907"/>
    <w:rsid w:val="60B15DE9"/>
    <w:rsid w:val="617A48CA"/>
    <w:rsid w:val="6181562C"/>
    <w:rsid w:val="63F28FEB"/>
    <w:rsid w:val="63F8C4CC"/>
    <w:rsid w:val="644B2C3F"/>
    <w:rsid w:val="64653C7B"/>
    <w:rsid w:val="64EB469A"/>
    <w:rsid w:val="64FFBC22"/>
    <w:rsid w:val="65186006"/>
    <w:rsid w:val="654031B8"/>
    <w:rsid w:val="655725C2"/>
    <w:rsid w:val="6793F5C8"/>
    <w:rsid w:val="6794B5F6"/>
    <w:rsid w:val="687CD5F5"/>
    <w:rsid w:val="68D7D66A"/>
    <w:rsid w:val="6A04F18A"/>
    <w:rsid w:val="6A0E0B1F"/>
    <w:rsid w:val="6A5DAEEC"/>
    <w:rsid w:val="6AA2DB42"/>
    <w:rsid w:val="6AB52F74"/>
    <w:rsid w:val="6AE865CB"/>
    <w:rsid w:val="6AF25A3B"/>
    <w:rsid w:val="6B27F64F"/>
    <w:rsid w:val="6B63FEEA"/>
    <w:rsid w:val="6B824E48"/>
    <w:rsid w:val="6C3AC00C"/>
    <w:rsid w:val="6C87BBB6"/>
    <w:rsid w:val="6CBADA71"/>
    <w:rsid w:val="6DE0C044"/>
    <w:rsid w:val="6E380042"/>
    <w:rsid w:val="6E394FE1"/>
    <w:rsid w:val="6E4307F6"/>
    <w:rsid w:val="6EA4FF74"/>
    <w:rsid w:val="6F5132BB"/>
    <w:rsid w:val="70320611"/>
    <w:rsid w:val="704D2C83"/>
    <w:rsid w:val="70EEAE03"/>
    <w:rsid w:val="7175772B"/>
    <w:rsid w:val="723FF55A"/>
    <w:rsid w:val="724FBF43"/>
    <w:rsid w:val="725B9861"/>
    <w:rsid w:val="7265D7EA"/>
    <w:rsid w:val="72A556EA"/>
    <w:rsid w:val="740F9BBD"/>
    <w:rsid w:val="74C85DA7"/>
    <w:rsid w:val="74FCDB38"/>
    <w:rsid w:val="75653365"/>
    <w:rsid w:val="75B494CC"/>
    <w:rsid w:val="75CC34ED"/>
    <w:rsid w:val="75F28DEC"/>
    <w:rsid w:val="75F35D15"/>
    <w:rsid w:val="76132282"/>
    <w:rsid w:val="766AEE1B"/>
    <w:rsid w:val="76E5F6F4"/>
    <w:rsid w:val="7727084B"/>
    <w:rsid w:val="7748F609"/>
    <w:rsid w:val="78438986"/>
    <w:rsid w:val="790273B3"/>
    <w:rsid w:val="797BC595"/>
    <w:rsid w:val="799ADEEC"/>
    <w:rsid w:val="79A54BEF"/>
    <w:rsid w:val="7A769146"/>
    <w:rsid w:val="7A7E0C4D"/>
    <w:rsid w:val="7A8CDC23"/>
    <w:rsid w:val="7AFFC764"/>
    <w:rsid w:val="7B135251"/>
    <w:rsid w:val="7B75D710"/>
    <w:rsid w:val="7BAB7B90"/>
    <w:rsid w:val="7BBE5395"/>
    <w:rsid w:val="7BC940E6"/>
    <w:rsid w:val="7BC97655"/>
    <w:rsid w:val="7D4F60CA"/>
    <w:rsid w:val="7E04AFB5"/>
    <w:rsid w:val="7E133BF2"/>
    <w:rsid w:val="7E742F07"/>
    <w:rsid w:val="7EBA1C45"/>
    <w:rsid w:val="7EF0548F"/>
    <w:rsid w:val="7F0C4D25"/>
    <w:rsid w:val="7FAD263F"/>
  </w:rsids>
  <m:mathPr>
    <m:mathFont m:val="Cambria Math"/>
    <m:brkBin m:val="before"/>
    <m:brkBinSub m:val="--"/>
    <m:smallFrac m:val="off"/>
    <m:dispDef/>
    <m:lMargin m:val="0"/>
    <m:rMargin m:val="0"/>
    <m:defJc m:val="centerGroup"/>
    <m:wrapIndent m:val="1440"/>
    <m:intLim m:val="subSup"/>
    <m:naryLim m:val="undOvr"/>
  </m:mathPr>
  <w:uiCompat97To2003/>
  <w:themeFontLang w:val="id-ID"/>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hapeDefaults>
    <o:shapedefaults v:ext="edit" spidmax="2050"/>
    <o:shapelayout v:ext="edit">
      <o:idmap v:ext="edit" data="1"/>
    </o:shapelayout>
  </w:shapeDefaults>
  <w:decimalSymbol w:val=","/>
  <w:listSeparator w:val=";"/>
  <w14:docId w14:val="7A8246D4"/>
  <w15:docId w15:val="{64C708E0-5ED2-495F-8880-23C3D81A4550}"/>
</w:settings>
</file>

<file path=word/styles.xml><?xml version="1.0" encoding="utf-8"?>
<w:styles xmlns:w14="http://schemas.microsoft.com/office/word/2010/wordml" xmlns:wp14="http://schemas.microsoft.com/office/word/2010/wordprocessingDrawing" xmlns:r="http://schemas.openxmlformats.org/officeDocument/2006/relationships" xmlns:w="http://schemas.openxmlformats.org/wordprocessingml/2006/main" xmlns:mc="http://schemas.openxmlformats.org/markup-compatibility/2006" mc:Ignorable="w14 wp14">
  <w:docDefaults>
    <w:rPrDefault>
      <w:rPr>
        <w:rFonts w:ascii="Times New Roman" w:hAnsi="Times New Roman" w:eastAsia="SimSun" w:cs="Times New Roman"/>
        <w:lang w:val="id-ID" w:eastAsia="id-ID"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Pr>
      <w:sz w:val="24"/>
      <w:szCs w:val="24"/>
      <w:lang w:val="en-AU" w:eastAsia="zh-CN"/>
    </w:rPr>
  </w:style>
  <w:style w:type="paragraph" w:styleId="Heading1">
    <w:name w:val="heading 1"/>
    <w:basedOn w:val="Normal"/>
    <w:next w:val="Normal"/>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F06A72"/>
    <w:pPr>
      <w:keepNext/>
      <w:numPr>
        <w:ilvl w:val="2"/>
        <w:numId w:val="47"/>
      </w:numPr>
      <w:spacing w:before="240" w:after="60"/>
      <w:outlineLvl w:val="2"/>
    </w:pPr>
    <w:rPr>
      <w:rFonts w:ascii="Arial" w:hAnsi="Arial" w:cs="Arial"/>
      <w:b/>
      <w:bCs/>
      <w:sz w:val="26"/>
      <w:szCs w:val="26"/>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IEEEAuthorName" w:customStyle="1">
    <w:name w:val="IEEE Author Name"/>
    <w:basedOn w:val="Normal"/>
    <w:next w:val="Normal"/>
    <w:rsid w:val="00081EBE"/>
    <w:pPr>
      <w:adjustRightInd w:val="0"/>
      <w:snapToGrid w:val="0"/>
      <w:spacing w:before="120" w:after="120"/>
      <w:jc w:val="center"/>
    </w:pPr>
    <w:rPr>
      <w:rFonts w:eastAsia="Times New Roman"/>
      <w:sz w:val="22"/>
      <w:lang w:val="en-GB" w:eastAsia="en-GB"/>
    </w:rPr>
  </w:style>
  <w:style w:type="paragraph" w:styleId="IEEEAuthorAffiliation" w:customStyle="1">
    <w:name w:val="IEEE Author Affiliation"/>
    <w:basedOn w:val="Normal"/>
    <w:next w:val="Normal"/>
    <w:rsid w:val="00081EBE"/>
    <w:pPr>
      <w:spacing w:after="60"/>
      <w:jc w:val="center"/>
    </w:pPr>
    <w:rPr>
      <w:rFonts w:eastAsia="Times New Roman"/>
      <w:i/>
      <w:sz w:val="20"/>
      <w:lang w:val="en-GB" w:eastAsia="en-GB"/>
    </w:rPr>
  </w:style>
  <w:style w:type="paragraph" w:styleId="IEEEHeading2" w:customStyle="1">
    <w:name w:val="IEEE Heading 2"/>
    <w:basedOn w:val="Normal"/>
    <w:next w:val="IEEEParagraph"/>
    <w:rsid w:val="00273D2C"/>
    <w:pPr>
      <w:numPr>
        <w:numId w:val="37"/>
      </w:numPr>
      <w:adjustRightInd w:val="0"/>
      <w:snapToGrid w:val="0"/>
      <w:spacing w:before="150" w:after="60"/>
      <w:ind w:left="289" w:hanging="289"/>
    </w:pPr>
    <w:rPr>
      <w:i/>
      <w:sz w:val="20"/>
    </w:rPr>
  </w:style>
  <w:style w:type="paragraph" w:styleId="IEEEAuthorEmail" w:customStyle="1">
    <w:name w:val="IEEE Author Email"/>
    <w:next w:val="IEEEAuthorAffiliation"/>
    <w:rsid w:val="00081EBE"/>
    <w:pPr>
      <w:spacing w:after="60"/>
      <w:jc w:val="center"/>
    </w:pPr>
    <w:rPr>
      <w:rFonts w:ascii="Courier" w:hAnsi="Courier" w:eastAsia="Times New Roman"/>
      <w:sz w:val="18"/>
      <w:szCs w:val="24"/>
      <w:lang w:val="en-GB" w:eastAsia="en-GB"/>
    </w:rPr>
  </w:style>
  <w:style w:type="paragraph" w:styleId="IEEEAbstractHeading" w:customStyle="1">
    <w:name w:val="IEEE Abstract Heading"/>
    <w:basedOn w:val="IEEEAbtract"/>
    <w:next w:val="IEEEAbtract"/>
    <w:link w:val="IEEEAbstractHeadingChar"/>
    <w:rsid w:val="00D41274"/>
    <w:rPr>
      <w:i/>
    </w:rPr>
  </w:style>
  <w:style w:type="character" w:styleId="IEEEAbstractHeadingChar" w:customStyle="1">
    <w:name w:val="IEEE Abstract Heading Char"/>
    <w:link w:val="IEEEAbstractHeading"/>
    <w:rsid w:val="00D41274"/>
    <w:rPr>
      <w:rFonts w:eastAsia="SimSun"/>
      <w:b/>
      <w:i/>
      <w:sz w:val="18"/>
      <w:szCs w:val="24"/>
      <w:lang w:val="en-GB" w:eastAsia="en-GB" w:bidi="ar-SA"/>
    </w:rPr>
  </w:style>
  <w:style w:type="paragraph" w:styleId="IEEEAbtract" w:customStyle="1">
    <w:name w:val="IEEE Abtract"/>
    <w:basedOn w:val="Normal"/>
    <w:next w:val="Normal"/>
    <w:link w:val="IEEEAbtractChar"/>
    <w:rsid w:val="00D41274"/>
    <w:pPr>
      <w:adjustRightInd w:val="0"/>
      <w:snapToGrid w:val="0"/>
      <w:jc w:val="both"/>
    </w:pPr>
    <w:rPr>
      <w:b/>
      <w:sz w:val="18"/>
      <w:lang w:val="en-GB" w:eastAsia="en-GB"/>
    </w:rPr>
  </w:style>
  <w:style w:type="character" w:styleId="IEEEAbtractChar" w:customStyle="1">
    <w:name w:val="IEEE Abtract Char"/>
    <w:link w:val="IEEEAbtract"/>
    <w:rsid w:val="00D41274"/>
    <w:rPr>
      <w:rFonts w:eastAsia="SimSun"/>
      <w:b/>
      <w:sz w:val="18"/>
      <w:szCs w:val="24"/>
      <w:lang w:val="en-GB" w:eastAsia="en-GB" w:bidi="ar-SA"/>
    </w:rPr>
  </w:style>
  <w:style w:type="paragraph" w:styleId="IEEEParagraph" w:customStyle="1">
    <w:name w:val="IEEE Paragraph"/>
    <w:basedOn w:val="Normal"/>
    <w:link w:val="IEEEParagraphChar"/>
    <w:rsid w:val="004A6605"/>
    <w:pPr>
      <w:adjustRightInd w:val="0"/>
      <w:snapToGrid w:val="0"/>
      <w:ind w:firstLine="216"/>
      <w:jc w:val="both"/>
    </w:pPr>
  </w:style>
  <w:style w:type="paragraph" w:styleId="IEEEHeading1" w:customStyle="1">
    <w:name w:val="IEEE Heading 1"/>
    <w:basedOn w:val="Normal"/>
    <w:next w:val="IEEEParagraph"/>
    <w:rsid w:val="00273D2C"/>
    <w:pPr>
      <w:numPr>
        <w:numId w:val="46"/>
      </w:numPr>
      <w:adjustRightInd w:val="0"/>
      <w:snapToGrid w:val="0"/>
      <w:spacing w:before="180" w:after="60"/>
      <w:ind w:left="289" w:hanging="289"/>
      <w:jc w:val="center"/>
    </w:pPr>
    <w:rPr>
      <w:smallCaps/>
      <w:sz w:val="20"/>
    </w:rPr>
  </w:style>
  <w:style w:type="table" w:styleId="TableGrid">
    <w:name w:val="Table Grid"/>
    <w:basedOn w:val="TableNormal"/>
    <w:rsid w:val="00A03E75"/>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IEEETableCell" w:customStyle="1">
    <w:name w:val="IEEE Table Cell"/>
    <w:basedOn w:val="IEEEParagraph"/>
    <w:rsid w:val="00331F84"/>
    <w:pPr>
      <w:ind w:firstLine="0"/>
      <w:jc w:val="left"/>
    </w:pPr>
    <w:rPr>
      <w:sz w:val="18"/>
    </w:rPr>
  </w:style>
  <w:style w:type="paragraph" w:styleId="IEEETitle" w:customStyle="1">
    <w:name w:val="IEEE Title"/>
    <w:basedOn w:val="Normal"/>
    <w:next w:val="IEEEAuthorName"/>
    <w:rsid w:val="00E32853"/>
    <w:pPr>
      <w:adjustRightInd w:val="0"/>
      <w:snapToGrid w:val="0"/>
      <w:jc w:val="center"/>
    </w:pPr>
    <w:rPr>
      <w:sz w:val="48"/>
    </w:rPr>
  </w:style>
  <w:style w:type="paragraph" w:styleId="IEEEHeading3" w:customStyle="1">
    <w:name w:val="IEEE Heading 3"/>
    <w:basedOn w:val="Normal"/>
    <w:next w:val="IEEEParagraph"/>
    <w:link w:val="IEEEHeading3Char"/>
    <w:rsid w:val="00321304"/>
    <w:pPr>
      <w:numPr>
        <w:numId w:val="24"/>
      </w:numPr>
      <w:adjustRightInd w:val="0"/>
      <w:snapToGrid w:val="0"/>
      <w:spacing w:before="120" w:after="60"/>
      <w:ind w:firstLine="216"/>
      <w:jc w:val="both"/>
    </w:pPr>
    <w:rPr>
      <w:i/>
      <w:sz w:val="20"/>
    </w:rPr>
  </w:style>
  <w:style w:type="paragraph" w:styleId="IEEETableCaption" w:customStyle="1">
    <w:name w:val="IEEE Table Caption"/>
    <w:basedOn w:val="Normal"/>
    <w:next w:val="IEEEParagraph"/>
    <w:rsid w:val="00A45FCE"/>
    <w:pPr>
      <w:spacing w:before="120" w:after="120"/>
      <w:jc w:val="center"/>
    </w:pPr>
    <w:rPr>
      <w:smallCaps/>
      <w:sz w:val="16"/>
    </w:rPr>
  </w:style>
  <w:style w:type="paragraph" w:styleId="Caption">
    <w:name w:val="caption"/>
    <w:basedOn w:val="Normal"/>
    <w:next w:val="Normal"/>
    <w:qFormat/>
    <w:rsid w:val="00A45FCE"/>
    <w:pPr>
      <w:spacing w:before="120" w:after="120"/>
    </w:pPr>
    <w:rPr>
      <w:b/>
      <w:bCs/>
      <w:sz w:val="20"/>
      <w:szCs w:val="20"/>
    </w:rPr>
  </w:style>
  <w:style w:type="character" w:styleId="IEEEParagraphChar" w:customStyle="1">
    <w:name w:val="IEEE Paragraph Char"/>
    <w:link w:val="IEEEParagraph"/>
    <w:rsid w:val="004A6605"/>
    <w:rPr>
      <w:rFonts w:eastAsia="SimSun"/>
      <w:sz w:val="24"/>
      <w:szCs w:val="24"/>
      <w:lang w:val="en-AU" w:eastAsia="zh-CN" w:bidi="ar-SA"/>
    </w:rPr>
  </w:style>
  <w:style w:type="numbering" w:styleId="IEEEBullet1" w:customStyle="1">
    <w:name w:val="IEEE Bullet 1"/>
    <w:basedOn w:val="NoList"/>
    <w:rsid w:val="00955B59"/>
    <w:pPr>
      <w:numPr>
        <w:numId w:val="43"/>
      </w:numPr>
    </w:pPr>
  </w:style>
  <w:style w:type="paragraph" w:styleId="IEEEFigureCaptionSingle-Line" w:customStyle="1">
    <w:name w:val="IEEE Figure Caption Single-Line"/>
    <w:basedOn w:val="IEEETableCaption"/>
    <w:next w:val="IEEEParagraph"/>
    <w:rsid w:val="00FA4909"/>
    <w:rPr>
      <w:smallCaps w:val="0"/>
    </w:rPr>
  </w:style>
  <w:style w:type="character" w:styleId="IEEEHeading3Char" w:customStyle="1">
    <w:name w:val="IEEE Heading 3 Char"/>
    <w:link w:val="IEEEHeading3"/>
    <w:rsid w:val="00321304"/>
    <w:rPr>
      <w:rFonts w:eastAsia="SimSun"/>
      <w:i/>
      <w:szCs w:val="24"/>
      <w:lang w:val="en-AU" w:eastAsia="zh-CN" w:bidi="ar-SA"/>
    </w:rPr>
  </w:style>
  <w:style w:type="paragraph" w:styleId="IEEEFigure" w:customStyle="1">
    <w:name w:val="IEEE Figure"/>
    <w:basedOn w:val="Normal"/>
    <w:next w:val="IEEEFigureCaptionSingle-Line"/>
    <w:rsid w:val="00D36B52"/>
    <w:pPr>
      <w:jc w:val="center"/>
    </w:pPr>
  </w:style>
  <w:style w:type="paragraph" w:styleId="IEEEReferenceItem" w:customStyle="1">
    <w:name w:val="IEEE Reference Item"/>
    <w:basedOn w:val="Normal"/>
    <w:rsid w:val="00CD4F3F"/>
    <w:pPr>
      <w:numPr>
        <w:numId w:val="47"/>
      </w:numPr>
      <w:adjustRightInd w:val="0"/>
      <w:snapToGrid w:val="0"/>
      <w:jc w:val="both"/>
    </w:pPr>
    <w:rPr>
      <w:sz w:val="16"/>
      <w:lang w:val="en-US"/>
    </w:rPr>
  </w:style>
  <w:style w:type="paragraph" w:styleId="IEEEFigureCaptionMulti-Lines" w:customStyle="1">
    <w:name w:val="IEEE Figure Caption Multi-Lines"/>
    <w:basedOn w:val="IEEEFigureCaptionSingle-Line"/>
    <w:next w:val="IEEEParagraph"/>
    <w:rsid w:val="00D36B52"/>
    <w:pPr>
      <w:jc w:val="both"/>
    </w:pPr>
  </w:style>
  <w:style w:type="paragraph" w:styleId="IEEETableHeaderCentered" w:customStyle="1">
    <w:name w:val="IEEE Table Header Centered"/>
    <w:basedOn w:val="IEEETableCell"/>
    <w:rsid w:val="00D36B52"/>
    <w:pPr>
      <w:jc w:val="center"/>
    </w:pPr>
    <w:rPr>
      <w:b/>
      <w:bCs/>
    </w:rPr>
  </w:style>
  <w:style w:type="paragraph" w:styleId="IEEETableHeaderLeft-Justified" w:customStyle="1">
    <w:name w:val="IEEE Table Header Left-Justified"/>
    <w:basedOn w:val="IEEETableCell"/>
    <w:rsid w:val="00D36B52"/>
    <w:rPr>
      <w:b/>
      <w:bC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webSettings" Target="webSettings.xml" Id="rId4" /><Relationship Type="http://schemas.openxmlformats.org/officeDocument/2006/relationships/theme" Target="theme/theme1.xml" Id="rId9" /><Relationship Type="http://schemas.microsoft.com/office/2020/10/relationships/intelligence" Target="intelligence2.xml" Id="R69d5395125dc425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Cimahi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IEEE Paper Template in A4 (V1)</dc:title>
  <dc:creator>Causal Productions</dc:creator>
  <lastModifiedBy>Rowan, Andrew</lastModifiedBy>
  <revision>4</revision>
  <lastPrinted>2008-12-31T05:29:00.0000000Z</lastPrinted>
  <dcterms:created xsi:type="dcterms:W3CDTF">2012-07-13T07:50:00.0000000Z</dcterms:created>
  <dcterms:modified xsi:type="dcterms:W3CDTF">2024-11-20T03:51:17.6533808Z</dcterms:modified>
</coreProperties>
</file>