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DineWise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Pace Super Gaints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restaurant customers</w:t>
            </w:r>
          </w:p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who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wants personalized menu and even dynamic pricing options,</w:t>
            </w:r>
          </w:p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solution is the website which is machine learning based recommendation and handling dynamic pricing and this</w:t>
            </w:r>
          </w:p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is a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n AI powered website</w:t>
            </w:r>
          </w:p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that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provides dishes based on your preference and pricing based on the demand</w:t>
            </w:r>
          </w:p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unlike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regular classic restaurants where they have single menu and even static pricing</w:t>
            </w:r>
          </w:p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our application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will provide personalized dine in experience with dynamic pricing.</w:t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4472c4" w:val="clear"/>
          </w:tcPr>
          <w:p w:rsidR="00000000" w:rsidDel="00000000" w:rsidP="00000000" w:rsidRDefault="00000000" w:rsidRPr="00000000" w14:paraId="00000010">
            <w:pPr>
              <w:spacing w:before="120" w:lineRule="auto"/>
              <w:ind w:firstLine="72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will improve the customer satisfaction rate through personalized dishes and on demand based pricing.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will even increase the revenue for the restaurant.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will even the operations for the restaurant efficient.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https://github.com/htmw/2024F-pace-super-giants/wiki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ik7qYc8J3vhL9/2Sdwl84qPhw==">CgMxLjA4AHIhMVFlU2NyTVhXNzVmS1YwREFfZHMxSUhYYUZSUFkzaUdN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