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" w:cs="Times" w:eastAsia="Times" w:hAnsi="Times"/>
          <w:b w:val="1"/>
          <w:sz w:val="34"/>
          <w:szCs w:val="34"/>
        </w:rPr>
      </w:pPr>
      <w:bookmarkStart w:colFirst="0" w:colLast="0" w:name="_t923x0vlyah8" w:id="0"/>
      <w:bookmarkEnd w:id="0"/>
      <w:r w:rsidDel="00000000" w:rsidR="00000000" w:rsidRPr="00000000">
        <w:rPr>
          <w:rFonts w:ascii="Times" w:cs="Times" w:eastAsia="Times" w:hAnsi="Times"/>
          <w:b w:val="1"/>
          <w:sz w:val="34"/>
          <w:szCs w:val="34"/>
          <w:rtl w:val="0"/>
        </w:rPr>
        <w:t xml:space="preserve">Team Working Agreement – Phytora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j8pruqpzoagj" w:id="1"/>
      <w:bookmarkEnd w:id="1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1. Purpose &amp; Scope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This agreement establishes collaboration guidelines for the development of Phytora by Team Salaar. An approved agile-based development cycle ensures efficient execution, accountability, and an efficient framework while maintaining shorter development best practices.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6u492x4hqlyt" w:id="2"/>
      <w:bookmarkEnd w:id="2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2. Roles &amp; Responsibilities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Frontend Developer (FE)</w:t>
      </w:r>
      <w:r w:rsidDel="00000000" w:rsidR="00000000" w:rsidRPr="00000000">
        <w:rPr>
          <w:rFonts w:ascii="Times" w:cs="Times" w:eastAsia="Times" w:hAnsi="Times"/>
          <w:rtl w:val="0"/>
        </w:rPr>
        <w:t xml:space="preserve">: Builds and optimizes the Next.js UI, ensuring seamless interaction with the backend.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Backend Developer (BE)</w:t>
      </w:r>
      <w:r w:rsidDel="00000000" w:rsidR="00000000" w:rsidRPr="00000000">
        <w:rPr>
          <w:rFonts w:ascii="Times" w:cs="Times" w:eastAsia="Times" w:hAnsi="Times"/>
          <w:rtl w:val="0"/>
        </w:rPr>
        <w:t xml:space="preserve">: Develops Node.js APIs, integrates with FastAPI, and handles database interactions.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Machine Learning Engineer (MLE)</w:t>
      </w:r>
      <w:r w:rsidDel="00000000" w:rsidR="00000000" w:rsidRPr="00000000">
        <w:rPr>
          <w:rFonts w:ascii="Times" w:cs="Times" w:eastAsia="Times" w:hAnsi="Times"/>
          <w:rtl w:val="0"/>
        </w:rPr>
        <w:t xml:space="preserve">: Trains and fine-tunes efficient ML models, manages datasets, and ensures accurate model predictions.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QA / DevOps Engineer</w:t>
      </w:r>
      <w:r w:rsidDel="00000000" w:rsidR="00000000" w:rsidRPr="00000000">
        <w:rPr>
          <w:rFonts w:ascii="Times" w:cs="Times" w:eastAsia="Times" w:hAnsi="Times"/>
          <w:rtl w:val="0"/>
        </w:rPr>
        <w:t xml:space="preserve">: Conducts testing, bug fixes, ensures performance optimization, and validates deployment readiness.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All members are responsible for delivering assigned tasks, maintaining quality, and proactively communicating challenges.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2q46kli6fdu5" w:id="3"/>
      <w:bookmarkEnd w:id="3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3. Sprint Planning &amp; Retrospective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Sprint End</w:t>
      </w:r>
      <w:r w:rsidDel="00000000" w:rsidR="00000000" w:rsidRPr="00000000">
        <w:rPr>
          <w:rFonts w:ascii="Times" w:cs="Times" w:eastAsia="Times" w:hAnsi="Times"/>
          <w:rtl w:val="0"/>
        </w:rPr>
        <w:t xml:space="preserve">: Monday retrospective to review achievements, blockers, and process improvements.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Sprint Planning</w:t>
      </w:r>
      <w:r w:rsidDel="00000000" w:rsidR="00000000" w:rsidRPr="00000000">
        <w:rPr>
          <w:rFonts w:ascii="Times" w:cs="Times" w:eastAsia="Times" w:hAnsi="Times"/>
          <w:rtl w:val="0"/>
        </w:rPr>
        <w:t xml:space="preserve">: Wednesday – Define tasks, assign responsibilities, and set objectives for the next sprint.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w0vsvtupbfkz" w:id="4"/>
      <w:bookmarkEnd w:id="4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4. Communication &amp; Collaboration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WhatsApp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Daily updates and quick discussions.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Google Meet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Sprint planning, retrospectives, and issue resolution meetings.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Trello / Jira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Task management, tracking workflow, and accountability.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2siw57bj7sww" w:id="5"/>
      <w:bookmarkEnd w:id="5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5. Development Workflow &amp; Code Management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Version Control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Use GitHub with feature branching and PR reviews before merging.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Testing &amp; Quality Assurance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Implement end-to-end integration tests, followed by manual verification.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Deployment</w:t>
      </w:r>
      <w:r w:rsidDel="00000000" w:rsidR="00000000" w:rsidRPr="00000000">
        <w:rPr>
          <w:rFonts w:ascii="Times" w:cs="Times" w:eastAsia="Times" w:hAnsi="Times"/>
          <w:rtl w:val="0"/>
        </w:rPr>
        <w:t xml:space="preserve"> – Continuous testing and incremental deployment for stability.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92lhozg29y68" w:id="6"/>
      <w:bookmarkEnd w:id="6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6. Accountability &amp; Conflict Resolution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Team members must proactively report blockers.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Issues should be discussed and resolved within the team.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Repeated delays or unresponsiveness may result in task reassignment.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ygzf6weujsvn" w:id="7"/>
      <w:bookmarkEnd w:id="7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7. Work Hours &amp; Availability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Commitment</w:t>
      </w:r>
      <w:r w:rsidDel="00000000" w:rsidR="00000000" w:rsidRPr="00000000">
        <w:rPr>
          <w:rFonts w:ascii="Times" w:cs="Times" w:eastAsia="Times" w:hAnsi="Times"/>
          <w:rtl w:val="0"/>
        </w:rPr>
        <w:t xml:space="preserve">: 10-15 hours per week per team member.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Work Flexibility</w:t>
      </w:r>
      <w:r w:rsidDel="00000000" w:rsidR="00000000" w:rsidRPr="00000000">
        <w:rPr>
          <w:rFonts w:ascii="Times" w:cs="Times" w:eastAsia="Times" w:hAnsi="Times"/>
          <w:rtl w:val="0"/>
        </w:rPr>
        <w:t xml:space="preserve">: Tasks must align with sprint goals.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Times" w:cs="Times" w:eastAsia="Times" w:hAnsi="Times"/>
          <w:b w:val="1"/>
          <w:color w:val="000000"/>
          <w:sz w:val="26"/>
          <w:szCs w:val="26"/>
        </w:rPr>
      </w:pPr>
      <w:bookmarkStart w:colFirst="0" w:colLast="0" w:name="_cqtku1xw7zj2" w:id="8"/>
      <w:bookmarkEnd w:id="8"/>
      <w:r w:rsidDel="00000000" w:rsidR="00000000" w:rsidRPr="00000000">
        <w:rPr>
          <w:rFonts w:ascii="Times" w:cs="Times" w:eastAsia="Times" w:hAnsi="Times"/>
          <w:b w:val="1"/>
          <w:color w:val="000000"/>
          <w:sz w:val="26"/>
          <w:szCs w:val="26"/>
          <w:rtl w:val="0"/>
        </w:rPr>
        <w:t xml:space="preserve">8. Agreement &amp; Commitment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All members agree to uphold this agreement to ensure efficient collaboration, high-quality development, and the successful delivery of Phytora.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