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CyberSentinel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Tech Titans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individuals and enterprises</w:t>
              <w:br w:type="textWrapping"/>
              <w:t xml:space="preserve">who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need protection against cyber threats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CyberSentinel platform</w:t>
              <w:br w:type="textWrapping"/>
              <w:t xml:space="preserve">is a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real-time AI-driven cybersecurity solution</w:t>
              <w:br w:type="textWrapping"/>
              <w:t xml:space="preserve">that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detects and prevents phishing attacks, fraudulent transactions, and identity theft using advanced machine learning, behavioral analytics, and cloud-based threat intelligence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Unlike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traditional security measures that struggle to detect sophisticated attack vectors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our application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employs AI-powered risk assessment, real-time email scrutiny, transactional anomaly detection, and intelligent web link verification—continuously adapting to emerging threats to provide proactive and highly sophisticated cybersecurity defenses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4472c4" w:val="clear"/>
          </w:tcPr>
          <w:p w:rsidR="00000000" w:rsidDel="00000000" w:rsidP="00000000" w:rsidRDefault="00000000" w:rsidRPr="00000000" w14:paraId="0000000A">
            <w:pPr>
              <w:spacing w:before="120" w:lineRule="auto"/>
              <w:ind w:firstLine="72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Real-time detection and prevention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of cyber threats, including phishing and fraudulent transactions.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Adaptive learning capabilities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to counter evolving attack techniques.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Seamless integration of automation and analytics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for efficient and proactive cybersecurity.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User-friendly and intuitive design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, making cybersecurity accessible for individuals and businesses.</w:t>
            </w:r>
          </w:p>
          <w:p w:rsidR="00000000" w:rsidDel="00000000" w:rsidP="00000000" w:rsidRDefault="00000000" w:rsidRPr="00000000" w14:paraId="00000011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https://github.com/htmw/2025S-Tech-Titans/wiki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ei+IIOo9mz1OUcAG+Vf9wG4+Q==">CgMxLjA4AHIhMUpDZ3U5eTdIMmFnTEkyUWw4blBrU3lSeG9ZMFBGa3ZR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