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shd w:fill="f2f2f2" w:val="clear"/>
          </w:tcPr>
          <w:p w:rsidR="00000000" w:rsidDel="00000000" w:rsidP="00000000" w:rsidRDefault="00000000" w:rsidRPr="00000000" w14:paraId="00000002">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Project Name:</w:t>
            </w:r>
          </w:p>
        </w:tc>
        <w:tc>
          <w:tcPr/>
          <w:p w:rsidR="00000000" w:rsidDel="00000000" w:rsidP="00000000" w:rsidRDefault="00000000" w:rsidRPr="00000000" w14:paraId="00000003">
            <w:pPr>
              <w:spacing w:after="200"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ResuMind</w:t>
            </w:r>
          </w:p>
        </w:tc>
      </w:tr>
      <w:tr>
        <w:trPr>
          <w:cantSplit w:val="0"/>
          <w:tblHeader w:val="0"/>
        </w:trPr>
        <w:tc>
          <w:tcPr>
            <w:shd w:fill="f2f2f2" w:val="clear"/>
          </w:tcPr>
          <w:p w:rsidR="00000000" w:rsidDel="00000000" w:rsidP="00000000" w:rsidRDefault="00000000" w:rsidRPr="00000000" w14:paraId="00000004">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Team:</w:t>
            </w:r>
          </w:p>
        </w:tc>
        <w:tc>
          <w:tcPr/>
          <w:p w:rsidR="00000000" w:rsidDel="00000000" w:rsidP="00000000" w:rsidRDefault="00000000" w:rsidRPr="00000000" w14:paraId="00000005">
            <w:pPr>
              <w:spacing w:after="200"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NY4</w:t>
            </w:r>
          </w:p>
        </w:tc>
      </w:tr>
      <w:tr>
        <w:trPr>
          <w:cantSplit w:val="0"/>
          <w:tblHeader w:val="0"/>
        </w:trPr>
        <w:tc>
          <w:tcPr>
            <w:tcBorders>
              <w:bottom w:color="000000" w:space="0" w:sz="4" w:val="single"/>
            </w:tcBorders>
            <w:shd w:fill="f2f2f2" w:val="clear"/>
          </w:tcPr>
          <w:p w:rsidR="00000000" w:rsidDel="00000000" w:rsidP="00000000" w:rsidRDefault="00000000" w:rsidRPr="00000000" w14:paraId="00000006">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Project Description:</w:t>
            </w:r>
          </w:p>
          <w:p w:rsidR="00000000" w:rsidDel="00000000" w:rsidP="00000000" w:rsidRDefault="00000000" w:rsidRPr="00000000" w14:paraId="00000007">
            <w:pPr>
              <w:spacing w:before="120" w:lineRule="auto"/>
              <w:rPr>
                <w:rFonts w:ascii="Avenir" w:cs="Avenir" w:eastAsia="Avenir" w:hAnsi="Avenir"/>
                <w:b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Avenir" w:cs="Avenir" w:eastAsia="Avenir" w:hAnsi="Avenir"/>
                <w:sz w:val="22"/>
                <w:szCs w:val="22"/>
              </w:rPr>
            </w:pPr>
            <w:r w:rsidDel="00000000" w:rsidR="00000000" w:rsidRPr="00000000">
              <w:rPr>
                <w:rFonts w:ascii="Avenir" w:cs="Avenir" w:eastAsia="Avenir" w:hAnsi="Avenir"/>
                <w:sz w:val="22"/>
                <w:szCs w:val="22"/>
                <w:rtl w:val="0"/>
              </w:rPr>
              <w:t xml:space="preserve">ResuMind is an AI-powered job assistant that personalizes the job search experience for job seekers who struggle to find roles that match their skills and career goals. Our application uses natural language processing to recommend verified job opportunities and helps users understand how closely they fit the role. Unlike traditional job boards that require manual filtering, ResuMind offers a tailored experience by highlighting key details, comparison of strong skills versus areas of improvement, and ways to enhance your resume. ​</w:t>
            </w:r>
            <w:r w:rsidDel="00000000" w:rsidR="00000000" w:rsidRPr="00000000">
              <w:rPr>
                <w:rtl w:val="0"/>
              </w:rPr>
            </w:r>
          </w:p>
        </w:tc>
      </w:tr>
      <w:tr>
        <w:trPr>
          <w:cantSplit w:val="0"/>
          <w:trHeight w:val="20" w:hRule="atLeast"/>
          <w:tblHeader w:val="0"/>
        </w:trPr>
        <w:tc>
          <w:tcPr>
            <w:gridSpan w:val="2"/>
            <w:shd w:fill="4472c4" w:val="clear"/>
          </w:tcPr>
          <w:p w:rsidR="00000000" w:rsidDel="00000000" w:rsidP="00000000" w:rsidRDefault="00000000" w:rsidRPr="00000000" w14:paraId="00000009">
            <w:pPr>
              <w:spacing w:before="120" w:lineRule="auto"/>
              <w:ind w:firstLine="720"/>
              <w:rPr>
                <w:rFonts w:ascii="Avenir" w:cs="Avenir" w:eastAsia="Avenir" w:hAnsi="Avenir"/>
                <w:b w:val="1"/>
                <w:sz w:val="22"/>
                <w:szCs w:val="22"/>
              </w:rPr>
            </w:pPr>
            <w:r w:rsidDel="00000000" w:rsidR="00000000" w:rsidRPr="00000000">
              <w:rPr>
                <w:rtl w:val="0"/>
              </w:rPr>
            </w:r>
          </w:p>
        </w:tc>
      </w:tr>
      <w:tr>
        <w:trPr>
          <w:cantSplit w:val="0"/>
          <w:trHeight w:val="751" w:hRule="atLeast"/>
          <w:tblHeader w:val="0"/>
        </w:trPr>
        <w:tc>
          <w:tcPr>
            <w:shd w:fill="f2f2f2" w:val="clear"/>
          </w:tcPr>
          <w:p w:rsidR="00000000" w:rsidDel="00000000" w:rsidP="00000000" w:rsidRDefault="00000000" w:rsidRPr="00000000" w14:paraId="0000000B">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Benefit Outcomes:</w:t>
            </w:r>
          </w:p>
        </w:tc>
        <w:tc>
          <w:tcPr/>
          <w:p w:rsidR="00000000" w:rsidDel="00000000" w:rsidP="00000000" w:rsidRDefault="00000000" w:rsidRPr="00000000" w14:paraId="0000000C">
            <w:pPr>
              <w:numPr>
                <w:ilvl w:val="0"/>
                <w:numId w:val="1"/>
              </w:numPr>
              <w:spacing w:after="0" w:afterAutospacing="0" w:before="12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Reduced job search time</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Skill match insights</w:t>
            </w:r>
          </w:p>
          <w:p w:rsidR="00000000" w:rsidDel="00000000" w:rsidP="00000000" w:rsidRDefault="00000000" w:rsidRPr="00000000" w14:paraId="0000000E">
            <w:pPr>
              <w:numPr>
                <w:ilvl w:val="0"/>
                <w:numId w:val="1"/>
              </w:numPr>
              <w:spacing w:before="0" w:beforeAutospacing="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Resume feedback</w:t>
            </w:r>
          </w:p>
          <w:p w:rsidR="00000000" w:rsidDel="00000000" w:rsidP="00000000" w:rsidRDefault="00000000" w:rsidRPr="00000000" w14:paraId="0000000F">
            <w:pPr>
              <w:numPr>
                <w:ilvl w:val="0"/>
                <w:numId w:val="1"/>
              </w:numPr>
              <w:spacing w:after="200" w:before="0" w:lineRule="auto"/>
              <w:ind w:left="720" w:hanging="360"/>
              <w:rPr>
                <w:rFonts w:ascii="Avenir" w:cs="Avenir" w:eastAsia="Avenir" w:hAnsi="Avenir"/>
                <w:sz w:val="22"/>
                <w:szCs w:val="22"/>
                <w:u w:val="none"/>
              </w:rPr>
            </w:pPr>
            <w:r w:rsidDel="00000000" w:rsidR="00000000" w:rsidRPr="00000000">
              <w:rPr>
                <w:rFonts w:ascii="Avenir" w:cs="Avenir" w:eastAsia="Avenir" w:hAnsi="Avenir"/>
                <w:sz w:val="22"/>
                <w:szCs w:val="22"/>
                <w:rtl w:val="0"/>
              </w:rPr>
              <w:t xml:space="preserve">Interview prep</w:t>
            </w:r>
          </w:p>
        </w:tc>
      </w:tr>
      <w:tr>
        <w:trPr>
          <w:cantSplit w:val="0"/>
          <w:trHeight w:val="555" w:hRule="atLeast"/>
          <w:tblHeader w:val="0"/>
        </w:trPr>
        <w:tc>
          <w:tcPr>
            <w:shd w:fill="f2f2f2" w:val="clear"/>
          </w:tcPr>
          <w:p w:rsidR="00000000" w:rsidDel="00000000" w:rsidP="00000000" w:rsidRDefault="00000000" w:rsidRPr="00000000" w14:paraId="00000010">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Github Link:</w:t>
            </w:r>
          </w:p>
        </w:tc>
        <w:tc>
          <w:tcPr/>
          <w:p w:rsidR="00000000" w:rsidDel="00000000" w:rsidP="00000000" w:rsidRDefault="00000000" w:rsidRPr="00000000" w14:paraId="00000011">
            <w:pPr>
              <w:spacing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https://github.com/htmw/2025Su-NY4/wiki</w:t>
            </w:r>
          </w:p>
        </w:tc>
      </w:tr>
    </w:tbl>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tJBS5+XwvIMO7EDHeAKwx7SiQ==">CgMxLjA4AHIhMVZhTHVQSUxTaEp6YlRmQVV1a25UWWtDakI3dEF1cXZn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