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07F26" w14:textId="0234DECC" w:rsidR="009C02ED" w:rsidRDefault="009C02ED">
      <w:pPr>
        <w:rPr>
          <w:rFonts w:ascii="Cooper Black" w:hAnsi="Cooper Black"/>
          <w:color w:val="FF0000"/>
          <w:sz w:val="48"/>
          <w:szCs w:val="48"/>
        </w:rPr>
      </w:pPr>
    </w:p>
    <w:p w14:paraId="1515B4C7" w14:textId="77777777" w:rsidR="00AF5773" w:rsidRDefault="00AF5773">
      <w:pPr>
        <w:rPr>
          <w:rFonts w:ascii="Cooper Black" w:hAnsi="Cooper Black"/>
          <w:color w:val="FF0000"/>
          <w:sz w:val="48"/>
          <w:szCs w:val="48"/>
        </w:rPr>
      </w:pPr>
    </w:p>
    <w:p w14:paraId="160709CD" w14:textId="5A541A39" w:rsidR="005F7A79" w:rsidRDefault="005F7A79">
      <w:pPr>
        <w:rPr>
          <w:rFonts w:ascii="Cooper Black" w:hAnsi="Cooper Black"/>
          <w:color w:val="FF0000"/>
          <w:sz w:val="48"/>
          <w:szCs w:val="48"/>
        </w:rPr>
      </w:pPr>
    </w:p>
    <w:p w14:paraId="046F0F8A" w14:textId="77777777" w:rsidR="008356A5" w:rsidRDefault="008356A5" w:rsidP="00FB59B3">
      <w:pPr>
        <w:rPr>
          <w:rFonts w:ascii="Cooper Black" w:hAnsi="Cooper Black"/>
          <w:color w:val="FF0000"/>
          <w:sz w:val="48"/>
          <w:szCs w:val="48"/>
        </w:rPr>
      </w:pPr>
    </w:p>
    <w:p w14:paraId="06352B67" w14:textId="77777777" w:rsidR="008356A5" w:rsidRDefault="008356A5" w:rsidP="00FB59B3">
      <w:pPr>
        <w:jc w:val="center"/>
        <w:rPr>
          <w:rFonts w:ascii="Cooper Black" w:hAnsi="Cooper Black"/>
          <w:color w:val="538135" w:themeColor="accent6" w:themeShade="BF"/>
          <w:sz w:val="48"/>
          <w:szCs w:val="48"/>
        </w:rPr>
      </w:pPr>
    </w:p>
    <w:p w14:paraId="40CEC6C4" w14:textId="77777777" w:rsidR="008356A5" w:rsidRDefault="008356A5" w:rsidP="00FB59B3">
      <w:pPr>
        <w:rPr>
          <w:rFonts w:ascii="Cooper Black" w:hAnsi="Cooper Black"/>
          <w:color w:val="538135" w:themeColor="accent6" w:themeShade="BF"/>
          <w:sz w:val="48"/>
          <w:szCs w:val="48"/>
        </w:rPr>
      </w:pPr>
    </w:p>
    <w:p w14:paraId="57AC1775" w14:textId="77777777" w:rsidR="008356A5" w:rsidRDefault="008356A5" w:rsidP="00FB59B3">
      <w:pPr>
        <w:jc w:val="center"/>
        <w:rPr>
          <w:rFonts w:ascii="Cooper Black" w:hAnsi="Cooper Black"/>
          <w:color w:val="FF0000"/>
          <w:sz w:val="48"/>
          <w:szCs w:val="48"/>
        </w:rPr>
      </w:pPr>
    </w:p>
    <w:p w14:paraId="000CBD92" w14:textId="77777777" w:rsidR="008356A5" w:rsidRDefault="008356A5" w:rsidP="00FB59B3">
      <w:pPr>
        <w:jc w:val="center"/>
        <w:rPr>
          <w:rFonts w:ascii="Cooper Black" w:hAnsi="Cooper Black"/>
          <w:color w:val="FF0000"/>
          <w:sz w:val="48"/>
          <w:szCs w:val="48"/>
        </w:rPr>
      </w:pPr>
    </w:p>
    <w:p w14:paraId="03D14A42" w14:textId="77777777" w:rsidR="008356A5" w:rsidRPr="00D0344E" w:rsidRDefault="008356A5" w:rsidP="00D0344E">
      <w:pPr>
        <w:rPr>
          <w:rFonts w:ascii="Times New Roman" w:hAnsi="Times New Roman" w:cs="Times New Roman"/>
          <w:color w:val="404040" w:themeColor="text1" w:themeTint="BF"/>
          <w:sz w:val="32"/>
          <w:szCs w:val="32"/>
        </w:rPr>
      </w:pPr>
    </w:p>
    <w:p w14:paraId="03C6AC96" w14:textId="77777777" w:rsidR="008356A5" w:rsidRDefault="008356A5" w:rsidP="00FB59B3">
      <w:pPr>
        <w:jc w:val="center"/>
        <w:rPr>
          <w:rFonts w:ascii="Cooper Black" w:hAnsi="Cooper Black"/>
          <w:color w:val="538135" w:themeColor="accent6" w:themeShade="BF"/>
          <w:sz w:val="48"/>
          <w:szCs w:val="48"/>
        </w:rPr>
      </w:pPr>
      <w:r>
        <w:rPr>
          <w:rFonts w:ascii="Cooper Black" w:hAnsi="Cooper Black"/>
          <w:color w:val="538135" w:themeColor="accent6" w:themeShade="BF"/>
          <w:sz w:val="48"/>
          <w:szCs w:val="48"/>
        </w:rPr>
        <w:t>Critically overview on the trust act 1882.</w:t>
      </w:r>
    </w:p>
    <w:p w14:paraId="77D7B213" w14:textId="77777777" w:rsidR="008356A5" w:rsidRDefault="008356A5" w:rsidP="00FB59B3">
      <w:pPr>
        <w:jc w:val="center"/>
        <w:rPr>
          <w:rFonts w:ascii="Cooper Black" w:hAnsi="Cooper Black"/>
          <w:color w:val="FF0000"/>
          <w:sz w:val="48"/>
          <w:szCs w:val="48"/>
        </w:rPr>
      </w:pPr>
      <w:r w:rsidRPr="00DB7357">
        <w:rPr>
          <w:rFonts w:ascii="Cooper Black" w:hAnsi="Cooper Black"/>
          <w:color w:val="FF0000"/>
          <w:sz w:val="48"/>
          <w:szCs w:val="48"/>
        </w:rPr>
        <w:t>TRUST ACT 1882</w:t>
      </w:r>
    </w:p>
    <w:p w14:paraId="377FA6FB" w14:textId="77777777" w:rsidR="00B15E1E" w:rsidRPr="00C37644" w:rsidRDefault="00B15E1E" w:rsidP="00B15E1E">
      <w:pPr>
        <w:numPr>
          <w:ilvl w:val="0"/>
          <w:numId w:val="1"/>
        </w:numPr>
        <w:rPr>
          <w:rFonts w:ascii="Cooper Black" w:hAnsi="Cooper Black"/>
          <w:color w:val="00B0F0"/>
          <w:sz w:val="48"/>
          <w:szCs w:val="48"/>
        </w:rPr>
      </w:pPr>
      <w:r w:rsidRPr="00C37644">
        <w:rPr>
          <w:rFonts w:ascii="Cascadia Code SemiBold" w:hAnsi="Cascadia Code SemiBold" w:cs="Cascadia Code SemiBold"/>
          <w:color w:val="00B0F0"/>
          <w:sz w:val="48"/>
          <w:szCs w:val="48"/>
        </w:rPr>
        <w:t>Brief history of trust law:</w:t>
      </w:r>
    </w:p>
    <w:p w14:paraId="6FF35F63" w14:textId="77777777" w:rsidR="008356A5" w:rsidRDefault="008356A5" w:rsidP="008356A5">
      <w:pPr>
        <w:rPr>
          <w:rFonts w:ascii="Cooper Black" w:hAnsi="Cooper Black"/>
          <w:color w:val="FF0000"/>
          <w:sz w:val="48"/>
          <w:szCs w:val="48"/>
        </w:rPr>
      </w:pPr>
    </w:p>
    <w:p w14:paraId="0647252C" w14:textId="07A87287" w:rsidR="008356A5" w:rsidRDefault="00104648" w:rsidP="00B646CC">
      <w:pPr>
        <w:jc w:val="both"/>
        <w:rPr>
          <w:rFonts w:ascii="Times New Roman" w:hAnsi="Times New Roman" w:cs="Times New Roman"/>
          <w:color w:val="404040" w:themeColor="text1" w:themeTint="BF"/>
          <w:sz w:val="32"/>
          <w:szCs w:val="32"/>
        </w:rPr>
      </w:pPr>
      <w:r>
        <w:rPr>
          <w:rFonts w:ascii="Bodoni MT Black" w:hAnsi="Bodoni MT Black" w:cs="Times New Roman"/>
          <w:color w:val="7030A0"/>
          <w:sz w:val="48"/>
          <w:szCs w:val="48"/>
        </w:rPr>
        <w:t>T</w:t>
      </w:r>
      <w:r w:rsidR="009D5322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rust is the property which is </w:t>
      </w:r>
      <w:r w:rsidR="005C7CFB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irreversibly transferred to the benefit </w:t>
      </w:r>
      <w:r w:rsidR="00F56907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of ascertainable </w:t>
      </w:r>
      <w:r w:rsidR="00C43B14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beneficiaries or public good.</w:t>
      </w:r>
      <w:r w:rsidR="00F014B1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 </w:t>
      </w:r>
    </w:p>
    <w:p w14:paraId="3EC4E335" w14:textId="77777777" w:rsidR="00A40933" w:rsidRDefault="00A40933" w:rsidP="00B646CC">
      <w:pPr>
        <w:jc w:val="both"/>
        <w:rPr>
          <w:rFonts w:ascii="Times New Roman" w:hAnsi="Times New Roman" w:cs="Times New Roman"/>
          <w:color w:val="404040" w:themeColor="text1" w:themeTint="BF"/>
          <w:sz w:val="32"/>
          <w:szCs w:val="32"/>
        </w:rPr>
      </w:pPr>
    </w:p>
    <w:p w14:paraId="0A6E9311" w14:textId="5BC5EAFC" w:rsidR="00A40933" w:rsidRDefault="00E0535D" w:rsidP="00B646CC">
      <w:pPr>
        <w:jc w:val="both"/>
        <w:rPr>
          <w:rFonts w:ascii="Times New Roman" w:hAnsi="Times New Roman" w:cs="Times New Roman"/>
          <w:color w:val="404040" w:themeColor="text1" w:themeTint="BF"/>
          <w:sz w:val="32"/>
          <w:szCs w:val="32"/>
        </w:rPr>
      </w:pPr>
      <w:r>
        <w:rPr>
          <w:rFonts w:ascii="Times New Roman" w:hAnsi="Times New Roman" w:cs="Times New Roman"/>
          <w:color w:val="404040" w:themeColor="text1" w:themeTint="BF"/>
          <w:sz w:val="32"/>
          <w:szCs w:val="32"/>
        </w:rPr>
        <w:t>In a trust there are three types of parties</w:t>
      </w:r>
      <w:r w:rsidR="003662EE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.one is </w:t>
      </w:r>
      <w:r w:rsidR="00B25722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trustee, trustor, </w:t>
      </w:r>
      <w:r w:rsidR="00E603C1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and</w:t>
      </w:r>
      <w:r w:rsidR="00707366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 </w:t>
      </w:r>
      <w:r w:rsidR="00FB3A6C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the beneficiary.</w:t>
      </w:r>
      <w:r w:rsidR="008B3944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the beneficiary is appointed for upheld the </w:t>
      </w:r>
      <w:r w:rsidR="00CF3764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property </w:t>
      </w:r>
      <w:r w:rsidR="00A9341B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for the </w:t>
      </w:r>
      <w:r w:rsidR="00A9341B">
        <w:rPr>
          <w:rFonts w:ascii="Times New Roman" w:hAnsi="Times New Roman" w:cs="Times New Roman"/>
          <w:color w:val="404040" w:themeColor="text1" w:themeTint="BF"/>
          <w:sz w:val="32"/>
          <w:szCs w:val="32"/>
        </w:rPr>
        <w:lastRenderedPageBreak/>
        <w:t>third party.</w:t>
      </w:r>
      <w:r w:rsidR="0014216C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 </w:t>
      </w:r>
      <w:r w:rsidR="00B75137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These parties work as a depository </w:t>
      </w:r>
      <w:r w:rsidR="00CA7242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relationship.</w:t>
      </w:r>
      <w:r w:rsidR="00FE331D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it is originated in England </w:t>
      </w:r>
      <w:r w:rsidR="007D1D57">
        <w:rPr>
          <w:rFonts w:ascii="Times New Roman" w:hAnsi="Times New Roman" w:cs="Times New Roman"/>
          <w:color w:val="404040" w:themeColor="text1" w:themeTint="BF"/>
          <w:sz w:val="32"/>
          <w:szCs w:val="32"/>
        </w:rPr>
        <w:t>during 12</w:t>
      </w:r>
      <w:r w:rsidR="007D1D57" w:rsidRPr="007D1D57">
        <w:rPr>
          <w:rFonts w:ascii="Times New Roman" w:hAnsi="Times New Roman" w:cs="Times New Roman"/>
          <w:color w:val="404040" w:themeColor="text1" w:themeTint="BF"/>
          <w:sz w:val="32"/>
          <w:szCs w:val="32"/>
          <w:vertAlign w:val="superscript"/>
        </w:rPr>
        <w:t>th</w:t>
      </w:r>
      <w:r w:rsidR="007D1D57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 and 13</w:t>
      </w:r>
      <w:r w:rsidR="007D1D57" w:rsidRPr="007D1D57">
        <w:rPr>
          <w:rFonts w:ascii="Times New Roman" w:hAnsi="Times New Roman" w:cs="Times New Roman"/>
          <w:color w:val="404040" w:themeColor="text1" w:themeTint="BF"/>
          <w:sz w:val="32"/>
          <w:szCs w:val="32"/>
          <w:vertAlign w:val="superscript"/>
        </w:rPr>
        <w:t>th</w:t>
      </w:r>
      <w:r w:rsidR="007D1D57">
        <w:rPr>
          <w:rFonts w:ascii="Times New Roman" w:hAnsi="Times New Roman" w:cs="Times New Roman"/>
          <w:color w:val="404040" w:themeColor="text1" w:themeTint="BF"/>
          <w:sz w:val="32"/>
          <w:szCs w:val="32"/>
        </w:rPr>
        <w:t xml:space="preserve"> century.</w:t>
      </w:r>
    </w:p>
    <w:p w14:paraId="78EE1C3C" w14:textId="119A3CC5" w:rsidR="00C52D93" w:rsidRDefault="00802079" w:rsidP="00B646CC">
      <w:pPr>
        <w:jc w:val="both"/>
        <w:rPr>
          <w:rFonts w:ascii="Times New Roman" w:hAnsi="Times New Roman" w:cs="Times New Roman"/>
          <w:color w:val="474747"/>
          <w:sz w:val="32"/>
          <w:szCs w:val="32"/>
          <w:shd w:val="clear" w:color="auto" w:fill="FFFFFF"/>
        </w:rPr>
      </w:pPr>
      <w:r w:rsidRPr="00802079">
        <w:rPr>
          <w:rFonts w:ascii="Times New Roman" w:hAnsi="Times New Roman" w:cs="Times New Roman"/>
          <w:color w:val="474747"/>
          <w:sz w:val="32"/>
          <w:szCs w:val="32"/>
          <w:shd w:val="clear" w:color="auto" w:fill="FFFFFF"/>
        </w:rPr>
        <w:t xml:space="preserve">In the case of a testamentary trust the founder is the person capable of being a testator who creates the trust unilaterally in his </w:t>
      </w:r>
      <w:r w:rsidR="00B25722" w:rsidRPr="00802079">
        <w:rPr>
          <w:rFonts w:ascii="Times New Roman" w:hAnsi="Times New Roman" w:cs="Times New Roman"/>
          <w:color w:val="474747"/>
          <w:sz w:val="32"/>
          <w:szCs w:val="32"/>
          <w:shd w:val="clear" w:color="auto" w:fill="FFFFFF"/>
        </w:rPr>
        <w:t>will.</w:t>
      </w:r>
    </w:p>
    <w:p w14:paraId="3161B428" w14:textId="52AE894C" w:rsidR="00CE57AF" w:rsidRDefault="00995BCE" w:rsidP="00B646CC">
      <w:pPr>
        <w:jc w:val="both"/>
        <w:rPr>
          <w:rFonts w:ascii="Times New Roman" w:hAnsi="Times New Roman" w:cs="Times New Roman"/>
          <w:color w:val="C45911" w:themeColor="accent2" w:themeShade="BF"/>
          <w:sz w:val="32"/>
          <w:szCs w:val="32"/>
          <w:shd w:val="clear" w:color="auto" w:fill="FFFFFF"/>
        </w:rPr>
      </w:pPr>
      <w:r w:rsidRPr="00C46101">
        <w:rPr>
          <w:rFonts w:ascii="Times New Roman" w:hAnsi="Times New Roman" w:cs="Times New Roman"/>
          <w:color w:val="C45911" w:themeColor="accent2" w:themeShade="BF"/>
          <w:sz w:val="32"/>
          <w:szCs w:val="32"/>
          <w:shd w:val="clear" w:color="auto" w:fill="FFFFFF"/>
        </w:rPr>
        <w:t xml:space="preserve">According to </w:t>
      </w:r>
      <w:r w:rsidR="009D6BFE" w:rsidRPr="00C46101">
        <w:rPr>
          <w:rFonts w:ascii="Times New Roman" w:hAnsi="Times New Roman" w:cs="Times New Roman"/>
          <w:color w:val="C45911" w:themeColor="accent2" w:themeShade="BF"/>
          <w:sz w:val="32"/>
          <w:szCs w:val="32"/>
          <w:shd w:val="clear" w:color="auto" w:fill="FFFFFF"/>
        </w:rPr>
        <w:t xml:space="preserve">section 92, purchase by person constructing to buy property </w:t>
      </w:r>
      <w:r w:rsidR="00B743A9" w:rsidRPr="00C46101">
        <w:rPr>
          <w:rFonts w:ascii="Times New Roman" w:hAnsi="Times New Roman" w:cs="Times New Roman"/>
          <w:color w:val="C45911" w:themeColor="accent2" w:themeShade="BF"/>
          <w:sz w:val="32"/>
          <w:szCs w:val="32"/>
          <w:shd w:val="clear" w:color="auto" w:fill="FFFFFF"/>
        </w:rPr>
        <w:t>to be held on trust.</w:t>
      </w:r>
    </w:p>
    <w:p w14:paraId="0A455AA6" w14:textId="3CB62C5A" w:rsidR="00175DD1" w:rsidRDefault="00175DD1" w:rsidP="008356A5">
      <w:pPr>
        <w:rPr>
          <w:rFonts w:ascii="Times New Roman" w:hAnsi="Times New Roman" w:cs="Times New Roman"/>
          <w:color w:val="171717" w:themeColor="background2" w:themeShade="1A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171717" w:themeColor="background2" w:themeShade="1A"/>
          <w:sz w:val="32"/>
          <w:szCs w:val="32"/>
          <w:shd w:val="clear" w:color="auto" w:fill="FFFFFF"/>
        </w:rPr>
        <w:t xml:space="preserve">if anyone </w:t>
      </w:r>
      <w:r w:rsidR="008B27F5">
        <w:rPr>
          <w:rFonts w:ascii="Times New Roman" w:hAnsi="Times New Roman" w:cs="Times New Roman"/>
          <w:color w:val="171717" w:themeColor="background2" w:themeShade="1A"/>
          <w:sz w:val="32"/>
          <w:szCs w:val="32"/>
          <w:shd w:val="clear" w:color="auto" w:fill="FFFFFF"/>
        </w:rPr>
        <w:t>takes the advantages the trust property for his own use then this doctrine will be applied.</w:t>
      </w:r>
      <w:r w:rsidR="00C3487A">
        <w:rPr>
          <w:rFonts w:ascii="Times New Roman" w:hAnsi="Times New Roman" w:cs="Times New Roman"/>
          <w:color w:val="171717" w:themeColor="background2" w:themeShade="1A"/>
          <w:sz w:val="32"/>
          <w:szCs w:val="32"/>
          <w:shd w:val="clear" w:color="auto" w:fill="FFFFFF"/>
        </w:rPr>
        <w:t xml:space="preserve"> </w:t>
      </w:r>
    </w:p>
    <w:p w14:paraId="2E0C21B9" w14:textId="77777777" w:rsidR="00F44D07" w:rsidRDefault="00F44D07" w:rsidP="008356A5">
      <w:pPr>
        <w:rPr>
          <w:rFonts w:ascii="Times New Roman" w:hAnsi="Times New Roman" w:cs="Times New Roman"/>
          <w:color w:val="171717" w:themeColor="background2" w:themeShade="1A"/>
          <w:sz w:val="32"/>
          <w:szCs w:val="32"/>
          <w:shd w:val="clear" w:color="auto" w:fill="FFFFFF"/>
        </w:rPr>
      </w:pPr>
    </w:p>
    <w:p w14:paraId="353C9F2D" w14:textId="65F52837" w:rsidR="00F44D07" w:rsidRDefault="00CA74E6" w:rsidP="008356A5">
      <w:pPr>
        <w:rPr>
          <w:rFonts w:ascii="Algerian" w:hAnsi="Algerian" w:cs="Times New Roman"/>
          <w:color w:val="00B050"/>
          <w:sz w:val="36"/>
          <w:szCs w:val="36"/>
          <w:shd w:val="clear" w:color="auto" w:fill="FFFFFF"/>
        </w:rPr>
      </w:pPr>
      <w:r w:rsidRPr="00CA74E6">
        <w:rPr>
          <w:rFonts w:ascii="Algerian" w:hAnsi="Algerian" w:cs="Times New Roman"/>
          <w:color w:val="00B050"/>
          <w:sz w:val="36"/>
          <w:szCs w:val="36"/>
          <w:shd w:val="clear" w:color="auto" w:fill="FFFFFF"/>
        </w:rPr>
        <w:t>Different types of trust:</w:t>
      </w:r>
    </w:p>
    <w:p w14:paraId="0D0B229B" w14:textId="270A8051" w:rsidR="00CA74E6" w:rsidRDefault="00DB080E" w:rsidP="00B646CC">
      <w:pPr>
        <w:jc w:val="both"/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  <w:r w:rsidRPr="00582026">
        <w:rPr>
          <w:rFonts w:ascii="Algerian" w:hAnsi="Algerian" w:cs="Times New Roman"/>
          <w:color w:val="0070C0"/>
          <w:sz w:val="36"/>
          <w:szCs w:val="36"/>
          <w:shd w:val="clear" w:color="auto" w:fill="FFFFFF"/>
        </w:rPr>
        <w:t>Expressed trust:</w:t>
      </w:r>
      <w:r w:rsidR="00582026">
        <w:rPr>
          <w:rFonts w:ascii="Algerian" w:hAnsi="Algerian" w:cs="Times New Roman"/>
          <w:color w:val="0070C0"/>
          <w:sz w:val="36"/>
          <w:szCs w:val="36"/>
          <w:shd w:val="clear" w:color="auto" w:fill="FFFFFF"/>
        </w:rPr>
        <w:t xml:space="preserve"> </w:t>
      </w:r>
      <w:r w:rsidR="00B8627A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A </w:t>
      </w:r>
      <w:r w:rsidR="008E69D9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testator will identify a third party to be a trustee,</w:t>
      </w:r>
      <w:r w:rsidR="00CC198D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supervise the </w:t>
      </w:r>
      <w:r w:rsidR="000B72F8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beneficiary and the asses to be sustain on trust.</w:t>
      </w:r>
      <w:r w:rsidR="00B17A69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it can made by an </w:t>
      </w:r>
      <w:r w:rsidR="00B25722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agreement,</w:t>
      </w:r>
      <w:r w:rsidR="000E4B20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</w:t>
      </w:r>
      <w:r w:rsidR="00B25722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will, or</w:t>
      </w:r>
      <w:r w:rsidR="000E4B20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an </w:t>
      </w:r>
      <w:r w:rsidR="00B25722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execution. the</w:t>
      </w:r>
      <w:r w:rsidR="00A10403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</w:t>
      </w:r>
      <w:r w:rsidR="00D97F8E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elementary </w:t>
      </w:r>
      <w:r w:rsidR="00ED22A7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objectives for an express trust </w:t>
      </w:r>
      <w:r w:rsidR="00811622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build up on three </w:t>
      </w:r>
      <w:r w:rsidR="00B25722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criteria. these</w:t>
      </w:r>
      <w:r w:rsidR="00AF4216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are: </w:t>
      </w:r>
    </w:p>
    <w:p w14:paraId="38A6E23B" w14:textId="2445DA29" w:rsidR="00791B57" w:rsidRPr="00F1011F" w:rsidRDefault="00791B57" w:rsidP="00472044">
      <w:pPr>
        <w:numPr>
          <w:ilvl w:val="0"/>
          <w:numId w:val="5"/>
        </w:numPr>
        <w:rPr>
          <w:rFonts w:ascii="Times New Roman" w:hAnsi="Times New Roman" w:cs="Times New Roman"/>
          <w:color w:val="C00000"/>
          <w:sz w:val="32"/>
          <w:szCs w:val="32"/>
          <w:shd w:val="clear" w:color="auto" w:fill="FFFFFF"/>
        </w:rPr>
      </w:pPr>
      <w:r w:rsidRPr="00F1011F">
        <w:rPr>
          <w:rFonts w:ascii="Times New Roman" w:hAnsi="Times New Roman" w:cs="Times New Roman"/>
          <w:color w:val="C00000"/>
          <w:sz w:val="32"/>
          <w:szCs w:val="32"/>
          <w:shd w:val="clear" w:color="auto" w:fill="FFFFFF"/>
        </w:rPr>
        <w:t>The certainty of intention</w:t>
      </w:r>
      <w:r w:rsidR="00752873">
        <w:rPr>
          <w:rFonts w:ascii="Times New Roman" w:hAnsi="Times New Roman" w:cs="Times New Roman"/>
          <w:color w:val="C00000"/>
          <w:sz w:val="32"/>
          <w:szCs w:val="32"/>
          <w:shd w:val="clear" w:color="auto" w:fill="FFFFFF"/>
        </w:rPr>
        <w:t>.</w:t>
      </w:r>
    </w:p>
    <w:p w14:paraId="7E1FE0B3" w14:textId="6BB5667B" w:rsidR="00F8575B" w:rsidRPr="00F1011F" w:rsidRDefault="00F8575B" w:rsidP="00472044">
      <w:pPr>
        <w:numPr>
          <w:ilvl w:val="0"/>
          <w:numId w:val="5"/>
        </w:numPr>
        <w:rPr>
          <w:rFonts w:ascii="Times New Roman" w:hAnsi="Times New Roman" w:cs="Times New Roman"/>
          <w:color w:val="C00000"/>
          <w:sz w:val="32"/>
          <w:szCs w:val="32"/>
          <w:shd w:val="clear" w:color="auto" w:fill="FFFFFF"/>
        </w:rPr>
      </w:pPr>
      <w:r w:rsidRPr="00F1011F">
        <w:rPr>
          <w:rFonts w:ascii="Times New Roman" w:hAnsi="Times New Roman" w:cs="Times New Roman"/>
          <w:color w:val="C00000"/>
          <w:sz w:val="32"/>
          <w:szCs w:val="32"/>
          <w:shd w:val="clear" w:color="auto" w:fill="FFFFFF"/>
        </w:rPr>
        <w:t>The certainty of objects</w:t>
      </w:r>
      <w:r w:rsidR="00752873">
        <w:rPr>
          <w:rFonts w:ascii="Times New Roman" w:hAnsi="Times New Roman" w:cs="Times New Roman"/>
          <w:color w:val="C00000"/>
          <w:sz w:val="32"/>
          <w:szCs w:val="32"/>
          <w:shd w:val="clear" w:color="auto" w:fill="FFFFFF"/>
        </w:rPr>
        <w:t>.</w:t>
      </w:r>
    </w:p>
    <w:p w14:paraId="58DEA37B" w14:textId="1F85CF02" w:rsidR="00F1011F" w:rsidRDefault="00F1011F" w:rsidP="00472044">
      <w:pPr>
        <w:numPr>
          <w:ilvl w:val="0"/>
          <w:numId w:val="5"/>
        </w:numPr>
        <w:rPr>
          <w:rFonts w:ascii="Times New Roman" w:hAnsi="Times New Roman" w:cs="Times New Roman"/>
          <w:color w:val="C00000"/>
          <w:sz w:val="32"/>
          <w:szCs w:val="32"/>
          <w:shd w:val="clear" w:color="auto" w:fill="FFFFFF"/>
        </w:rPr>
      </w:pPr>
      <w:r w:rsidRPr="00F1011F">
        <w:rPr>
          <w:rFonts w:ascii="Times New Roman" w:hAnsi="Times New Roman" w:cs="Times New Roman"/>
          <w:color w:val="C00000"/>
          <w:sz w:val="32"/>
          <w:szCs w:val="32"/>
          <w:shd w:val="clear" w:color="auto" w:fill="FFFFFF"/>
        </w:rPr>
        <w:t>The certainty of subject matter.</w:t>
      </w:r>
    </w:p>
    <w:p w14:paraId="3118CC8B" w14:textId="77777777" w:rsidR="00472044" w:rsidRDefault="00472044" w:rsidP="00021CAA">
      <w:pPr>
        <w:ind w:left="720"/>
        <w:rPr>
          <w:rFonts w:ascii="Times New Roman" w:hAnsi="Times New Roman" w:cs="Times New Roman"/>
          <w:color w:val="C00000"/>
          <w:sz w:val="32"/>
          <w:szCs w:val="32"/>
          <w:shd w:val="clear" w:color="auto" w:fill="FFFFFF"/>
        </w:rPr>
      </w:pPr>
    </w:p>
    <w:p w14:paraId="1CAABE5D" w14:textId="6C7C00CB" w:rsidR="00021CAA" w:rsidRDefault="00880741" w:rsidP="0064580B">
      <w:pPr>
        <w:ind w:left="720"/>
        <w:jc w:val="both"/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</w:pPr>
      <w:r w:rsidRPr="003B1075">
        <w:rPr>
          <w:rFonts w:ascii="Algerian" w:hAnsi="Algerian" w:cs="Times New Roman"/>
          <w:color w:val="7030A0"/>
          <w:sz w:val="36"/>
          <w:szCs w:val="36"/>
          <w:shd w:val="clear" w:color="auto" w:fill="FFFFFF"/>
        </w:rPr>
        <w:t xml:space="preserve">The </w:t>
      </w:r>
      <w:r w:rsidR="003B1075" w:rsidRPr="003B1075">
        <w:rPr>
          <w:rFonts w:ascii="Algerian" w:hAnsi="Algerian" w:cs="Times New Roman"/>
          <w:color w:val="7030A0"/>
          <w:sz w:val="36"/>
          <w:szCs w:val="36"/>
          <w:shd w:val="clear" w:color="auto" w:fill="FFFFFF"/>
        </w:rPr>
        <w:t>bare trust:</w:t>
      </w:r>
      <w:r w:rsidR="003B1075">
        <w:rPr>
          <w:rFonts w:ascii="Algerian" w:hAnsi="Algerian" w:cs="Times New Roman"/>
          <w:color w:val="7030A0"/>
          <w:sz w:val="36"/>
          <w:szCs w:val="36"/>
          <w:shd w:val="clear" w:color="auto" w:fill="FFFFFF"/>
        </w:rPr>
        <w:t xml:space="preserve"> </w:t>
      </w:r>
      <w:r w:rsidR="0001373E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this is called </w:t>
      </w:r>
      <w:r w:rsidR="00B25722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an</w:t>
      </w:r>
      <w:r w:rsidR="0001373E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easiest trust.</w:t>
      </w:r>
      <w:r w:rsidR="00073530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</w:t>
      </w:r>
      <w:r w:rsidR="00D50A14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</w:t>
      </w:r>
      <w:r w:rsidR="00971094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The</w:t>
      </w:r>
      <w:r w:rsidR="00D50A14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</w:t>
      </w:r>
      <w:r w:rsidR="00205831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trustee will have no duty but to sustain the possession on trust </w:t>
      </w:r>
      <w:r w:rsidR="00293223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until the receiver decides they want a </w:t>
      </w:r>
      <w:r w:rsidR="00AC48AC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conveyance on the </w:t>
      </w:r>
      <w:r w:rsidR="00971094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possession. Here</w:t>
      </w:r>
      <w:r w:rsidR="00657280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the receiver is the de facto owner of the </w:t>
      </w:r>
      <w:r w:rsidR="00971094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property. They</w:t>
      </w:r>
      <w:r w:rsidR="00027752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can gain it without any delay as they wish.</w:t>
      </w:r>
    </w:p>
    <w:p w14:paraId="3FC21EB2" w14:textId="27FF5512" w:rsidR="00841F68" w:rsidRDefault="00841F68" w:rsidP="00021CAA">
      <w:pPr>
        <w:ind w:left="720"/>
        <w:rPr>
          <w:rFonts w:ascii="Algerian" w:hAnsi="Algerian" w:cs="Times New Roman"/>
          <w:color w:val="7030A0"/>
          <w:sz w:val="36"/>
          <w:szCs w:val="36"/>
          <w:shd w:val="clear" w:color="auto" w:fill="FFFFFF"/>
        </w:rPr>
      </w:pPr>
    </w:p>
    <w:p w14:paraId="0DFE4AE1" w14:textId="7D796E46" w:rsidR="00AD4E63" w:rsidRDefault="00AD4E63" w:rsidP="00021CAA">
      <w:pPr>
        <w:ind w:left="720"/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</w:pPr>
      <w:r>
        <w:rPr>
          <w:rFonts w:ascii="Algerian" w:hAnsi="Algerian" w:cs="Times New Roman"/>
          <w:color w:val="7030A0"/>
          <w:sz w:val="36"/>
          <w:szCs w:val="36"/>
          <w:shd w:val="clear" w:color="auto" w:fill="FFFFFF"/>
        </w:rPr>
        <w:t xml:space="preserve">Executed trust: </w:t>
      </w:r>
      <w:r w:rsidR="009E6111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where </w:t>
      </w:r>
      <w:r w:rsidR="00BE1E92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a testator has made a statement that </w:t>
      </w:r>
      <w:r w:rsidR="002341BC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the possession of lawful title to </w:t>
      </w:r>
      <w:r w:rsidR="00731E71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any of the receiver.</w:t>
      </w:r>
    </w:p>
    <w:p w14:paraId="5E97ED05" w14:textId="251E1C10" w:rsidR="00A306C9" w:rsidRDefault="00A306C9" w:rsidP="00021CAA">
      <w:pPr>
        <w:ind w:left="720"/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  <w:r w:rsidRPr="00A306C9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Illustration,</w:t>
      </w:r>
      <w:r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 </w:t>
      </w:r>
      <w:r w:rsidR="003C220A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if they fall on death their 50,000</w:t>
      </w:r>
      <w:r w:rsidR="00565477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RS property will be distributed </w:t>
      </w:r>
      <w:r w:rsidR="00971094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between</w:t>
      </w:r>
      <w:r w:rsidR="002447EF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two different charities.</w:t>
      </w:r>
    </w:p>
    <w:p w14:paraId="5C881938" w14:textId="77777777" w:rsidR="00AF42B2" w:rsidRDefault="00AF42B2" w:rsidP="00021CAA">
      <w:pPr>
        <w:ind w:left="720"/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</w:p>
    <w:p w14:paraId="6C3961DF" w14:textId="426E343A" w:rsidR="002447EF" w:rsidRDefault="003371AA" w:rsidP="0064580B">
      <w:pPr>
        <w:ind w:left="720"/>
        <w:jc w:val="both"/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  <w:r w:rsidRPr="00AF42B2">
        <w:rPr>
          <w:rFonts w:ascii="Algerian" w:hAnsi="Algerian" w:cs="Times New Roman"/>
          <w:color w:val="0070C0"/>
          <w:sz w:val="36"/>
          <w:szCs w:val="36"/>
          <w:shd w:val="clear" w:color="auto" w:fill="FFFFFF"/>
        </w:rPr>
        <w:t>Discretionary t</w:t>
      </w:r>
      <w:r w:rsidR="00AF42B2" w:rsidRPr="00AF42B2">
        <w:rPr>
          <w:rFonts w:ascii="Algerian" w:hAnsi="Algerian" w:cs="Times New Roman"/>
          <w:color w:val="0070C0"/>
          <w:sz w:val="36"/>
          <w:szCs w:val="36"/>
          <w:shd w:val="clear" w:color="auto" w:fill="FFFFFF"/>
        </w:rPr>
        <w:t>rust:</w:t>
      </w:r>
      <w:r w:rsidR="00AF42B2">
        <w:rPr>
          <w:rFonts w:ascii="Algerian" w:hAnsi="Algerian" w:cs="Times New Roman"/>
          <w:color w:val="0070C0"/>
          <w:sz w:val="36"/>
          <w:szCs w:val="36"/>
          <w:shd w:val="clear" w:color="auto" w:fill="FFFFFF"/>
        </w:rPr>
        <w:t xml:space="preserve"> </w:t>
      </w:r>
      <w:r w:rsidR="00962A64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this gives a conception </w:t>
      </w:r>
      <w:r w:rsidR="002C5011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a trustee </w:t>
      </w:r>
      <w:r w:rsidR="00962A64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about how the receiver </w:t>
      </w:r>
      <w:r w:rsidR="003542A9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and distributed the trust </w:t>
      </w:r>
      <w:r w:rsidR="00971094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property. the</w:t>
      </w:r>
      <w:r w:rsidR="008605C3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settlor </w:t>
      </w:r>
      <w:r w:rsidR="0050547A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may specify the beneficiaries </w:t>
      </w:r>
      <w:r w:rsidR="009D291F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how the trust property will be finally </w:t>
      </w:r>
      <w:r w:rsidR="00110994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disseminated</w:t>
      </w:r>
      <w:r w:rsidR="003279F3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.</w:t>
      </w:r>
    </w:p>
    <w:p w14:paraId="04E29696" w14:textId="73472566" w:rsidR="00632F59" w:rsidRDefault="002E2617" w:rsidP="00021CAA">
      <w:pPr>
        <w:ind w:left="720"/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  <w:r>
        <w:rPr>
          <w:rFonts w:ascii="Algerian" w:hAnsi="Algerian" w:cs="Times New Roman"/>
          <w:color w:val="0070C0"/>
          <w:sz w:val="36"/>
          <w:szCs w:val="36"/>
          <w:shd w:val="clear" w:color="auto" w:fill="FFFFFF"/>
        </w:rPr>
        <w:t>Secret trust:</w:t>
      </w:r>
      <w:r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</w:t>
      </w:r>
      <w:r w:rsidR="003105B0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this kind of trust </w:t>
      </w:r>
      <w:r w:rsidR="00F82D48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after the death of the beneficiary</w:t>
      </w:r>
      <w:r w:rsidR="00170B26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. It is classified into two categories</w:t>
      </w:r>
      <w:r w:rsidR="00DA7904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:</w:t>
      </w:r>
    </w:p>
    <w:p w14:paraId="47163920" w14:textId="7494FBE2" w:rsidR="00DA7904" w:rsidRPr="006A3896" w:rsidRDefault="007F4F0A" w:rsidP="00DA7904">
      <w:pPr>
        <w:numPr>
          <w:ilvl w:val="0"/>
          <w:numId w:val="5"/>
        </w:numPr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</w:pPr>
      <w:r w:rsidRPr="007F4F0A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Fully </w:t>
      </w:r>
      <w:r w:rsidR="00971094" w:rsidRPr="007F4F0A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secret:</w:t>
      </w:r>
      <w:r w:rsidRPr="007F4F0A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 </w:t>
      </w:r>
      <w:r w:rsidR="000B37DE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 xml:space="preserve">where there is no evidence </w:t>
      </w:r>
      <w:r w:rsidR="006A3896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the trust is created by the will of the settlor.</w:t>
      </w:r>
    </w:p>
    <w:p w14:paraId="6288CBB3" w14:textId="3AFF3F39" w:rsidR="006A3896" w:rsidRPr="00301A44" w:rsidRDefault="00B55959" w:rsidP="00DA7904">
      <w:pPr>
        <w:numPr>
          <w:ilvl w:val="0"/>
          <w:numId w:val="5"/>
        </w:numPr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Half secret: </w:t>
      </w:r>
      <w:r w:rsidR="00B70D5E" w:rsidRPr="00B70D5E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where the trust is </w:t>
      </w:r>
      <w:r w:rsidR="00971094" w:rsidRPr="00B70D5E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built</w:t>
      </w:r>
      <w:r w:rsidR="00B70D5E" w:rsidRPr="00B70D5E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up on will but the beneficiary is unknown.</w:t>
      </w:r>
    </w:p>
    <w:p w14:paraId="4A331F5D" w14:textId="499B7817" w:rsidR="00301A44" w:rsidRDefault="00301A44" w:rsidP="00015AC5">
      <w:pPr>
        <w:ind w:left="720"/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</w:p>
    <w:p w14:paraId="74E8AFBB" w14:textId="4660ABBC" w:rsidR="00015AC5" w:rsidRDefault="00674C76" w:rsidP="00015AC5">
      <w:pPr>
        <w:ind w:left="720"/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</w:pPr>
      <w:r w:rsidRPr="00674C76">
        <w:rPr>
          <w:rFonts w:ascii="Algerian" w:hAnsi="Algerian" w:cs="Times New Roman"/>
          <w:color w:val="7030A0"/>
          <w:sz w:val="36"/>
          <w:szCs w:val="36"/>
          <w:shd w:val="clear" w:color="auto" w:fill="FFFFFF"/>
        </w:rPr>
        <w:t>Implied trust:</w:t>
      </w:r>
      <w:r>
        <w:rPr>
          <w:rFonts w:ascii="Algerian" w:hAnsi="Algerian" w:cs="Times New Roman"/>
          <w:color w:val="7030A0"/>
          <w:sz w:val="36"/>
          <w:szCs w:val="36"/>
          <w:shd w:val="clear" w:color="auto" w:fill="FFFFFF"/>
        </w:rPr>
        <w:t xml:space="preserve"> </w:t>
      </w:r>
      <w:r w:rsidR="00F87FA3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it is divided into two types: </w:t>
      </w:r>
    </w:p>
    <w:p w14:paraId="4330D656" w14:textId="53BBFC1B" w:rsidR="00F87FA3" w:rsidRPr="007003CD" w:rsidRDefault="007E01A5" w:rsidP="007E01A5">
      <w:pPr>
        <w:ind w:left="1440"/>
        <w:rPr>
          <w:rFonts w:ascii="Times New Roman" w:hAnsi="Times New Roman" w:cs="Times New Roman"/>
          <w:color w:val="92D05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92D050"/>
          <w:sz w:val="32"/>
          <w:szCs w:val="32"/>
          <w:shd w:val="clear" w:color="auto" w:fill="FFFFFF"/>
        </w:rPr>
        <w:t>1.</w:t>
      </w:r>
      <w:r w:rsidR="007003CD" w:rsidRPr="007003CD">
        <w:rPr>
          <w:rFonts w:ascii="Times New Roman" w:hAnsi="Times New Roman" w:cs="Times New Roman"/>
          <w:color w:val="92D050"/>
          <w:sz w:val="32"/>
          <w:szCs w:val="32"/>
          <w:shd w:val="clear" w:color="auto" w:fill="FFFFFF"/>
        </w:rPr>
        <w:t>Resulting trust</w:t>
      </w:r>
    </w:p>
    <w:p w14:paraId="603A1999" w14:textId="6EB6475A" w:rsidR="007003CD" w:rsidRDefault="00263309" w:rsidP="007E01A5">
      <w:pPr>
        <w:ind w:left="1080"/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2.</w:t>
      </w:r>
      <w:r w:rsidR="007003CD" w:rsidRPr="007003CD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Constructive trust</w:t>
      </w:r>
    </w:p>
    <w:p w14:paraId="7DBAE12C" w14:textId="0D3AF1DA" w:rsidR="007E01A5" w:rsidRDefault="005406B9" w:rsidP="007E01A5">
      <w:pPr>
        <w:ind w:left="1080"/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It is</w:t>
      </w:r>
      <w:r w:rsidR="00163048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 xml:space="preserve"> held that some </w:t>
      </w:r>
      <w:r w:rsidR="00971094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assets</w:t>
      </w:r>
      <w:r w:rsidR="005D408F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 xml:space="preserve"> possessed by someone </w:t>
      </w:r>
      <w:r w:rsidR="00472D22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but the owner of the property is another individual.</w:t>
      </w:r>
    </w:p>
    <w:p w14:paraId="74BF332D" w14:textId="347D37D4" w:rsidR="00472D22" w:rsidRDefault="00F44F73" w:rsidP="007E01A5">
      <w:pPr>
        <w:ind w:left="1080"/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 xml:space="preserve">The constructive trust may be </w:t>
      </w:r>
      <w:r w:rsidR="00404A2A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declared by a court owing to the interference of the property</w:t>
      </w:r>
      <w:r w:rsidR="00B646CC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.</w:t>
      </w:r>
    </w:p>
    <w:p w14:paraId="70887ECF" w14:textId="77777777" w:rsidR="002E6692" w:rsidRPr="00CD5C98" w:rsidRDefault="002E6692" w:rsidP="007E01A5">
      <w:pPr>
        <w:ind w:left="1080"/>
        <w:rPr>
          <w:rFonts w:ascii="Times New Roman" w:hAnsi="Times New Roman" w:cs="Times New Roman"/>
          <w:color w:val="00B0F0"/>
          <w:sz w:val="32"/>
          <w:szCs w:val="32"/>
          <w:shd w:val="clear" w:color="auto" w:fill="FFFFFF"/>
        </w:rPr>
      </w:pPr>
    </w:p>
    <w:p w14:paraId="712F0580" w14:textId="757F56EB" w:rsidR="00E16726" w:rsidRDefault="001225F9" w:rsidP="00E16726">
      <w:pPr>
        <w:ind w:left="720"/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</w:pPr>
      <w:r w:rsidRPr="00920928">
        <w:rPr>
          <w:rFonts w:ascii="Algerian" w:hAnsi="Algerian" w:cs="Times New Roman"/>
          <w:color w:val="7030A0"/>
          <w:sz w:val="32"/>
          <w:szCs w:val="32"/>
          <w:shd w:val="clear" w:color="auto" w:fill="FFFFFF"/>
        </w:rPr>
        <w:t xml:space="preserve">Creation of </w:t>
      </w:r>
      <w:r w:rsidR="00E603C1" w:rsidRPr="00920928">
        <w:rPr>
          <w:rFonts w:ascii="Algerian" w:hAnsi="Algerian" w:cs="Times New Roman"/>
          <w:color w:val="7030A0"/>
          <w:sz w:val="32"/>
          <w:szCs w:val="32"/>
          <w:shd w:val="clear" w:color="auto" w:fill="FFFFFF"/>
        </w:rPr>
        <w:t>trust:</w:t>
      </w:r>
      <w:r w:rsidRPr="00920928">
        <w:rPr>
          <w:rFonts w:ascii="Algerian" w:hAnsi="Algerian" w:cs="Times New Roman"/>
          <w:color w:val="7030A0"/>
          <w:sz w:val="32"/>
          <w:szCs w:val="32"/>
          <w:shd w:val="clear" w:color="auto" w:fill="FFFFFF"/>
        </w:rPr>
        <w:t xml:space="preserve"> </w:t>
      </w:r>
      <w:r w:rsidR="00920928">
        <w:rPr>
          <w:rFonts w:ascii="Algerian" w:hAnsi="Algerian" w:cs="Times New Roman"/>
          <w:color w:val="7030A0"/>
          <w:sz w:val="32"/>
          <w:szCs w:val="32"/>
          <w:shd w:val="clear" w:color="auto" w:fill="FFFFFF"/>
        </w:rPr>
        <w:t xml:space="preserve"> </w:t>
      </w:r>
      <w:r w:rsidR="00233D19" w:rsidRPr="002F3F59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A tr</w:t>
      </w:r>
      <w:r w:rsidR="00E603C1" w:rsidRPr="002F3F59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ust </w:t>
      </w:r>
      <w:r w:rsidR="00E16726" w:rsidRPr="002F3F59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by the court on </w:t>
      </w:r>
      <w:r w:rsidR="00E603C1" w:rsidRPr="002F3F59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an</w:t>
      </w:r>
      <w:r w:rsidR="00E16726" w:rsidRPr="002F3F59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 original jurisdiction on behalf of a minor.</w:t>
      </w:r>
    </w:p>
    <w:p w14:paraId="33F2E089" w14:textId="77777777" w:rsidR="00E16726" w:rsidRDefault="00E16726" w:rsidP="005E22EB">
      <w:pPr>
        <w:ind w:left="720"/>
        <w:jc w:val="both"/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  <w:r w:rsidRPr="002F3F59">
        <w:rPr>
          <w:rFonts w:ascii="Times New Roman" w:hAnsi="Times New Roman" w:cs="Times New Roman"/>
          <w:color w:val="FFD966" w:themeColor="accent4" w:themeTint="99"/>
          <w:sz w:val="32"/>
          <w:szCs w:val="32"/>
          <w:shd w:val="clear" w:color="auto" w:fill="FFFFFF"/>
        </w:rPr>
        <w:t xml:space="preserve">According to section 4,5,6,7,8,9,10 </w:t>
      </w:r>
      <w:r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respectively lawful purpose, trusts of immovable or moveable property, creation of trusts, who may create trusts subject of trust </w:t>
      </w:r>
    </w:p>
    <w:p w14:paraId="079CA3F1" w14:textId="7BBC3DEA" w:rsidR="00E16726" w:rsidRDefault="00E16726" w:rsidP="00DE0F75">
      <w:pPr>
        <w:ind w:left="720"/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According to section </w:t>
      </w:r>
      <w:r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5,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 xml:space="preserve"> an intention on his part to create thereby a </w:t>
      </w:r>
      <w:r w:rsidR="00E603C1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trust, the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 xml:space="preserve"> purpose of the </w:t>
      </w:r>
      <w:r w:rsidR="00E603C1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trust, the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 xml:space="preserve"> beneficiary, the trust </w:t>
      </w:r>
      <w:r w:rsidR="00E603C1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property.</w:t>
      </w:r>
    </w:p>
    <w:p w14:paraId="4CD01309" w14:textId="77777777" w:rsidR="00DE0F75" w:rsidRPr="00E4646D" w:rsidRDefault="00DE0F75" w:rsidP="00E4646D">
      <w:pPr>
        <w:ind w:left="720"/>
        <w:jc w:val="center"/>
        <w:rPr>
          <w:rFonts w:ascii="Algerian" w:hAnsi="Algerian" w:cs="Times New Roman"/>
          <w:color w:val="FF0000"/>
          <w:sz w:val="36"/>
          <w:szCs w:val="36"/>
          <w:shd w:val="clear" w:color="auto" w:fill="FFFFFF"/>
        </w:rPr>
      </w:pPr>
    </w:p>
    <w:p w14:paraId="26AFC4A5" w14:textId="75C711EA" w:rsidR="00DE0F75" w:rsidRDefault="00B25722" w:rsidP="00E4646D">
      <w:pPr>
        <w:ind w:left="720"/>
        <w:jc w:val="center"/>
        <w:rPr>
          <w:rFonts w:ascii="Algerian" w:hAnsi="Algerian" w:cs="Times New Roman"/>
          <w:color w:val="FF0000"/>
          <w:sz w:val="36"/>
          <w:szCs w:val="36"/>
          <w:shd w:val="clear" w:color="auto" w:fill="FFFFFF"/>
        </w:rPr>
      </w:pPr>
      <w:r w:rsidRPr="00E4646D">
        <w:rPr>
          <w:rFonts w:ascii="Algerian" w:hAnsi="Algerian" w:cs="Times New Roman"/>
          <w:color w:val="FF0000"/>
          <w:sz w:val="36"/>
          <w:szCs w:val="36"/>
          <w:shd w:val="clear" w:color="auto" w:fill="FFFFFF"/>
        </w:rPr>
        <w:t>Duties, liabilities, rights</w:t>
      </w:r>
      <w:r w:rsidR="004E7B24" w:rsidRPr="00E4646D">
        <w:rPr>
          <w:rFonts w:ascii="Algerian" w:hAnsi="Algerian" w:cs="Times New Roman"/>
          <w:color w:val="FF0000"/>
          <w:sz w:val="36"/>
          <w:szCs w:val="36"/>
          <w:shd w:val="clear" w:color="auto" w:fill="FFFFFF"/>
        </w:rPr>
        <w:t xml:space="preserve"> </w:t>
      </w:r>
      <w:r w:rsidRPr="00E4646D">
        <w:rPr>
          <w:rFonts w:ascii="Algerian" w:hAnsi="Algerian" w:cs="Times New Roman"/>
          <w:color w:val="FF0000"/>
          <w:sz w:val="36"/>
          <w:szCs w:val="36"/>
          <w:shd w:val="clear" w:color="auto" w:fill="FFFFFF"/>
        </w:rPr>
        <w:t>and powers of a trustee</w:t>
      </w:r>
      <w:r w:rsidR="00E4646D" w:rsidRPr="00E4646D">
        <w:rPr>
          <w:rFonts w:ascii="Algerian" w:hAnsi="Algerian" w:cs="Times New Roman"/>
          <w:color w:val="FF0000"/>
          <w:sz w:val="36"/>
          <w:szCs w:val="36"/>
          <w:shd w:val="clear" w:color="auto" w:fill="FFFFFF"/>
        </w:rPr>
        <w:t>:</w:t>
      </w:r>
    </w:p>
    <w:p w14:paraId="06E2A590" w14:textId="78491B4D" w:rsidR="00CC5F84" w:rsidRDefault="00403E9F" w:rsidP="00263309">
      <w:pPr>
        <w:ind w:left="720"/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Liability for breach of trust </w:t>
      </w:r>
      <w:r w:rsidR="00A9466F" w:rsidRPr="008E4212">
        <w:rPr>
          <w:rFonts w:ascii="Times New Roman" w:hAnsi="Times New Roman" w:cs="Times New Roman"/>
          <w:color w:val="00B0F0"/>
          <w:sz w:val="32"/>
          <w:szCs w:val="32"/>
          <w:shd w:val="clear" w:color="auto" w:fill="FFFFFF"/>
        </w:rPr>
        <w:t>(section 23)</w:t>
      </w:r>
    </w:p>
    <w:p w14:paraId="26254CA7" w14:textId="56519CAB" w:rsidR="00A9466F" w:rsidRDefault="00A9466F" w:rsidP="00263309">
      <w:pPr>
        <w:ind w:left="720"/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No set off allowed </w:t>
      </w:r>
      <w:r w:rsidR="00DF6758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to trustee</w:t>
      </w:r>
      <w:r w:rsidR="00DF6758" w:rsidRPr="008E4212">
        <w:rPr>
          <w:rFonts w:ascii="Times New Roman" w:hAnsi="Times New Roman" w:cs="Times New Roman"/>
          <w:color w:val="C00000"/>
          <w:sz w:val="32"/>
          <w:szCs w:val="32"/>
          <w:shd w:val="clear" w:color="auto" w:fill="FFFFFF"/>
        </w:rPr>
        <w:t xml:space="preserve"> (section 24)</w:t>
      </w:r>
    </w:p>
    <w:p w14:paraId="1C6351DF" w14:textId="12BE57AC" w:rsidR="00DF6758" w:rsidRDefault="00DF6758" w:rsidP="00263309">
      <w:pPr>
        <w:ind w:left="720"/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Several liabilities </w:t>
      </w:r>
      <w:r w:rsidR="00824658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of co-trustee </w:t>
      </w:r>
      <w:r w:rsidR="00824658" w:rsidRPr="008E4212">
        <w:rPr>
          <w:rFonts w:ascii="Times New Roman" w:hAnsi="Times New Roman" w:cs="Times New Roman"/>
          <w:color w:val="FFC000"/>
          <w:sz w:val="32"/>
          <w:szCs w:val="32"/>
          <w:shd w:val="clear" w:color="auto" w:fill="FFFFFF"/>
        </w:rPr>
        <w:t>(section 27)</w:t>
      </w:r>
    </w:p>
    <w:p w14:paraId="139A7278" w14:textId="5FE77566" w:rsidR="006A4C5D" w:rsidRDefault="00824658" w:rsidP="00BC2E97">
      <w:pPr>
        <w:ind w:left="720"/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Liability of trustee </w:t>
      </w:r>
      <w:r w:rsidR="00BB3DF4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where beneficiarie</w:t>
      </w:r>
      <w:r w:rsidR="006B04DA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’s </w:t>
      </w:r>
      <w:r w:rsidR="000B2322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i</w:t>
      </w:r>
      <w:r w:rsidR="00470CCC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nterest is for</w:t>
      </w:r>
      <w:r w:rsidR="006A4C5D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feited</w:t>
      </w:r>
      <w:r w:rsidR="00BC2E97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to the government </w:t>
      </w:r>
      <w:r w:rsidR="00BC2E97" w:rsidRPr="008E4212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>(section 29).</w:t>
      </w:r>
    </w:p>
    <w:p w14:paraId="1A5E7C10" w14:textId="646C1E21" w:rsidR="00BC2E97" w:rsidRDefault="008E4212" w:rsidP="00BC2E97">
      <w:pPr>
        <w:ind w:left="720"/>
        <w:rPr>
          <w:rFonts w:ascii="Times New Roman" w:hAnsi="Times New Roman" w:cs="Times New Roman"/>
          <w:color w:val="4472C4" w:themeColor="accen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I</w:t>
      </w:r>
      <w:r w:rsidR="00E23C6F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n</w:t>
      </w:r>
      <w:r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demnity of trustees </w:t>
      </w:r>
      <w:r w:rsidRPr="008E4212">
        <w:rPr>
          <w:rFonts w:ascii="Times New Roman" w:hAnsi="Times New Roman" w:cs="Times New Roman"/>
          <w:color w:val="4472C4" w:themeColor="accent1"/>
          <w:sz w:val="32"/>
          <w:szCs w:val="32"/>
          <w:shd w:val="clear" w:color="auto" w:fill="FFFFFF"/>
        </w:rPr>
        <w:t>(section 30)</w:t>
      </w:r>
    </w:p>
    <w:p w14:paraId="1DBFDDF9" w14:textId="5D99D318" w:rsidR="00263DB0" w:rsidRDefault="0035237C" w:rsidP="00EF173B">
      <w:pPr>
        <w:ind w:left="720"/>
        <w:jc w:val="both"/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Protection </w:t>
      </w:r>
      <w:r w:rsidR="00D57E4C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of </w:t>
      </w:r>
      <w:r w:rsidR="007E1B22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title</w:t>
      </w:r>
      <w:r w:rsidR="00D57E4C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of trust </w:t>
      </w:r>
      <w:r w:rsidR="000472FD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property, take</w:t>
      </w:r>
      <w:r w:rsidR="007E1B22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care of trust </w:t>
      </w:r>
      <w:r w:rsidR="000472FD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property, duty</w:t>
      </w:r>
      <w:r w:rsidR="00CA45BF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to follow the terms </w:t>
      </w:r>
      <w:r w:rsidR="002F0B7A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of the trust </w:t>
      </w:r>
      <w:r w:rsidR="001B5006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be partial among the benefi</w:t>
      </w:r>
      <w:r w:rsidR="00055D71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ciaries protect the trust </w:t>
      </w:r>
      <w:r w:rsidR="00625CE9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property from adverse benefici</w:t>
      </w:r>
      <w:r w:rsidR="0021255D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aries</w:t>
      </w:r>
      <w:r w:rsidR="00EF173B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.</w:t>
      </w:r>
    </w:p>
    <w:p w14:paraId="5BFA1B9A" w14:textId="77777777" w:rsidR="00EF173B" w:rsidRDefault="00EF173B" w:rsidP="00BC2E97">
      <w:pPr>
        <w:ind w:left="720"/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</w:p>
    <w:p w14:paraId="3CFEA028" w14:textId="3278E94C" w:rsidR="00B61F4E" w:rsidRPr="004761B4" w:rsidRDefault="004F7099" w:rsidP="00BC2E97">
      <w:pPr>
        <w:ind w:left="720"/>
        <w:rPr>
          <w:rFonts w:ascii="Times New Roman" w:hAnsi="Times New Roman" w:cs="Times New Roman"/>
          <w:color w:val="5B9BD5" w:themeColor="accent5"/>
          <w:sz w:val="32"/>
          <w:szCs w:val="32"/>
          <w:shd w:val="clear" w:color="auto" w:fill="FFFFFF"/>
        </w:rPr>
      </w:pPr>
      <w:r w:rsidRPr="004761B4">
        <w:rPr>
          <w:rFonts w:ascii="Times New Roman" w:hAnsi="Times New Roman" w:cs="Times New Roman"/>
          <w:color w:val="5B9BD5" w:themeColor="accent5"/>
          <w:sz w:val="32"/>
          <w:szCs w:val="32"/>
          <w:shd w:val="clear" w:color="auto" w:fill="FFFFFF"/>
        </w:rPr>
        <w:t xml:space="preserve">The trustees </w:t>
      </w:r>
      <w:r w:rsidR="000472FD" w:rsidRPr="004761B4">
        <w:rPr>
          <w:rFonts w:ascii="Times New Roman" w:hAnsi="Times New Roman" w:cs="Times New Roman"/>
          <w:color w:val="5B9BD5" w:themeColor="accent5"/>
          <w:sz w:val="32"/>
          <w:szCs w:val="32"/>
          <w:shd w:val="clear" w:color="auto" w:fill="FFFFFF"/>
        </w:rPr>
        <w:t>have</w:t>
      </w:r>
      <w:r w:rsidRPr="004761B4">
        <w:rPr>
          <w:rFonts w:ascii="Times New Roman" w:hAnsi="Times New Roman" w:cs="Times New Roman"/>
          <w:color w:val="5B9BD5" w:themeColor="accent5"/>
          <w:sz w:val="32"/>
          <w:szCs w:val="32"/>
          <w:shd w:val="clear" w:color="auto" w:fill="FFFFFF"/>
        </w:rPr>
        <w:t xml:space="preserve"> th</w:t>
      </w:r>
      <w:r w:rsidR="00700C73" w:rsidRPr="004761B4">
        <w:rPr>
          <w:rFonts w:ascii="Times New Roman" w:hAnsi="Times New Roman" w:cs="Times New Roman"/>
          <w:color w:val="5B9BD5" w:themeColor="accent5"/>
          <w:sz w:val="32"/>
          <w:szCs w:val="32"/>
          <w:shd w:val="clear" w:color="auto" w:fill="FFFFFF"/>
        </w:rPr>
        <w:t xml:space="preserve">e right </w:t>
      </w:r>
      <w:r w:rsidR="001A1618" w:rsidRPr="004761B4">
        <w:rPr>
          <w:rFonts w:ascii="Times New Roman" w:hAnsi="Times New Roman" w:cs="Times New Roman"/>
          <w:color w:val="5B9BD5" w:themeColor="accent5"/>
          <w:sz w:val="32"/>
          <w:szCs w:val="32"/>
          <w:shd w:val="clear" w:color="auto" w:fill="FFFFFF"/>
        </w:rPr>
        <w:t xml:space="preserve">to be reimbursed for the expense </w:t>
      </w:r>
      <w:r w:rsidR="00D2798F" w:rsidRPr="004761B4">
        <w:rPr>
          <w:rFonts w:ascii="Times New Roman" w:hAnsi="Times New Roman" w:cs="Times New Roman"/>
          <w:color w:val="5B9BD5" w:themeColor="accent5"/>
          <w:sz w:val="32"/>
          <w:szCs w:val="32"/>
          <w:shd w:val="clear" w:color="auto" w:fill="FFFFFF"/>
        </w:rPr>
        <w:t xml:space="preserve">incurred by him for the purpose of the </w:t>
      </w:r>
      <w:r w:rsidR="000472FD" w:rsidRPr="004761B4">
        <w:rPr>
          <w:rFonts w:ascii="Times New Roman" w:hAnsi="Times New Roman" w:cs="Times New Roman"/>
          <w:color w:val="5B9BD5" w:themeColor="accent5"/>
          <w:sz w:val="32"/>
          <w:szCs w:val="32"/>
          <w:shd w:val="clear" w:color="auto" w:fill="FFFFFF"/>
        </w:rPr>
        <w:t>trust.</w:t>
      </w:r>
    </w:p>
    <w:p w14:paraId="307474A0" w14:textId="15EDBEA7" w:rsidR="00BD7CC6" w:rsidRPr="004761B4" w:rsidRDefault="006207D0" w:rsidP="00EF173B">
      <w:pPr>
        <w:ind w:left="720"/>
        <w:jc w:val="both"/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</w:pPr>
      <w:r w:rsidRPr="004761B4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 xml:space="preserve">If a trustee has mistakenly </w:t>
      </w:r>
      <w:r w:rsidR="004A4C85" w:rsidRPr="004761B4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 xml:space="preserve">made a payment over and above </w:t>
      </w:r>
      <w:r w:rsidR="00382DA7" w:rsidRPr="004761B4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 xml:space="preserve">the required amount to a </w:t>
      </w:r>
      <w:r w:rsidR="000472FD" w:rsidRPr="004761B4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 xml:space="preserve">beneficiary, the trustee has the right </w:t>
      </w:r>
      <w:r w:rsidR="00323948" w:rsidRPr="004761B4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 xml:space="preserve">to collect such excess amount </w:t>
      </w:r>
      <w:r w:rsidR="00600282" w:rsidRPr="004761B4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from the beneficiary.</w:t>
      </w:r>
    </w:p>
    <w:p w14:paraId="121948AF" w14:textId="019AED4B" w:rsidR="00600282" w:rsidRPr="004761B4" w:rsidRDefault="00600282" w:rsidP="00EF173B">
      <w:pPr>
        <w:ind w:left="720"/>
        <w:jc w:val="both"/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</w:pPr>
      <w:r w:rsidRPr="004761B4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If a person has committed breach of trust and </w:t>
      </w:r>
      <w:r w:rsidR="005928F0" w:rsidRPr="004761B4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has gained from such </w:t>
      </w:r>
      <w:r w:rsidR="00EF173B" w:rsidRPr="004761B4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breach, the</w:t>
      </w:r>
      <w:r w:rsidR="00AD6031" w:rsidRPr="004761B4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 trustee has the right to </w:t>
      </w:r>
      <w:r w:rsidR="00E807AE" w:rsidRPr="004761B4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indemnify himself against such gain by the person who has </w:t>
      </w:r>
      <w:r w:rsidR="00EF173B" w:rsidRPr="004761B4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committed</w:t>
      </w:r>
      <w:r w:rsidR="001037D3" w:rsidRPr="004761B4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 such a breach.</w:t>
      </w:r>
    </w:p>
    <w:p w14:paraId="3CE95860" w14:textId="57EF9C33" w:rsidR="001037D3" w:rsidRPr="004761B4" w:rsidRDefault="00D87A9C" w:rsidP="00BC2E97">
      <w:pPr>
        <w:ind w:left="720"/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</w:pPr>
      <w:r w:rsidRPr="004761B4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 xml:space="preserve">Right </w:t>
      </w:r>
      <w:r w:rsidR="007F5D4D" w:rsidRPr="004761B4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 xml:space="preserve">to seek court’s opinion in managing trust </w:t>
      </w:r>
      <w:r w:rsidR="001C640E" w:rsidRPr="004761B4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 xml:space="preserve">property </w:t>
      </w:r>
      <w:r w:rsidR="00A61F5F" w:rsidRPr="004761B4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>–</w:t>
      </w:r>
    </w:p>
    <w:p w14:paraId="4390CC52" w14:textId="24CC8572" w:rsidR="00A61F5F" w:rsidRPr="004761B4" w:rsidRDefault="00A61F5F" w:rsidP="00BC2E97">
      <w:pPr>
        <w:ind w:left="720"/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</w:pPr>
      <w:r w:rsidRPr="004761B4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 xml:space="preserve">Right to sell trust </w:t>
      </w:r>
      <w:r w:rsidR="00EF173B" w:rsidRPr="004761B4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>property, along</w:t>
      </w:r>
      <w:r w:rsidRPr="004761B4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 xml:space="preserve"> with power to convey</w:t>
      </w:r>
      <w:r w:rsidR="00FF2076" w:rsidRPr="004761B4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>.</w:t>
      </w:r>
    </w:p>
    <w:p w14:paraId="5A206766" w14:textId="07F268E5" w:rsidR="00FF2076" w:rsidRDefault="00FF2076" w:rsidP="00BC2E97">
      <w:pPr>
        <w:ind w:left="720"/>
        <w:rPr>
          <w:rFonts w:ascii="Times New Roman" w:hAnsi="Times New Roman" w:cs="Times New Roman"/>
          <w:color w:val="FFFF00"/>
          <w:sz w:val="32"/>
          <w:szCs w:val="32"/>
          <w:shd w:val="clear" w:color="auto" w:fill="FFFFFF"/>
        </w:rPr>
      </w:pPr>
      <w:r w:rsidRPr="007E7C03">
        <w:rPr>
          <w:rFonts w:ascii="Times New Roman" w:hAnsi="Times New Roman" w:cs="Times New Roman"/>
          <w:color w:val="FFFF00"/>
          <w:sz w:val="32"/>
          <w:szCs w:val="32"/>
          <w:highlight w:val="magenta"/>
          <w:shd w:val="clear" w:color="auto" w:fill="FFFFFF"/>
        </w:rPr>
        <w:t xml:space="preserve">Power to apply property of trust for maintenance </w:t>
      </w:r>
      <w:r w:rsidR="00125C2E" w:rsidRPr="007E7C03">
        <w:rPr>
          <w:rFonts w:ascii="Times New Roman" w:hAnsi="Times New Roman" w:cs="Times New Roman"/>
          <w:color w:val="FFFF00"/>
          <w:sz w:val="32"/>
          <w:szCs w:val="32"/>
          <w:highlight w:val="magenta"/>
          <w:shd w:val="clear" w:color="auto" w:fill="FFFFFF"/>
        </w:rPr>
        <w:t>of minor beneficiaries.</w:t>
      </w:r>
    </w:p>
    <w:p w14:paraId="610DBD75" w14:textId="092CB335" w:rsidR="00D4282B" w:rsidRDefault="00D4282B" w:rsidP="008C4B1F">
      <w:pPr>
        <w:rPr>
          <w:rFonts w:ascii="Times New Roman" w:hAnsi="Times New Roman" w:cs="Times New Roman"/>
          <w:color w:val="A8D08D" w:themeColor="accent6" w:themeTint="99"/>
          <w:sz w:val="32"/>
          <w:szCs w:val="32"/>
          <w:shd w:val="clear" w:color="auto" w:fill="FFFFFF"/>
        </w:rPr>
      </w:pPr>
    </w:p>
    <w:p w14:paraId="42292326" w14:textId="4B714CD2" w:rsidR="000C5D35" w:rsidRDefault="000C5D35" w:rsidP="008C4B1F">
      <w:pPr>
        <w:rPr>
          <w:rFonts w:ascii="Algerian" w:hAnsi="Algerian" w:cs="Times New Roman"/>
          <w:color w:val="A8D08D" w:themeColor="accent6" w:themeTint="99"/>
          <w:sz w:val="36"/>
          <w:szCs w:val="36"/>
          <w:shd w:val="clear" w:color="auto" w:fill="FFFFFF"/>
        </w:rPr>
      </w:pPr>
      <w:r w:rsidRPr="0068361C">
        <w:rPr>
          <w:rFonts w:ascii="Algerian" w:hAnsi="Algerian" w:cs="Times New Roman"/>
          <w:color w:val="A8D08D" w:themeColor="accent6" w:themeTint="99"/>
          <w:sz w:val="36"/>
          <w:szCs w:val="36"/>
          <w:shd w:val="clear" w:color="auto" w:fill="FFFFFF"/>
        </w:rPr>
        <w:t>Removal of trustee</w:t>
      </w:r>
      <w:r w:rsidR="0068361C" w:rsidRPr="0068361C">
        <w:rPr>
          <w:rFonts w:ascii="Algerian" w:hAnsi="Algerian" w:cs="Times New Roman"/>
          <w:color w:val="A8D08D" w:themeColor="accent6" w:themeTint="99"/>
          <w:sz w:val="36"/>
          <w:szCs w:val="36"/>
          <w:shd w:val="clear" w:color="auto" w:fill="FFFFFF"/>
        </w:rPr>
        <w:t>s:</w:t>
      </w:r>
    </w:p>
    <w:p w14:paraId="71B3C582" w14:textId="2F49C596" w:rsidR="0068361C" w:rsidRDefault="00C548B0" w:rsidP="00C707CC">
      <w:pPr>
        <w:jc w:val="both"/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The beneficiar</w:t>
      </w:r>
      <w:r w:rsidR="005E233E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ies who are major, competent and sound minded </w:t>
      </w:r>
      <w:r w:rsidR="00A30C37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entitled to entrust the </w:t>
      </w:r>
      <w:r w:rsidR="00D13407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property</w:t>
      </w:r>
      <w:r w:rsidR="00A30C37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. </w:t>
      </w:r>
      <w:r w:rsidR="00A96A83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According to </w:t>
      </w:r>
      <w:r w:rsidR="006A67E2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trustee’s</w:t>
      </w:r>
      <w:r w:rsidR="002F25D1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 act </w:t>
      </w:r>
      <w:r w:rsidR="002F25D1" w:rsidRPr="00D13407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 xml:space="preserve">1996 </w:t>
      </w:r>
      <w:r w:rsidR="00FE5C5E" w:rsidRPr="00D13407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>section 36,</w:t>
      </w:r>
      <w:r w:rsidR="00D13407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 xml:space="preserve"> </w:t>
      </w:r>
      <w:r w:rsidR="002F2A3F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if a trustee is fall on death or remains </w:t>
      </w:r>
      <w:r w:rsidR="00F2722A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USA for more than 12 months </w:t>
      </w:r>
      <w:r w:rsidR="000B2803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or is </w:t>
      </w:r>
      <w:r w:rsidR="006A67E2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incapable</w:t>
      </w:r>
      <w:r w:rsidR="000B2803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</w:t>
      </w:r>
      <w:r w:rsidR="003E6D6A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or </w:t>
      </w:r>
      <w:r w:rsidR="006A67E2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desirous</w:t>
      </w:r>
      <w:r w:rsidR="003E6D6A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to take the responsibility </w:t>
      </w:r>
      <w:r w:rsidR="006A67E2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he can change her possession by another trustees.</w:t>
      </w:r>
    </w:p>
    <w:p w14:paraId="5B0DC6ED" w14:textId="77777777" w:rsidR="00DA4365" w:rsidRPr="00E34291" w:rsidRDefault="009C0722" w:rsidP="00E34291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E34291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 xml:space="preserve">Section 37 1 (D) </w:t>
      </w:r>
      <w:r w:rsidR="00930B5D" w:rsidRPr="00E3429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when a new trustee will be recruited </w:t>
      </w:r>
      <w:r w:rsidR="00E221DE" w:rsidRPr="00E3429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the </w:t>
      </w:r>
    </w:p>
    <w:p w14:paraId="0D0D822C" w14:textId="77777777" w:rsidR="00DA4365" w:rsidRDefault="00DA4365" w:rsidP="00C707CC">
      <w:pPr>
        <w:jc w:val="both"/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</w:p>
    <w:p w14:paraId="42E7178D" w14:textId="3A954F3C" w:rsidR="00DD75E5" w:rsidRDefault="00DA4365" w:rsidP="00C707CC">
      <w:pPr>
        <w:jc w:val="both"/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responsibilities</w:t>
      </w:r>
      <w:r w:rsidR="00E221DE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are entrusted to him.</w:t>
      </w:r>
      <w:r w:rsidR="00655102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Jointly with the person </w:t>
      </w:r>
      <w:r w:rsidR="007D2950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who are the trustees will be executed .</w:t>
      </w:r>
      <w:r w:rsidR="00611949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it can be eradicated by the </w:t>
      </w:r>
      <w:r w:rsidR="00CB28AA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conflict or</w:t>
      </w:r>
      <w:r w:rsidR="000F73D8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</w:t>
      </w:r>
      <w:r w:rsidR="00C707CC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antagonism </w:t>
      </w:r>
      <w:r w:rsidR="00611949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of the </w:t>
      </w:r>
      <w:r w:rsidR="00CB28AA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parties.</w:t>
      </w:r>
    </w:p>
    <w:p w14:paraId="28347C7E" w14:textId="77777777" w:rsidR="009A529E" w:rsidRPr="008962CB" w:rsidRDefault="009A529E" w:rsidP="00C707CC">
      <w:pPr>
        <w:jc w:val="both"/>
        <w:rPr>
          <w:rFonts w:ascii="Bodoni MT Black" w:hAnsi="Bodoni MT Black" w:cs="Times New Roman"/>
          <w:color w:val="7030A0"/>
          <w:sz w:val="40"/>
          <w:szCs w:val="40"/>
          <w:shd w:val="clear" w:color="auto" w:fill="FFFFFF"/>
        </w:rPr>
      </w:pPr>
    </w:p>
    <w:p w14:paraId="0020445C" w14:textId="57A20D98" w:rsidR="009A529E" w:rsidRPr="00206EAA" w:rsidRDefault="005A54F3" w:rsidP="00C707CC">
      <w:pPr>
        <w:jc w:val="both"/>
        <w:rPr>
          <w:rFonts w:ascii="Algerian" w:hAnsi="Algerian" w:cs="Times New Roman"/>
          <w:color w:val="7030A0"/>
          <w:sz w:val="36"/>
          <w:szCs w:val="36"/>
          <w:shd w:val="clear" w:color="auto" w:fill="FFFFFF"/>
        </w:rPr>
      </w:pPr>
      <w:r w:rsidRPr="00206EAA">
        <w:rPr>
          <w:rFonts w:ascii="Algerian" w:hAnsi="Algerian" w:cs="Times New Roman"/>
          <w:color w:val="7030A0"/>
          <w:sz w:val="36"/>
          <w:szCs w:val="36"/>
          <w:shd w:val="clear" w:color="auto" w:fill="FFFFFF"/>
        </w:rPr>
        <w:t>Revocation of trusteeship:</w:t>
      </w:r>
    </w:p>
    <w:p w14:paraId="7D80FD5A" w14:textId="7B4CA98C" w:rsidR="008962CB" w:rsidRDefault="00C773A7" w:rsidP="00606521">
      <w:pPr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A trust </w:t>
      </w:r>
      <w:r w:rsidR="007E0B58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is a legal instrument that enables a third party </w:t>
      </w:r>
      <w:r w:rsidR="00EA2BAC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called the trustee to </w:t>
      </w:r>
      <w:r w:rsidR="00C271C3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possess</w:t>
      </w:r>
      <w:r w:rsidR="00EA2BAC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the </w:t>
      </w:r>
      <w:r w:rsidR="00C271C3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money investment or property</w:t>
      </w:r>
      <w:r w:rsidR="00A54088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.</w:t>
      </w:r>
    </w:p>
    <w:p w14:paraId="5302142E" w14:textId="77777777" w:rsidR="008F2029" w:rsidRDefault="00A54088" w:rsidP="003A54B7">
      <w:pPr>
        <w:jc w:val="both"/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  <w:r w:rsidRPr="00A54088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Revocable and irrevocable </w:t>
      </w:r>
      <w:r w:rsidR="00671ED6" w:rsidRPr="00A54088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trust:</w:t>
      </w:r>
      <w:r w:rsidR="0030257D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trust</w:t>
      </w:r>
      <w:r w:rsidR="00EC68AC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s may be formed into revocable or irrevocable </w:t>
      </w:r>
      <w:r w:rsidR="002C642E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trust. Even</w:t>
      </w:r>
      <w:r w:rsidR="00E32FF6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after it has been done </w:t>
      </w:r>
      <w:r w:rsidR="00671ED6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the trust</w:t>
      </w:r>
      <w:r w:rsidR="00217CD4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can be eradicated by the </w:t>
      </w:r>
      <w:r w:rsidR="00317261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donor.</w:t>
      </w:r>
      <w:r w:rsidR="008F3837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It can be terminated by </w:t>
      </w:r>
      <w:r w:rsidR="00093492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the death or </w:t>
      </w:r>
      <w:r w:rsidR="00671ED6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insanity but</w:t>
      </w:r>
      <w:r w:rsidR="00D25DEA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there is an exception on joint tenancy </w:t>
      </w:r>
      <w:r w:rsidR="00671ED6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act. Here</w:t>
      </w:r>
      <w:r w:rsidR="002F2F8C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the deceased d</w:t>
      </w:r>
      <w:r w:rsidR="00671ED6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onor </w:t>
      </w:r>
      <w:r w:rsidR="00564033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may be become </w:t>
      </w:r>
      <w:r w:rsidR="00DF539E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unchangeable. But</w:t>
      </w:r>
      <w:r w:rsidR="00217655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the alive person can </w:t>
      </w:r>
      <w:r w:rsidR="002E5092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terminate or substitute </w:t>
      </w:r>
      <w:r w:rsidR="008933D0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or stipulate the trust.</w:t>
      </w:r>
      <w:r w:rsidR="008F2029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</w:t>
      </w:r>
    </w:p>
    <w:p w14:paraId="00EF93F1" w14:textId="0D335BA4" w:rsidR="00A54088" w:rsidRDefault="008F2029" w:rsidP="005D286D">
      <w:pPr>
        <w:jc w:val="both"/>
        <w:rPr>
          <w:rFonts w:ascii="Times New Roman" w:hAnsi="Times New Roman" w:cs="Times New Roman"/>
          <w:color w:val="3B3838" w:themeColor="background2" w:themeShade="40"/>
          <w:sz w:val="32"/>
          <w:szCs w:val="32"/>
          <w:shd w:val="clear" w:color="auto" w:fill="FFFFFF"/>
        </w:rPr>
      </w:pPr>
      <w:r w:rsidRPr="008F2029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 xml:space="preserve">Living trust and testamentary trust: </w:t>
      </w:r>
      <w:r w:rsidR="00A71A3F">
        <w:rPr>
          <w:rFonts w:ascii="Times New Roman" w:hAnsi="Times New Roman" w:cs="Times New Roman"/>
          <w:color w:val="7F7F7F" w:themeColor="text1" w:themeTint="80"/>
          <w:sz w:val="32"/>
          <w:szCs w:val="32"/>
          <w:shd w:val="clear" w:color="auto" w:fill="FFFFFF"/>
        </w:rPr>
        <w:t>when</w:t>
      </w:r>
      <w:r w:rsidR="00A71A3F">
        <w:rPr>
          <w:rFonts w:ascii="Times New Roman" w:hAnsi="Times New Roman" w:cs="Times New Roman"/>
          <w:color w:val="3B3838" w:themeColor="background2" w:themeShade="40"/>
          <w:sz w:val="32"/>
          <w:szCs w:val="32"/>
          <w:shd w:val="clear" w:color="auto" w:fill="FFFFFF"/>
        </w:rPr>
        <w:t xml:space="preserve"> it has bee</w:t>
      </w:r>
      <w:r w:rsidR="00A7729C">
        <w:rPr>
          <w:rFonts w:ascii="Times New Roman" w:hAnsi="Times New Roman" w:cs="Times New Roman"/>
          <w:color w:val="3B3838" w:themeColor="background2" w:themeShade="40"/>
          <w:sz w:val="32"/>
          <w:szCs w:val="32"/>
          <w:shd w:val="clear" w:color="auto" w:fill="FFFFFF"/>
        </w:rPr>
        <w:t xml:space="preserve">n made by the donor </w:t>
      </w:r>
      <w:r w:rsidR="002362EA">
        <w:rPr>
          <w:rFonts w:ascii="Times New Roman" w:hAnsi="Times New Roman" w:cs="Times New Roman"/>
          <w:color w:val="3B3838" w:themeColor="background2" w:themeShade="40"/>
          <w:sz w:val="32"/>
          <w:szCs w:val="32"/>
          <w:shd w:val="clear" w:color="auto" w:fill="FFFFFF"/>
        </w:rPr>
        <w:t xml:space="preserve">the trust begins to </w:t>
      </w:r>
      <w:r w:rsidR="00416E71">
        <w:rPr>
          <w:rFonts w:ascii="Times New Roman" w:hAnsi="Times New Roman" w:cs="Times New Roman"/>
          <w:color w:val="3B3838" w:themeColor="background2" w:themeShade="40"/>
          <w:sz w:val="32"/>
          <w:szCs w:val="32"/>
          <w:shd w:val="clear" w:color="auto" w:fill="FFFFFF"/>
        </w:rPr>
        <w:t>legalize. the</w:t>
      </w:r>
      <w:r w:rsidR="00D30E34">
        <w:rPr>
          <w:rFonts w:ascii="Times New Roman" w:hAnsi="Times New Roman" w:cs="Times New Roman"/>
          <w:color w:val="3B3838" w:themeColor="background2" w:themeShade="40"/>
          <w:sz w:val="32"/>
          <w:szCs w:val="32"/>
          <w:shd w:val="clear" w:color="auto" w:fill="FFFFFF"/>
        </w:rPr>
        <w:t xml:space="preserve"> donor must </w:t>
      </w:r>
      <w:r w:rsidR="00416E71">
        <w:rPr>
          <w:rFonts w:ascii="Times New Roman" w:hAnsi="Times New Roman" w:cs="Times New Roman"/>
          <w:color w:val="3B3838" w:themeColor="background2" w:themeShade="40"/>
          <w:sz w:val="32"/>
          <w:szCs w:val="32"/>
          <w:shd w:val="clear" w:color="auto" w:fill="FFFFFF"/>
        </w:rPr>
        <w:t>take over</w:t>
      </w:r>
      <w:r w:rsidR="00D30E34">
        <w:rPr>
          <w:rFonts w:ascii="Times New Roman" w:hAnsi="Times New Roman" w:cs="Times New Roman"/>
          <w:color w:val="3B3838" w:themeColor="background2" w:themeShade="40"/>
          <w:sz w:val="32"/>
          <w:szCs w:val="32"/>
          <w:shd w:val="clear" w:color="auto" w:fill="FFFFFF"/>
        </w:rPr>
        <w:t xml:space="preserve"> the possession </w:t>
      </w:r>
      <w:r w:rsidR="00EB32C5">
        <w:rPr>
          <w:rFonts w:ascii="Times New Roman" w:hAnsi="Times New Roman" w:cs="Times New Roman"/>
          <w:color w:val="3B3838" w:themeColor="background2" w:themeShade="40"/>
          <w:sz w:val="32"/>
          <w:szCs w:val="32"/>
          <w:shd w:val="clear" w:color="auto" w:fill="FFFFFF"/>
        </w:rPr>
        <w:t xml:space="preserve">of the </w:t>
      </w:r>
      <w:r w:rsidR="00416E71">
        <w:rPr>
          <w:rFonts w:ascii="Times New Roman" w:hAnsi="Times New Roman" w:cs="Times New Roman"/>
          <w:color w:val="3B3838" w:themeColor="background2" w:themeShade="40"/>
          <w:sz w:val="32"/>
          <w:szCs w:val="32"/>
          <w:shd w:val="clear" w:color="auto" w:fill="FFFFFF"/>
        </w:rPr>
        <w:t>assets</w:t>
      </w:r>
      <w:r w:rsidR="00EB32C5">
        <w:rPr>
          <w:rFonts w:ascii="Times New Roman" w:hAnsi="Times New Roman" w:cs="Times New Roman"/>
          <w:color w:val="3B3838" w:themeColor="background2" w:themeShade="40"/>
          <w:sz w:val="32"/>
          <w:szCs w:val="32"/>
          <w:shd w:val="clear" w:color="auto" w:fill="FFFFFF"/>
        </w:rPr>
        <w:t xml:space="preserve"> trust document </w:t>
      </w:r>
      <w:r w:rsidR="00846FAC">
        <w:rPr>
          <w:rFonts w:ascii="Times New Roman" w:hAnsi="Times New Roman" w:cs="Times New Roman"/>
          <w:color w:val="3B3838" w:themeColor="background2" w:themeShade="40"/>
          <w:sz w:val="32"/>
          <w:szCs w:val="32"/>
          <w:shd w:val="clear" w:color="auto" w:fill="FFFFFF"/>
        </w:rPr>
        <w:t>.it can be revocable or irrevocable.</w:t>
      </w:r>
      <w:r w:rsidR="00BC07EE">
        <w:rPr>
          <w:rFonts w:ascii="Times New Roman" w:hAnsi="Times New Roman" w:cs="Times New Roman"/>
          <w:color w:val="3B3838" w:themeColor="background2" w:themeShade="40"/>
          <w:sz w:val="32"/>
          <w:szCs w:val="32"/>
          <w:shd w:val="clear" w:color="auto" w:fill="FFFFFF"/>
        </w:rPr>
        <w:t xml:space="preserve"> </w:t>
      </w:r>
    </w:p>
    <w:p w14:paraId="5307DD69" w14:textId="201D52DE" w:rsidR="00631E21" w:rsidRDefault="005132CB" w:rsidP="003A54B7">
      <w:pPr>
        <w:jc w:val="both"/>
        <w:rPr>
          <w:rFonts w:ascii="Times New Roman" w:hAnsi="Times New Roman" w:cs="Times New Roman"/>
          <w:color w:val="3B3838" w:themeColor="background2" w:themeShade="4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3B3838" w:themeColor="background2" w:themeShade="40"/>
          <w:sz w:val="32"/>
          <w:szCs w:val="32"/>
          <w:shd w:val="clear" w:color="auto" w:fill="FFFFFF"/>
        </w:rPr>
        <w:t xml:space="preserve">the testamentary trust can be generated </w:t>
      </w:r>
      <w:r w:rsidR="00E033F5">
        <w:rPr>
          <w:rFonts w:ascii="Times New Roman" w:hAnsi="Times New Roman" w:cs="Times New Roman"/>
          <w:color w:val="3B3838" w:themeColor="background2" w:themeShade="40"/>
          <w:sz w:val="32"/>
          <w:szCs w:val="32"/>
          <w:shd w:val="clear" w:color="auto" w:fill="FFFFFF"/>
        </w:rPr>
        <w:t xml:space="preserve">by the </w:t>
      </w:r>
      <w:r w:rsidR="00416E71">
        <w:rPr>
          <w:rFonts w:ascii="Times New Roman" w:hAnsi="Times New Roman" w:cs="Times New Roman"/>
          <w:color w:val="3B3838" w:themeColor="background2" w:themeShade="40"/>
          <w:sz w:val="32"/>
          <w:szCs w:val="32"/>
          <w:shd w:val="clear" w:color="auto" w:fill="FFFFFF"/>
        </w:rPr>
        <w:t>donor’s</w:t>
      </w:r>
      <w:r w:rsidR="00E033F5">
        <w:rPr>
          <w:rFonts w:ascii="Times New Roman" w:hAnsi="Times New Roman" w:cs="Times New Roman"/>
          <w:color w:val="3B3838" w:themeColor="background2" w:themeShade="40"/>
          <w:sz w:val="32"/>
          <w:szCs w:val="32"/>
          <w:shd w:val="clear" w:color="auto" w:fill="FFFFFF"/>
        </w:rPr>
        <w:t xml:space="preserve"> last </w:t>
      </w:r>
      <w:r w:rsidR="008B6907">
        <w:rPr>
          <w:rFonts w:ascii="Times New Roman" w:hAnsi="Times New Roman" w:cs="Times New Roman"/>
          <w:color w:val="3B3838" w:themeColor="background2" w:themeShade="40"/>
          <w:sz w:val="32"/>
          <w:szCs w:val="32"/>
          <w:shd w:val="clear" w:color="auto" w:fill="FFFFFF"/>
        </w:rPr>
        <w:t>will. This</w:t>
      </w:r>
      <w:r w:rsidR="00FD1CF1">
        <w:rPr>
          <w:rFonts w:ascii="Times New Roman" w:hAnsi="Times New Roman" w:cs="Times New Roman"/>
          <w:color w:val="3B3838" w:themeColor="background2" w:themeShade="40"/>
          <w:sz w:val="32"/>
          <w:szCs w:val="32"/>
          <w:shd w:val="clear" w:color="auto" w:fill="FFFFFF"/>
        </w:rPr>
        <w:t xml:space="preserve"> type of </w:t>
      </w:r>
      <w:r w:rsidR="001D45A1">
        <w:rPr>
          <w:rFonts w:ascii="Times New Roman" w:hAnsi="Times New Roman" w:cs="Times New Roman"/>
          <w:color w:val="3B3838" w:themeColor="background2" w:themeShade="40"/>
          <w:sz w:val="32"/>
          <w:szCs w:val="32"/>
          <w:shd w:val="clear" w:color="auto" w:fill="FFFFFF"/>
        </w:rPr>
        <w:t xml:space="preserve">trust is </w:t>
      </w:r>
      <w:r w:rsidR="002652B1">
        <w:rPr>
          <w:rFonts w:ascii="Times New Roman" w:hAnsi="Times New Roman" w:cs="Times New Roman"/>
          <w:color w:val="3B3838" w:themeColor="background2" w:themeShade="40"/>
          <w:sz w:val="32"/>
          <w:szCs w:val="32"/>
          <w:shd w:val="clear" w:color="auto" w:fill="FFFFFF"/>
        </w:rPr>
        <w:t xml:space="preserve">irreversible </w:t>
      </w:r>
      <w:r w:rsidR="008B6907">
        <w:rPr>
          <w:rFonts w:ascii="Times New Roman" w:hAnsi="Times New Roman" w:cs="Times New Roman"/>
          <w:color w:val="3B3838" w:themeColor="background2" w:themeShade="40"/>
          <w:sz w:val="32"/>
          <w:szCs w:val="32"/>
          <w:shd w:val="clear" w:color="auto" w:fill="FFFFFF"/>
        </w:rPr>
        <w:t>since the donor is not existed into the world.</w:t>
      </w:r>
    </w:p>
    <w:p w14:paraId="0260E55A" w14:textId="77777777" w:rsidR="00206EAA" w:rsidRDefault="00206EAA" w:rsidP="00606521">
      <w:pPr>
        <w:rPr>
          <w:rFonts w:ascii="Times New Roman" w:hAnsi="Times New Roman" w:cs="Times New Roman"/>
          <w:color w:val="3B3838" w:themeColor="background2" w:themeShade="40"/>
          <w:sz w:val="32"/>
          <w:szCs w:val="32"/>
          <w:shd w:val="clear" w:color="auto" w:fill="FFFFFF"/>
        </w:rPr>
      </w:pPr>
    </w:p>
    <w:p w14:paraId="18F8655E" w14:textId="5CE3A498" w:rsidR="00206EAA" w:rsidRDefault="00772079" w:rsidP="00606521">
      <w:pPr>
        <w:rPr>
          <w:rFonts w:ascii="Algerian" w:hAnsi="Algerian" w:cs="Times New Roman"/>
          <w:color w:val="92D050"/>
          <w:sz w:val="36"/>
          <w:szCs w:val="36"/>
          <w:shd w:val="clear" w:color="auto" w:fill="FFFFFF"/>
        </w:rPr>
      </w:pPr>
      <w:r w:rsidRPr="0097309A">
        <w:rPr>
          <w:rFonts w:ascii="Algerian" w:hAnsi="Algerian" w:cs="Times New Roman"/>
          <w:color w:val="92D050"/>
          <w:sz w:val="36"/>
          <w:szCs w:val="36"/>
          <w:shd w:val="clear" w:color="auto" w:fill="FFFFFF"/>
        </w:rPr>
        <w:t>Right and liabilities of a beneficia</w:t>
      </w:r>
      <w:r w:rsidR="0097309A" w:rsidRPr="0097309A">
        <w:rPr>
          <w:rFonts w:ascii="Algerian" w:hAnsi="Algerian" w:cs="Times New Roman"/>
          <w:color w:val="92D050"/>
          <w:sz w:val="36"/>
          <w:szCs w:val="36"/>
          <w:shd w:val="clear" w:color="auto" w:fill="FFFFFF"/>
        </w:rPr>
        <w:t>ry:</w:t>
      </w:r>
    </w:p>
    <w:p w14:paraId="5235A3F1" w14:textId="7D2773D4" w:rsidR="0097309A" w:rsidRDefault="000957D3" w:rsidP="00606521">
      <w:pPr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</w:pPr>
      <w:r w:rsidRPr="00371B69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Right to </w:t>
      </w:r>
      <w:r w:rsidR="005665F6" w:rsidRPr="00371B69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information:</w:t>
      </w:r>
      <w:r w:rsidR="00371B69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 </w:t>
      </w:r>
      <w:r w:rsidR="00252588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beneficiaries have the right to receive </w:t>
      </w:r>
      <w:r w:rsidR="00000D48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information</w:t>
      </w:r>
      <w:r w:rsidR="00FA7800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about trust </w:t>
      </w:r>
      <w:r w:rsidR="00843E02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assets</w:t>
      </w:r>
      <w:r w:rsidR="00153F79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, investment</w:t>
      </w:r>
      <w:r w:rsidR="00FA7800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.</w:t>
      </w:r>
    </w:p>
    <w:p w14:paraId="6B11984D" w14:textId="1C6A5015" w:rsidR="00EF391D" w:rsidRDefault="00153F79" w:rsidP="00B2356F">
      <w:pPr>
        <w:jc w:val="both"/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  <w:r w:rsidRPr="00153F79"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  <w:t>Rights to rent and profits</w:t>
      </w:r>
      <w:r w:rsidRPr="00A06255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:</w:t>
      </w:r>
      <w:r w:rsidR="00A06255" w:rsidRPr="00A06255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a beneficiary </w:t>
      </w:r>
      <w:r w:rsidR="00A06255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is entitled </w:t>
      </w:r>
      <w:r w:rsidR="00CF2956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to rents and profits of the trust estat</w:t>
      </w:r>
      <w:r w:rsidR="00741516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es.</w:t>
      </w:r>
    </w:p>
    <w:p w14:paraId="4AE430B1" w14:textId="4A414002" w:rsidR="00741516" w:rsidRDefault="0015367A" w:rsidP="00D70506">
      <w:pPr>
        <w:jc w:val="both"/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</w:pPr>
      <w:r w:rsidRPr="0015367A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>Right to transfer trust property:</w:t>
      </w:r>
      <w:r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 xml:space="preserve"> </w:t>
      </w:r>
      <w:r w:rsidR="00990317">
        <w:rPr>
          <w:rFonts w:ascii="Times New Roman" w:hAnsi="Times New Roman" w:cs="Times New Roman"/>
          <w:color w:val="7F7F7F" w:themeColor="text1" w:themeTint="80"/>
          <w:sz w:val="32"/>
          <w:szCs w:val="32"/>
          <w:shd w:val="clear" w:color="auto" w:fill="FFFFFF"/>
        </w:rPr>
        <w:t xml:space="preserve">when </w:t>
      </w:r>
      <w:r w:rsidR="00990317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 xml:space="preserve">the trust property is </w:t>
      </w:r>
      <w:r w:rsidR="00843E02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posse</w:t>
      </w:r>
      <w:r w:rsidR="008B3D62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 xml:space="preserve">ssed </w:t>
      </w:r>
      <w:r w:rsidR="00990317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 xml:space="preserve">by </w:t>
      </w:r>
      <w:r w:rsidR="00843E02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the</w:t>
      </w:r>
      <w:r w:rsidR="00990317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 xml:space="preserve"> </w:t>
      </w:r>
      <w:r w:rsidR="00466B83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trustee, the</w:t>
      </w:r>
      <w:r w:rsidR="00FF09BF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 xml:space="preserve"> settlor may </w:t>
      </w:r>
      <w:r w:rsidR="00E6631F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 xml:space="preserve">shift it if they are capable of contract. </w:t>
      </w:r>
      <w:r w:rsidR="00F26D57">
        <w:rPr>
          <w:rFonts w:ascii="Times New Roman" w:hAnsi="Times New Roman" w:cs="Times New Roman"/>
          <w:color w:val="0D0D0D" w:themeColor="text1" w:themeTint="F2"/>
          <w:sz w:val="32"/>
          <w:szCs w:val="32"/>
          <w:shd w:val="clear" w:color="auto" w:fill="FFFFFF"/>
        </w:rPr>
        <w:t>But a married woman cannot transfer the property.</w:t>
      </w:r>
    </w:p>
    <w:p w14:paraId="1E4C3E9A" w14:textId="6CC60302" w:rsidR="00DA5F4D" w:rsidRDefault="00B70EB2" w:rsidP="00606521">
      <w:pPr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</w:pPr>
      <w:r w:rsidRPr="00F00A85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Right of inspection:</w:t>
      </w:r>
      <w:r w:rsidR="005D4CE7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</w:t>
      </w:r>
    </w:p>
    <w:p w14:paraId="3C7B191A" w14:textId="4AD63AF0" w:rsidR="005D4CE7" w:rsidRPr="006C3B07" w:rsidRDefault="005D4CE7" w:rsidP="00606521">
      <w:pPr>
        <w:rPr>
          <w:rFonts w:ascii="Times New Roman" w:hAnsi="Times New Roman" w:cs="Times New Roman"/>
          <w:color w:val="92D050"/>
          <w:sz w:val="32"/>
          <w:szCs w:val="32"/>
          <w:shd w:val="clear" w:color="auto" w:fill="FFFFFF"/>
        </w:rPr>
      </w:pPr>
      <w:r w:rsidRPr="006C3B07">
        <w:rPr>
          <w:rFonts w:ascii="Times New Roman" w:hAnsi="Times New Roman" w:cs="Times New Roman"/>
          <w:color w:val="92D050"/>
          <w:sz w:val="32"/>
          <w:szCs w:val="32"/>
          <w:shd w:val="clear" w:color="auto" w:fill="FFFFFF"/>
        </w:rPr>
        <w:t>Instrument of trust.</w:t>
      </w:r>
    </w:p>
    <w:p w14:paraId="69A7AE4D" w14:textId="2331B198" w:rsidR="005D4CE7" w:rsidRPr="006C3B07" w:rsidRDefault="007E69A3" w:rsidP="00606521">
      <w:pPr>
        <w:rPr>
          <w:rFonts w:ascii="Times New Roman" w:hAnsi="Times New Roman" w:cs="Times New Roman"/>
          <w:color w:val="1F3864" w:themeColor="accent1" w:themeShade="80"/>
          <w:sz w:val="32"/>
          <w:szCs w:val="32"/>
          <w:shd w:val="clear" w:color="auto" w:fill="FFFFFF"/>
        </w:rPr>
      </w:pPr>
      <w:r w:rsidRPr="006C3B07">
        <w:rPr>
          <w:rFonts w:ascii="Times New Roman" w:hAnsi="Times New Roman" w:cs="Times New Roman"/>
          <w:color w:val="1F3864" w:themeColor="accent1" w:themeShade="80"/>
          <w:sz w:val="32"/>
          <w:szCs w:val="32"/>
          <w:shd w:val="clear" w:color="auto" w:fill="FFFFFF"/>
        </w:rPr>
        <w:t>Documents of the trust property.</w:t>
      </w:r>
    </w:p>
    <w:p w14:paraId="1E08501F" w14:textId="2B95151D" w:rsidR="007E69A3" w:rsidRPr="006C3B07" w:rsidRDefault="00A87FBC" w:rsidP="00606521">
      <w:pPr>
        <w:rPr>
          <w:rFonts w:ascii="Times New Roman" w:hAnsi="Times New Roman" w:cs="Times New Roman"/>
          <w:color w:val="002060"/>
          <w:sz w:val="32"/>
          <w:szCs w:val="32"/>
          <w:shd w:val="clear" w:color="auto" w:fill="FFFFFF"/>
        </w:rPr>
      </w:pPr>
      <w:r w:rsidRPr="006C3B07">
        <w:rPr>
          <w:rFonts w:ascii="Times New Roman" w:hAnsi="Times New Roman" w:cs="Times New Roman"/>
          <w:color w:val="002060"/>
          <w:sz w:val="32"/>
          <w:szCs w:val="32"/>
          <w:shd w:val="clear" w:color="auto" w:fill="FFFFFF"/>
        </w:rPr>
        <w:t>Vouchers if any account supports</w:t>
      </w:r>
      <w:r w:rsidR="001037FA" w:rsidRPr="006C3B07">
        <w:rPr>
          <w:rFonts w:ascii="Times New Roman" w:hAnsi="Times New Roman" w:cs="Times New Roman"/>
          <w:color w:val="002060"/>
          <w:sz w:val="32"/>
          <w:szCs w:val="32"/>
          <w:shd w:val="clear" w:color="auto" w:fill="FFFFFF"/>
        </w:rPr>
        <w:t>.</w:t>
      </w:r>
    </w:p>
    <w:p w14:paraId="71211DDF" w14:textId="6A7859D7" w:rsidR="001037FA" w:rsidRDefault="00916FC9" w:rsidP="00606521">
      <w:pPr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</w:pPr>
      <w:r w:rsidRPr="00916FC9">
        <w:rPr>
          <w:rFonts w:ascii="Times New Roman" w:hAnsi="Times New Roman" w:cs="Times New Roman"/>
          <w:color w:val="C00000"/>
          <w:sz w:val="32"/>
          <w:szCs w:val="32"/>
          <w:shd w:val="clear" w:color="auto" w:fill="FFFFFF"/>
        </w:rPr>
        <w:t>Right to sue for execution of trust:</w:t>
      </w:r>
    </w:p>
    <w:p w14:paraId="4E1DCF6C" w14:textId="30219CF9" w:rsidR="00D156B6" w:rsidRPr="006C3B07" w:rsidRDefault="00D156B6" w:rsidP="00606521">
      <w:pPr>
        <w:rPr>
          <w:rFonts w:ascii="Times New Roman" w:hAnsi="Times New Roman" w:cs="Times New Roman"/>
          <w:color w:val="FFC000"/>
          <w:sz w:val="32"/>
          <w:szCs w:val="32"/>
          <w:shd w:val="clear" w:color="auto" w:fill="FFFFFF"/>
        </w:rPr>
      </w:pPr>
      <w:r w:rsidRPr="006C3B07">
        <w:rPr>
          <w:rFonts w:ascii="Times New Roman" w:hAnsi="Times New Roman" w:cs="Times New Roman"/>
          <w:color w:val="FFC000"/>
          <w:sz w:val="32"/>
          <w:szCs w:val="32"/>
          <w:shd w:val="clear" w:color="auto" w:fill="FFFFFF"/>
        </w:rPr>
        <w:t>Death of trustee</w:t>
      </w:r>
      <w:r w:rsidR="00CD152E" w:rsidRPr="006C3B07">
        <w:rPr>
          <w:rFonts w:ascii="Times New Roman" w:hAnsi="Times New Roman" w:cs="Times New Roman"/>
          <w:color w:val="FFC000"/>
          <w:sz w:val="32"/>
          <w:szCs w:val="32"/>
          <w:shd w:val="clear" w:color="auto" w:fill="FFFFFF"/>
        </w:rPr>
        <w:t>.</w:t>
      </w:r>
    </w:p>
    <w:p w14:paraId="7B77E8EF" w14:textId="148FBD33" w:rsidR="00D156B6" w:rsidRPr="006C3B07" w:rsidRDefault="00334849" w:rsidP="00606521">
      <w:pPr>
        <w:rPr>
          <w:rFonts w:ascii="Times New Roman" w:hAnsi="Times New Roman" w:cs="Times New Roman"/>
          <w:color w:val="00B0F0"/>
          <w:sz w:val="32"/>
          <w:szCs w:val="32"/>
          <w:shd w:val="clear" w:color="auto" w:fill="FFFFFF"/>
        </w:rPr>
      </w:pPr>
      <w:r w:rsidRPr="006C3B07">
        <w:rPr>
          <w:rFonts w:ascii="Times New Roman" w:hAnsi="Times New Roman" w:cs="Times New Roman"/>
          <w:color w:val="00B0F0"/>
          <w:sz w:val="32"/>
          <w:szCs w:val="32"/>
          <w:shd w:val="clear" w:color="auto" w:fill="FFFFFF"/>
        </w:rPr>
        <w:t>Disclaimer by trustee</w:t>
      </w:r>
      <w:r w:rsidR="00CD152E" w:rsidRPr="006C3B07">
        <w:rPr>
          <w:rFonts w:ascii="Times New Roman" w:hAnsi="Times New Roman" w:cs="Times New Roman"/>
          <w:color w:val="00B0F0"/>
          <w:sz w:val="32"/>
          <w:szCs w:val="32"/>
          <w:shd w:val="clear" w:color="auto" w:fill="FFFFFF"/>
        </w:rPr>
        <w:t>.</w:t>
      </w:r>
    </w:p>
    <w:p w14:paraId="143B02FB" w14:textId="6959FE9A" w:rsidR="00334849" w:rsidRPr="006C3B07" w:rsidRDefault="00334849" w:rsidP="00606521">
      <w:pPr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</w:pPr>
      <w:r w:rsidRPr="006C3B07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Discharge by trustee</w:t>
      </w:r>
      <w:r w:rsidR="00CD152E" w:rsidRPr="006C3B07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.</w:t>
      </w:r>
    </w:p>
    <w:p w14:paraId="4806357B" w14:textId="0EB7EF85" w:rsidR="000B1B08" w:rsidRDefault="00F23282" w:rsidP="00D70506">
      <w:pPr>
        <w:jc w:val="both"/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  <w:r w:rsidRPr="00150E73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Right to proceed against trustee:</w:t>
      </w:r>
      <w:r w:rsidR="00150E73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 xml:space="preserve"> </w:t>
      </w:r>
      <w:r w:rsidR="001044F7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it can be held through </w:t>
      </w:r>
      <w:r w:rsidR="0051441D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the trustees unlawful obtained property.</w:t>
      </w:r>
      <w:r w:rsidR="006A7CC7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it remains unsold </w:t>
      </w:r>
      <w:r w:rsidR="001A75CE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the beneficiary has a right to </w:t>
      </w:r>
      <w:r w:rsidR="00642127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have the property declared to the trust or re transferred</w:t>
      </w:r>
      <w:r w:rsidR="001D3993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.</w:t>
      </w:r>
    </w:p>
    <w:p w14:paraId="3873C7D0" w14:textId="77777777" w:rsidR="00D02693" w:rsidRDefault="00D02693" w:rsidP="00606521">
      <w:pPr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</w:p>
    <w:p w14:paraId="498A8701" w14:textId="794A8819" w:rsidR="00D02693" w:rsidRPr="000925DF" w:rsidRDefault="00D02693" w:rsidP="00606521">
      <w:pPr>
        <w:rPr>
          <w:rFonts w:ascii="Bodoni MT Black" w:hAnsi="Bodoni MT Black" w:cs="Times New Roman"/>
          <w:color w:val="FF0000"/>
          <w:sz w:val="40"/>
          <w:szCs w:val="40"/>
          <w:shd w:val="clear" w:color="auto" w:fill="FFFFFF"/>
        </w:rPr>
      </w:pPr>
      <w:r w:rsidRPr="000925DF">
        <w:rPr>
          <w:rFonts w:ascii="Bodoni MT Black" w:hAnsi="Bodoni MT Black" w:cs="Times New Roman"/>
          <w:color w:val="FF0000"/>
          <w:sz w:val="40"/>
          <w:szCs w:val="40"/>
          <w:shd w:val="clear" w:color="auto" w:fill="FFFFFF"/>
        </w:rPr>
        <w:t xml:space="preserve">Liabilities of the </w:t>
      </w:r>
      <w:r w:rsidR="00466B83" w:rsidRPr="000925DF">
        <w:rPr>
          <w:rFonts w:ascii="Bodoni MT Black" w:hAnsi="Bodoni MT Black" w:cs="Times New Roman"/>
          <w:color w:val="FF0000"/>
          <w:sz w:val="40"/>
          <w:szCs w:val="40"/>
          <w:shd w:val="clear" w:color="auto" w:fill="FFFFFF"/>
        </w:rPr>
        <w:t>beneficiary:</w:t>
      </w:r>
      <w:r w:rsidR="00303EBB" w:rsidRPr="000925DF">
        <w:rPr>
          <w:rFonts w:ascii="Bodoni MT Black" w:hAnsi="Bodoni MT Black" w:cs="Times New Roman"/>
          <w:color w:val="FF0000"/>
          <w:sz w:val="40"/>
          <w:szCs w:val="40"/>
          <w:shd w:val="clear" w:color="auto" w:fill="FFFFFF"/>
        </w:rPr>
        <w:t xml:space="preserve"> </w:t>
      </w:r>
    </w:p>
    <w:p w14:paraId="3817F36A" w14:textId="39B259EB" w:rsidR="00303EBB" w:rsidRPr="00894F48" w:rsidRDefault="00303EBB" w:rsidP="00606521">
      <w:pPr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</w:pPr>
      <w:r w:rsidRPr="00894F48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Duty to compensate trustee</w:t>
      </w:r>
      <w:r w:rsidR="00F47BA8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.</w:t>
      </w:r>
    </w:p>
    <w:p w14:paraId="049A3A9C" w14:textId="27227840" w:rsidR="00303EBB" w:rsidRPr="00894F48" w:rsidRDefault="00303EBB" w:rsidP="00606521">
      <w:pPr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</w:pPr>
      <w:r w:rsidRPr="00894F48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Liability in breach of trust</w:t>
      </w:r>
      <w:r w:rsidR="00F47BA8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.</w:t>
      </w:r>
    </w:p>
    <w:p w14:paraId="45AF8867" w14:textId="706BF59B" w:rsidR="00303EBB" w:rsidRPr="00894F48" w:rsidRDefault="00FA5807" w:rsidP="00606521">
      <w:pPr>
        <w:rPr>
          <w:rFonts w:ascii="Times New Roman" w:hAnsi="Times New Roman" w:cs="Times New Roman"/>
          <w:color w:val="00B0F0"/>
          <w:sz w:val="32"/>
          <w:szCs w:val="32"/>
          <w:shd w:val="clear" w:color="auto" w:fill="FFFFFF"/>
        </w:rPr>
      </w:pPr>
      <w:r w:rsidRPr="00894F48">
        <w:rPr>
          <w:rFonts w:ascii="Times New Roman" w:hAnsi="Times New Roman" w:cs="Times New Roman"/>
          <w:color w:val="00B0F0"/>
          <w:sz w:val="32"/>
          <w:szCs w:val="32"/>
          <w:shd w:val="clear" w:color="auto" w:fill="FFFFFF"/>
        </w:rPr>
        <w:t>Liability not to harm other interest</w:t>
      </w:r>
      <w:r w:rsidR="00F47BA8">
        <w:rPr>
          <w:rFonts w:ascii="Times New Roman" w:hAnsi="Times New Roman" w:cs="Times New Roman"/>
          <w:color w:val="00B0F0"/>
          <w:sz w:val="32"/>
          <w:szCs w:val="32"/>
          <w:shd w:val="clear" w:color="auto" w:fill="FFFFFF"/>
        </w:rPr>
        <w:t>.</w:t>
      </w:r>
    </w:p>
    <w:p w14:paraId="3395798E" w14:textId="78BA2AA6" w:rsidR="00FA5807" w:rsidRDefault="00157A3B" w:rsidP="00606521">
      <w:pPr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</w:pPr>
      <w:r w:rsidRPr="00894F48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>Liability not obtain any advantage without the consent of beneficiaries</w:t>
      </w:r>
      <w:r w:rsidR="00F47BA8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>.</w:t>
      </w:r>
    </w:p>
    <w:p w14:paraId="5443134C" w14:textId="7F9CC277" w:rsidR="00894F48" w:rsidRPr="00396D8B" w:rsidRDefault="00646AC6" w:rsidP="00606521">
      <w:pPr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</w:pPr>
      <w:r w:rsidRPr="00396D8B"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  <w:t xml:space="preserve">Liability </w:t>
      </w:r>
      <w:r w:rsidR="00907A79" w:rsidRPr="00396D8B"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  <w:t>in case to deceive the trustee</w:t>
      </w:r>
      <w:r w:rsidR="00F47BA8"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  <w:t>.</w:t>
      </w:r>
    </w:p>
    <w:p w14:paraId="09DFBC7E" w14:textId="3BDD43AB" w:rsidR="00907A79" w:rsidRDefault="00907A79" w:rsidP="00606521">
      <w:pPr>
        <w:rPr>
          <w:rFonts w:ascii="Times New Roman" w:hAnsi="Times New Roman" w:cs="Times New Roman"/>
          <w:color w:val="92D050"/>
          <w:sz w:val="32"/>
          <w:szCs w:val="32"/>
          <w:shd w:val="clear" w:color="auto" w:fill="FFFFFF"/>
        </w:rPr>
      </w:pPr>
      <w:r w:rsidRPr="00396D8B">
        <w:rPr>
          <w:rFonts w:ascii="Times New Roman" w:hAnsi="Times New Roman" w:cs="Times New Roman"/>
          <w:color w:val="92D050"/>
          <w:sz w:val="32"/>
          <w:szCs w:val="32"/>
          <w:shd w:val="clear" w:color="auto" w:fill="FFFFFF"/>
        </w:rPr>
        <w:t>Liability to take reasonable steps</w:t>
      </w:r>
      <w:r w:rsidR="00F47BA8">
        <w:rPr>
          <w:rFonts w:ascii="Times New Roman" w:hAnsi="Times New Roman" w:cs="Times New Roman"/>
          <w:color w:val="92D050"/>
          <w:sz w:val="32"/>
          <w:szCs w:val="32"/>
          <w:shd w:val="clear" w:color="auto" w:fill="FFFFFF"/>
        </w:rPr>
        <w:t>.</w:t>
      </w:r>
    </w:p>
    <w:p w14:paraId="6BD697BE" w14:textId="77777777" w:rsidR="00086630" w:rsidRPr="00D578DE" w:rsidRDefault="00086630" w:rsidP="00606521">
      <w:pPr>
        <w:rPr>
          <w:rFonts w:ascii="Algerian" w:hAnsi="Algerian" w:cs="Times New Roman"/>
          <w:color w:val="92D050"/>
          <w:sz w:val="36"/>
          <w:szCs w:val="36"/>
          <w:shd w:val="clear" w:color="auto" w:fill="FFFFFF"/>
        </w:rPr>
      </w:pPr>
    </w:p>
    <w:p w14:paraId="78B77CE2" w14:textId="53E4E91C" w:rsidR="007759E6" w:rsidRDefault="007759E6" w:rsidP="00606521">
      <w:pPr>
        <w:rPr>
          <w:rFonts w:ascii="Algerian" w:hAnsi="Algerian" w:cs="Times New Roman"/>
          <w:color w:val="FF0000"/>
          <w:sz w:val="36"/>
          <w:szCs w:val="36"/>
          <w:shd w:val="clear" w:color="auto" w:fill="FFFFFF"/>
        </w:rPr>
      </w:pPr>
      <w:r w:rsidRPr="00D578DE">
        <w:rPr>
          <w:rFonts w:ascii="Algerian" w:hAnsi="Algerian" w:cs="Times New Roman"/>
          <w:color w:val="FF0000"/>
          <w:sz w:val="36"/>
          <w:szCs w:val="36"/>
          <w:shd w:val="clear" w:color="auto" w:fill="FFFFFF"/>
        </w:rPr>
        <w:t xml:space="preserve">Breach of trust </w:t>
      </w:r>
      <w:r w:rsidR="00294C07" w:rsidRPr="00D578DE">
        <w:rPr>
          <w:rFonts w:ascii="Algerian" w:hAnsi="Algerian" w:cs="Times New Roman"/>
          <w:color w:val="FF0000"/>
          <w:sz w:val="36"/>
          <w:szCs w:val="36"/>
          <w:shd w:val="clear" w:color="auto" w:fill="FFFFFF"/>
        </w:rPr>
        <w:t xml:space="preserve">and it’s legal remedy under the trust </w:t>
      </w:r>
      <w:r w:rsidR="00A15091" w:rsidRPr="00D578DE">
        <w:rPr>
          <w:rFonts w:ascii="Algerian" w:hAnsi="Algerian" w:cs="Times New Roman"/>
          <w:color w:val="FF0000"/>
          <w:sz w:val="36"/>
          <w:szCs w:val="36"/>
          <w:shd w:val="clear" w:color="auto" w:fill="FFFFFF"/>
        </w:rPr>
        <w:t>act:</w:t>
      </w:r>
    </w:p>
    <w:p w14:paraId="1FF086FF" w14:textId="563811EE" w:rsidR="007B4481" w:rsidRDefault="00EA3EAF" w:rsidP="005B7C05">
      <w:pPr>
        <w:jc w:val="both"/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when a trustee</w:t>
      </w:r>
      <w:r w:rsidR="0015129E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voluntarily </w:t>
      </w:r>
      <w:r w:rsidR="00A15091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turns</w:t>
      </w:r>
      <w:r w:rsidR="0015129E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over the trust </w:t>
      </w:r>
      <w:r w:rsidR="00A15091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assets</w:t>
      </w:r>
      <w:r w:rsidR="0015129E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</w:t>
      </w:r>
      <w:r w:rsidR="00A15091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unlawfully</w:t>
      </w:r>
      <w:r w:rsidR="00BA5EE2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to </w:t>
      </w:r>
      <w:r w:rsidR="00A15091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anyone </w:t>
      </w:r>
      <w:r w:rsidR="00363069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faithfully. A</w:t>
      </w:r>
      <w:r w:rsidR="0058608F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trustee is recruited to supervise the </w:t>
      </w:r>
      <w:r w:rsidR="006E7027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trust property. But </w:t>
      </w:r>
      <w:r w:rsidR="00477BF4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meanwhile he absconded from his legal duties </w:t>
      </w:r>
      <w:r w:rsidR="001B5DF4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the executors </w:t>
      </w:r>
      <w:r w:rsidR="006E0305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they are connected to trust </w:t>
      </w:r>
      <w:r w:rsidR="000A245E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goods can sue against the trustee. And the </w:t>
      </w:r>
      <w:r w:rsidR="00363069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trustee is liable to compensate the trust property.</w:t>
      </w:r>
    </w:p>
    <w:p w14:paraId="3040067A" w14:textId="460CB969" w:rsidR="00EC40ED" w:rsidRDefault="00EC40ED" w:rsidP="00526ABD">
      <w:pPr>
        <w:jc w:val="both"/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</w:pPr>
      <w:r w:rsidRPr="00163872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Illustrations: </w:t>
      </w:r>
      <w:r w:rsidRPr="005B7C05">
        <w:rPr>
          <w:rFonts w:ascii="Times New Roman" w:hAnsi="Times New Roman" w:cs="Times New Roman"/>
          <w:color w:val="00B0F0"/>
          <w:sz w:val="32"/>
          <w:szCs w:val="32"/>
          <w:shd w:val="clear" w:color="auto" w:fill="FFFFFF"/>
        </w:rPr>
        <w:t>UAP</w:t>
      </w:r>
      <w:r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is a public </w:t>
      </w:r>
      <w:r w:rsidR="00210831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trust. the</w:t>
      </w:r>
      <w:r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students of this universit</w:t>
      </w:r>
      <w:r w:rsidR="006E1140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ies are </w:t>
      </w:r>
      <w:r w:rsidR="00210831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beneficiaries</w:t>
      </w:r>
      <w:r w:rsidR="00112A74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or third party who take advantages from this institution</w:t>
      </w:r>
      <w:r w:rsidR="00526ABD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.</w:t>
      </w:r>
      <w:r w:rsidR="00210831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Meanwhile</w:t>
      </w:r>
      <w:r w:rsidR="006E1140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</w:t>
      </w:r>
      <w:r w:rsidR="00AC7E07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the authorities </w:t>
      </w:r>
      <w:r w:rsidR="00210831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do</w:t>
      </w:r>
      <w:r w:rsidR="00AC7E07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not </w:t>
      </w:r>
      <w:r w:rsidR="00210831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fulfill</w:t>
      </w:r>
      <w:r w:rsidR="00AC7E07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the obligation to the students </w:t>
      </w:r>
      <w:r w:rsidR="00526ABD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and the university </w:t>
      </w:r>
      <w:r w:rsidR="00AC7E07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then the </w:t>
      </w:r>
      <w:r w:rsidR="00210831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trust</w:t>
      </w:r>
      <w:r w:rsidR="00AC7E07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property can be </w:t>
      </w:r>
      <w:r w:rsidR="00210831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null and void. Although </w:t>
      </w:r>
      <w:r w:rsidR="002A0C5B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the students invest huge amount of </w:t>
      </w:r>
      <w:r w:rsidR="00675753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money, if the</w:t>
      </w:r>
      <w:r w:rsidR="002A0C5B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trustees</w:t>
      </w:r>
      <w:r w:rsidR="00EC111C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will not perform their duties and </w:t>
      </w:r>
      <w:r w:rsidR="0091562A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take over it </w:t>
      </w:r>
      <w:r w:rsidR="00675753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illegally,</w:t>
      </w:r>
      <w:r w:rsidR="00A42678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they have to go through the breach of trust term and the university will be remain closed </w:t>
      </w:r>
      <w:r w:rsidR="005B7C05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until the property is re </w:t>
      </w:r>
      <w:r w:rsidR="00675753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transferred</w:t>
      </w:r>
      <w:r w:rsidR="00FC2B68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. I</w:t>
      </w:r>
      <w:r w:rsidR="0068442E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f they </w:t>
      </w:r>
      <w:r w:rsidR="008F367E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committed</w:t>
      </w:r>
      <w:r w:rsidR="00FC2B68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to </w:t>
      </w:r>
      <w:r w:rsidR="00873CA5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any illicit way they have to </w:t>
      </w:r>
      <w:r w:rsidR="008F367E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undergone</w:t>
      </w:r>
      <w:r w:rsidR="00873CA5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through minimum </w:t>
      </w:r>
      <w:r w:rsidR="006B5450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2 </w:t>
      </w:r>
      <w:r w:rsidR="008F367E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years</w:t>
      </w:r>
      <w:r w:rsidR="006B5450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highest 05 years imprisonment.</w:t>
      </w:r>
      <w:r w:rsidR="008F367E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</w:t>
      </w:r>
      <w:r w:rsidR="008F367E" w:rsidRPr="008F367E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>According to section 406.</w:t>
      </w:r>
    </w:p>
    <w:p w14:paraId="5ECA18FB" w14:textId="3056FDCE" w:rsidR="00D13358" w:rsidRPr="00DF0315" w:rsidRDefault="00FD7249" w:rsidP="005B7C05">
      <w:pPr>
        <w:jc w:val="both"/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</w:pPr>
      <w:r w:rsidRPr="00DF0315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Engaging to </w:t>
      </w:r>
      <w:r w:rsidR="00675753" w:rsidRPr="00DF0315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self-dealing</w:t>
      </w:r>
      <w:r w:rsidR="008E740E" w:rsidRPr="00DF0315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 by placing their own interest above </w:t>
      </w:r>
      <w:r w:rsidR="00DE2D41" w:rsidRPr="00DF0315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those of the trust beneficiaries.</w:t>
      </w:r>
    </w:p>
    <w:p w14:paraId="618070FF" w14:textId="7953BDB3" w:rsidR="00DE2D41" w:rsidRPr="00DF0315" w:rsidRDefault="00675753" w:rsidP="005B7C05">
      <w:pPr>
        <w:jc w:val="both"/>
        <w:rPr>
          <w:rFonts w:ascii="Times New Roman" w:hAnsi="Times New Roman" w:cs="Times New Roman"/>
          <w:color w:val="8496B0" w:themeColor="text2" w:themeTint="99"/>
          <w:sz w:val="32"/>
          <w:szCs w:val="32"/>
          <w:shd w:val="clear" w:color="auto" w:fill="FFFFFF"/>
        </w:rPr>
      </w:pPr>
      <w:r w:rsidRPr="00DF0315">
        <w:rPr>
          <w:rFonts w:ascii="Times New Roman" w:hAnsi="Times New Roman" w:cs="Times New Roman"/>
          <w:color w:val="8496B0" w:themeColor="text2" w:themeTint="99"/>
          <w:sz w:val="32"/>
          <w:szCs w:val="32"/>
          <w:shd w:val="clear" w:color="auto" w:fill="FFFFFF"/>
        </w:rPr>
        <w:t>Favoring</w:t>
      </w:r>
      <w:r w:rsidR="00473F3F" w:rsidRPr="00DF0315">
        <w:rPr>
          <w:rFonts w:ascii="Times New Roman" w:hAnsi="Times New Roman" w:cs="Times New Roman"/>
          <w:color w:val="8496B0" w:themeColor="text2" w:themeTint="99"/>
          <w:sz w:val="32"/>
          <w:szCs w:val="32"/>
          <w:shd w:val="clear" w:color="auto" w:fill="FFFFFF"/>
        </w:rPr>
        <w:t xml:space="preserve"> one beneficiary to the</w:t>
      </w:r>
      <w:r w:rsidR="00053080" w:rsidRPr="00DF0315">
        <w:rPr>
          <w:rFonts w:ascii="Times New Roman" w:hAnsi="Times New Roman" w:cs="Times New Roman"/>
          <w:color w:val="8496B0" w:themeColor="text2" w:themeTint="99"/>
          <w:sz w:val="32"/>
          <w:szCs w:val="32"/>
          <w:shd w:val="clear" w:color="auto" w:fill="FFFFFF"/>
        </w:rPr>
        <w:t xml:space="preserve"> detriment of one or more than beneficiaries.</w:t>
      </w:r>
    </w:p>
    <w:p w14:paraId="34C1B229" w14:textId="7A921051" w:rsidR="00053080" w:rsidRPr="00DF0315" w:rsidRDefault="008A4406" w:rsidP="005B7C05">
      <w:pPr>
        <w:jc w:val="both"/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</w:pPr>
      <w:r w:rsidRPr="00DF0315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 xml:space="preserve">Accepting a bribe relating to the trust </w:t>
      </w:r>
      <w:r w:rsidR="00675753" w:rsidRPr="00DF0315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assists</w:t>
      </w:r>
      <w:r w:rsidRPr="00DF0315">
        <w:rPr>
          <w:rFonts w:ascii="Times New Roman" w:hAnsi="Times New Roman" w:cs="Times New Roman"/>
          <w:color w:val="7030A0"/>
          <w:sz w:val="32"/>
          <w:szCs w:val="32"/>
          <w:shd w:val="clear" w:color="auto" w:fill="FFFFFF"/>
        </w:rPr>
        <w:t>.</w:t>
      </w:r>
    </w:p>
    <w:p w14:paraId="180065D3" w14:textId="5D854A2B" w:rsidR="008A4406" w:rsidRPr="00DF0315" w:rsidRDefault="0054300F" w:rsidP="005B7C05">
      <w:pPr>
        <w:jc w:val="both"/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</w:pPr>
      <w:r w:rsidRPr="00DF0315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 xml:space="preserve">If they remain in </w:t>
      </w:r>
      <w:r w:rsidR="0052164E" w:rsidRPr="00DF0315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 xml:space="preserve">‘bad faith’ </w:t>
      </w:r>
      <w:r w:rsidR="00675753" w:rsidRPr="00DF0315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>intention.</w:t>
      </w:r>
    </w:p>
    <w:p w14:paraId="371DDC73" w14:textId="205BBB52" w:rsidR="00B2356F" w:rsidRDefault="009C62EE" w:rsidP="00D70506">
      <w:pPr>
        <w:jc w:val="both"/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If th</w:t>
      </w:r>
      <w:r w:rsidR="00CD44BB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e trustee fails to re transferred to the trust property or convert it </w:t>
      </w:r>
      <w:r w:rsidR="00D85905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to </w:t>
      </w:r>
      <w:r w:rsidR="006572AD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another,</w:t>
      </w:r>
      <w:r w:rsidR="00D85905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he must be </w:t>
      </w:r>
      <w:r w:rsidR="006572AD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>undergone</w:t>
      </w:r>
      <w:r w:rsidR="00D85905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punishable offences.</w:t>
      </w:r>
      <w:r w:rsidR="00E919B6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It can be imprisonment or fine</w:t>
      </w:r>
      <w:r w:rsidR="006572AD"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  <w:t xml:space="preserve"> or both.</w:t>
      </w:r>
    </w:p>
    <w:p w14:paraId="5054ACC9" w14:textId="77777777" w:rsidR="006572AD" w:rsidRDefault="006572AD" w:rsidP="00CC317E">
      <w:pPr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</w:pPr>
    </w:p>
    <w:p w14:paraId="4644543F" w14:textId="0CDA9AC3" w:rsidR="006572AD" w:rsidRDefault="00F92234" w:rsidP="00CC317E">
      <w:pPr>
        <w:rPr>
          <w:rFonts w:ascii="Algerian" w:hAnsi="Algerian" w:cs="Times New Roman"/>
          <w:color w:val="FFC000"/>
          <w:sz w:val="36"/>
          <w:szCs w:val="36"/>
          <w:shd w:val="clear" w:color="auto" w:fill="FFFFFF"/>
        </w:rPr>
      </w:pPr>
      <w:r w:rsidRPr="005F035F">
        <w:rPr>
          <w:rFonts w:ascii="Algerian" w:hAnsi="Algerian" w:cs="Times New Roman"/>
          <w:color w:val="FFC000"/>
          <w:sz w:val="36"/>
          <w:szCs w:val="36"/>
          <w:shd w:val="clear" w:color="auto" w:fill="FFFFFF"/>
        </w:rPr>
        <w:t xml:space="preserve">Advantage and </w:t>
      </w:r>
      <w:r w:rsidR="004F1068" w:rsidRPr="005F035F">
        <w:rPr>
          <w:rFonts w:ascii="Algerian" w:hAnsi="Algerian" w:cs="Times New Roman"/>
          <w:color w:val="FFC000"/>
          <w:sz w:val="36"/>
          <w:szCs w:val="36"/>
          <w:shd w:val="clear" w:color="auto" w:fill="FFFFFF"/>
        </w:rPr>
        <w:t>disadvantage of</w:t>
      </w:r>
      <w:r w:rsidRPr="005F035F">
        <w:rPr>
          <w:rFonts w:ascii="Algerian" w:hAnsi="Algerian" w:cs="Times New Roman"/>
          <w:color w:val="FFC000"/>
          <w:sz w:val="36"/>
          <w:szCs w:val="36"/>
          <w:shd w:val="clear" w:color="auto" w:fill="FFFFFF"/>
        </w:rPr>
        <w:t xml:space="preserve"> a trust</w:t>
      </w:r>
      <w:r w:rsidR="005F035F" w:rsidRPr="005F035F">
        <w:rPr>
          <w:rFonts w:ascii="Algerian" w:hAnsi="Algerian" w:cs="Times New Roman"/>
          <w:color w:val="FFC000"/>
          <w:sz w:val="36"/>
          <w:szCs w:val="36"/>
          <w:shd w:val="clear" w:color="auto" w:fill="FFFFFF"/>
        </w:rPr>
        <w:t>:</w:t>
      </w:r>
    </w:p>
    <w:p w14:paraId="05FE7C7D" w14:textId="5558618F" w:rsidR="00584346" w:rsidRDefault="007B6DFA" w:rsidP="006E69C4">
      <w:pPr>
        <w:jc w:val="both"/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Remaining a trust is </w:t>
      </w:r>
      <w:r w:rsidR="00B67322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good for different </w:t>
      </w:r>
      <w:r w:rsidR="004F1068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grounds. Common</w:t>
      </w:r>
      <w:r w:rsidR="00197746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 people take the </w:t>
      </w:r>
      <w:r w:rsidR="006F5EE1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facilities from this and their valuable </w:t>
      </w:r>
      <w:r w:rsidR="004F1068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goods, property</w:t>
      </w:r>
      <w:r w:rsidR="003B4CC5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 </w:t>
      </w:r>
      <w:r w:rsidR="004F1068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etc.</w:t>
      </w:r>
      <w:r w:rsidR="003B4CC5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 are </w:t>
      </w:r>
      <w:r w:rsidR="004F1068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secured. Their requirements are fulfilled through it.</w:t>
      </w:r>
      <w:r w:rsidR="00676A3E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 </w:t>
      </w:r>
      <w:r w:rsidR="009161EF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 On the </w:t>
      </w:r>
      <w:r w:rsidR="00BC53E8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contrary</w:t>
      </w:r>
      <w:r w:rsidR="00927434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, to</w:t>
      </w:r>
      <w:r w:rsidR="00FA11ED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 play the trust is </w:t>
      </w:r>
      <w:r w:rsidR="00927434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an</w:t>
      </w:r>
      <w:r w:rsidR="00FA11ED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 intricate factor.</w:t>
      </w:r>
    </w:p>
    <w:p w14:paraId="32C7FC66" w14:textId="3F706774" w:rsidR="00884C5D" w:rsidRDefault="00927434" w:rsidP="00CC317E">
      <w:pPr>
        <w:rPr>
          <w:rFonts w:ascii="Times New Roman" w:hAnsi="Times New Roman" w:cs="Times New Roman"/>
          <w:color w:val="00B0F0"/>
          <w:sz w:val="32"/>
          <w:szCs w:val="32"/>
          <w:shd w:val="clear" w:color="auto" w:fill="FFFFFF"/>
        </w:rPr>
      </w:pPr>
      <w:r w:rsidRPr="00584551">
        <w:rPr>
          <w:rFonts w:ascii="Times New Roman" w:hAnsi="Times New Roman" w:cs="Times New Roman"/>
          <w:color w:val="00B0F0"/>
          <w:sz w:val="32"/>
          <w:szCs w:val="32"/>
          <w:shd w:val="clear" w:color="auto" w:fill="FFFFFF"/>
        </w:rPr>
        <w:t>Advantage:</w:t>
      </w:r>
    </w:p>
    <w:p w14:paraId="5B5B9691" w14:textId="41CDC230" w:rsidR="00DE6A49" w:rsidRPr="0096221F" w:rsidRDefault="005636FE" w:rsidP="006E69C4">
      <w:pPr>
        <w:jc w:val="both"/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</w:pPr>
      <w:r w:rsidRPr="0096221F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If a collective trustee is </w:t>
      </w:r>
      <w:r w:rsidR="00927434" w:rsidRPr="0096221F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recruited</w:t>
      </w:r>
      <w:r w:rsidR="004369D9" w:rsidRPr="0096221F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 limited liability is possible.</w:t>
      </w:r>
    </w:p>
    <w:p w14:paraId="74232A50" w14:textId="6307F6DA" w:rsidR="004369D9" w:rsidRPr="0096221F" w:rsidRDefault="00927434" w:rsidP="006E69C4">
      <w:pPr>
        <w:jc w:val="both"/>
        <w:rPr>
          <w:rFonts w:ascii="Times New Roman" w:hAnsi="Times New Roman" w:cs="Times New Roman"/>
          <w:color w:val="00B0F0"/>
          <w:sz w:val="32"/>
          <w:szCs w:val="32"/>
          <w:shd w:val="clear" w:color="auto" w:fill="FFFFFF"/>
        </w:rPr>
      </w:pPr>
      <w:r w:rsidRPr="0096221F">
        <w:rPr>
          <w:rFonts w:ascii="Times New Roman" w:hAnsi="Times New Roman" w:cs="Times New Roman"/>
          <w:color w:val="00B0F0"/>
          <w:sz w:val="32"/>
          <w:szCs w:val="32"/>
          <w:shd w:val="clear" w:color="auto" w:fill="FFFFFF"/>
        </w:rPr>
        <w:t>The arrangement is safer and more secured than an association.</w:t>
      </w:r>
    </w:p>
    <w:p w14:paraId="44AA65DC" w14:textId="3D4364B5" w:rsidR="00141F97" w:rsidRPr="0096221F" w:rsidRDefault="00B87C4C" w:rsidP="006E69C4">
      <w:pPr>
        <w:jc w:val="both"/>
        <w:rPr>
          <w:rFonts w:ascii="Times New Roman" w:hAnsi="Times New Roman" w:cs="Times New Roman"/>
          <w:color w:val="92D050"/>
          <w:sz w:val="32"/>
          <w:szCs w:val="32"/>
          <w:shd w:val="clear" w:color="auto" w:fill="FFFFFF"/>
        </w:rPr>
      </w:pPr>
      <w:r w:rsidRPr="0096221F">
        <w:rPr>
          <w:rFonts w:ascii="Times New Roman" w:hAnsi="Times New Roman" w:cs="Times New Roman"/>
          <w:color w:val="92D050"/>
          <w:sz w:val="32"/>
          <w:szCs w:val="32"/>
          <w:shd w:val="clear" w:color="auto" w:fill="FFFFFF"/>
        </w:rPr>
        <w:t xml:space="preserve">It is easy to </w:t>
      </w:r>
      <w:r w:rsidR="007A134C" w:rsidRPr="0096221F">
        <w:rPr>
          <w:rFonts w:ascii="Times New Roman" w:hAnsi="Times New Roman" w:cs="Times New Roman"/>
          <w:color w:val="92D050"/>
          <w:sz w:val="32"/>
          <w:szCs w:val="32"/>
          <w:shd w:val="clear" w:color="auto" w:fill="FFFFFF"/>
        </w:rPr>
        <w:t>distribute among beneficiaries.</w:t>
      </w:r>
    </w:p>
    <w:p w14:paraId="5B5754AE" w14:textId="67949BF9" w:rsidR="007A134C" w:rsidRPr="00DF0315" w:rsidRDefault="000915DF" w:rsidP="00CC317E">
      <w:pPr>
        <w:rPr>
          <w:rFonts w:ascii="Times New Roman" w:hAnsi="Times New Roman" w:cs="Times New Roman"/>
          <w:color w:val="92D050"/>
          <w:sz w:val="32"/>
          <w:szCs w:val="32"/>
          <w:shd w:val="clear" w:color="auto" w:fill="FFFFFF"/>
        </w:rPr>
      </w:pPr>
      <w:r w:rsidRPr="00DF0315">
        <w:rPr>
          <w:rFonts w:ascii="Times New Roman" w:hAnsi="Times New Roman" w:cs="Times New Roman"/>
          <w:color w:val="92D050"/>
          <w:sz w:val="32"/>
          <w:szCs w:val="32"/>
          <w:shd w:val="clear" w:color="auto" w:fill="FFFFFF"/>
        </w:rPr>
        <w:t xml:space="preserve">Trust profit is </w:t>
      </w:r>
      <w:r w:rsidR="009A220A" w:rsidRPr="00DF0315">
        <w:rPr>
          <w:rFonts w:ascii="Times New Roman" w:hAnsi="Times New Roman" w:cs="Times New Roman"/>
          <w:color w:val="92D050"/>
          <w:sz w:val="32"/>
          <w:szCs w:val="32"/>
          <w:shd w:val="clear" w:color="auto" w:fill="FFFFFF"/>
        </w:rPr>
        <w:t>generated for every particular.</w:t>
      </w:r>
    </w:p>
    <w:p w14:paraId="1E4B230B" w14:textId="4D5C60AA" w:rsidR="009A220A" w:rsidRDefault="00314C2B" w:rsidP="00CC317E">
      <w:pPr>
        <w:rPr>
          <w:rFonts w:ascii="Times New Roman" w:hAnsi="Times New Roman" w:cs="Times New Roman"/>
          <w:color w:val="C45911" w:themeColor="accent2" w:themeShade="BF"/>
          <w:sz w:val="32"/>
          <w:szCs w:val="32"/>
          <w:shd w:val="clear" w:color="auto" w:fill="FFFFFF"/>
        </w:rPr>
      </w:pPr>
      <w:r w:rsidRPr="00314C2B">
        <w:rPr>
          <w:rFonts w:ascii="Times New Roman" w:hAnsi="Times New Roman" w:cs="Times New Roman"/>
          <w:color w:val="C45911" w:themeColor="accent2" w:themeShade="BF"/>
          <w:sz w:val="32"/>
          <w:szCs w:val="32"/>
          <w:shd w:val="clear" w:color="auto" w:fill="FFFFFF"/>
        </w:rPr>
        <w:t>Disadvantages:</w:t>
      </w:r>
    </w:p>
    <w:p w14:paraId="2458FF9E" w14:textId="1E86D7B9" w:rsidR="00314C2B" w:rsidRPr="0096221F" w:rsidRDefault="006E69C4" w:rsidP="00CC317E">
      <w:pPr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</w:pPr>
      <w:r w:rsidRPr="0096221F"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  <w:t>The</w:t>
      </w:r>
      <w:r w:rsidR="00646D88" w:rsidRPr="0096221F"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  <w:t xml:space="preserve"> management system is very intricated</w:t>
      </w:r>
      <w:r w:rsidR="00E71BD9" w:rsidRPr="0096221F"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  <w:t>.</w:t>
      </w:r>
    </w:p>
    <w:p w14:paraId="18179B2D" w14:textId="3D47AD53" w:rsidR="00E71BD9" w:rsidRPr="0096221F" w:rsidRDefault="00E71BD9" w:rsidP="00CC317E">
      <w:pPr>
        <w:rPr>
          <w:rFonts w:ascii="Times New Roman" w:hAnsi="Times New Roman" w:cs="Times New Roman"/>
          <w:color w:val="FFE599" w:themeColor="accent4" w:themeTint="66"/>
          <w:sz w:val="32"/>
          <w:szCs w:val="32"/>
          <w:shd w:val="clear" w:color="auto" w:fill="FFFFFF"/>
        </w:rPr>
      </w:pPr>
      <w:r w:rsidRPr="0096221F">
        <w:rPr>
          <w:rFonts w:ascii="Times New Roman" w:hAnsi="Times New Roman" w:cs="Times New Roman"/>
          <w:color w:val="FFE599" w:themeColor="accent4" w:themeTint="66"/>
          <w:sz w:val="32"/>
          <w:szCs w:val="32"/>
          <w:shd w:val="clear" w:color="auto" w:fill="FFFFFF"/>
        </w:rPr>
        <w:t>To preserve and supervise is costly.</w:t>
      </w:r>
    </w:p>
    <w:p w14:paraId="16AD7852" w14:textId="77777777" w:rsidR="006E69C4" w:rsidRPr="0096221F" w:rsidRDefault="00ED7C81" w:rsidP="00CC317E">
      <w:pPr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</w:pPr>
      <w:r w:rsidRPr="0096221F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 xml:space="preserve">While they turned into an insolvent the gigantic </w:t>
      </w:r>
      <w:r w:rsidR="00E317AF" w:rsidRPr="0096221F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 xml:space="preserve">obstacle </w:t>
      </w:r>
      <w:r w:rsidR="00034A4F" w:rsidRPr="0096221F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 xml:space="preserve">will </w:t>
      </w:r>
      <w:r w:rsidR="00BC53E8" w:rsidRPr="0096221F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 xml:space="preserve">remain. </w:t>
      </w:r>
    </w:p>
    <w:p w14:paraId="5126A5B3" w14:textId="4516CC6E" w:rsidR="00E71BD9" w:rsidRPr="0096221F" w:rsidRDefault="00BC53E8" w:rsidP="00CC317E">
      <w:pPr>
        <w:rPr>
          <w:rFonts w:ascii="Times New Roman" w:hAnsi="Times New Roman" w:cs="Times New Roman"/>
          <w:color w:val="C00000"/>
          <w:sz w:val="32"/>
          <w:szCs w:val="32"/>
          <w:shd w:val="clear" w:color="auto" w:fill="FFFFFF"/>
        </w:rPr>
      </w:pPr>
      <w:r w:rsidRPr="0096221F">
        <w:rPr>
          <w:rFonts w:ascii="Times New Roman" w:hAnsi="Times New Roman" w:cs="Times New Roman"/>
          <w:color w:val="C00000"/>
          <w:sz w:val="32"/>
          <w:szCs w:val="32"/>
          <w:shd w:val="clear" w:color="auto" w:fill="FFFFFF"/>
        </w:rPr>
        <w:t>The</w:t>
      </w:r>
      <w:r w:rsidR="00D73A74" w:rsidRPr="0096221F">
        <w:rPr>
          <w:rFonts w:ascii="Times New Roman" w:hAnsi="Times New Roman" w:cs="Times New Roman"/>
          <w:color w:val="C00000"/>
          <w:sz w:val="32"/>
          <w:szCs w:val="32"/>
          <w:shd w:val="clear" w:color="auto" w:fill="FFFFFF"/>
        </w:rPr>
        <w:t xml:space="preserve"> delegation system of </w:t>
      </w:r>
      <w:r w:rsidRPr="0096221F">
        <w:rPr>
          <w:rFonts w:ascii="Times New Roman" w:hAnsi="Times New Roman" w:cs="Times New Roman"/>
          <w:color w:val="C00000"/>
          <w:sz w:val="32"/>
          <w:szCs w:val="32"/>
          <w:shd w:val="clear" w:color="auto" w:fill="FFFFFF"/>
        </w:rPr>
        <w:t>trustees</w:t>
      </w:r>
      <w:r w:rsidR="00D73A74" w:rsidRPr="0096221F">
        <w:rPr>
          <w:rFonts w:ascii="Times New Roman" w:hAnsi="Times New Roman" w:cs="Times New Roman"/>
          <w:color w:val="C00000"/>
          <w:sz w:val="32"/>
          <w:szCs w:val="32"/>
          <w:shd w:val="clear" w:color="auto" w:fill="FFFFFF"/>
        </w:rPr>
        <w:t xml:space="preserve"> </w:t>
      </w:r>
      <w:r w:rsidRPr="0096221F">
        <w:rPr>
          <w:rFonts w:ascii="Times New Roman" w:hAnsi="Times New Roman" w:cs="Times New Roman"/>
          <w:color w:val="C00000"/>
          <w:sz w:val="32"/>
          <w:szCs w:val="32"/>
          <w:shd w:val="clear" w:color="auto" w:fill="FFFFFF"/>
        </w:rPr>
        <w:t>is</w:t>
      </w:r>
      <w:r w:rsidR="00D73A74" w:rsidRPr="0096221F">
        <w:rPr>
          <w:rFonts w:ascii="Times New Roman" w:hAnsi="Times New Roman" w:cs="Times New Roman"/>
          <w:color w:val="C00000"/>
          <w:sz w:val="32"/>
          <w:szCs w:val="32"/>
          <w:shd w:val="clear" w:color="auto" w:fill="FFFFFF"/>
        </w:rPr>
        <w:t xml:space="preserve"> confined by the </w:t>
      </w:r>
      <w:r w:rsidRPr="0096221F">
        <w:rPr>
          <w:rFonts w:ascii="Times New Roman" w:hAnsi="Times New Roman" w:cs="Times New Roman"/>
          <w:color w:val="C00000"/>
          <w:sz w:val="32"/>
          <w:szCs w:val="32"/>
          <w:shd w:val="clear" w:color="auto" w:fill="FFFFFF"/>
        </w:rPr>
        <w:t>trust</w:t>
      </w:r>
      <w:r w:rsidR="00D73A74" w:rsidRPr="0096221F">
        <w:rPr>
          <w:rFonts w:ascii="Times New Roman" w:hAnsi="Times New Roman" w:cs="Times New Roman"/>
          <w:color w:val="C00000"/>
          <w:sz w:val="32"/>
          <w:szCs w:val="32"/>
          <w:shd w:val="clear" w:color="auto" w:fill="FFFFFF"/>
        </w:rPr>
        <w:t xml:space="preserve"> execution.</w:t>
      </w:r>
    </w:p>
    <w:p w14:paraId="65F0FC53" w14:textId="77777777" w:rsidR="006E69C4" w:rsidRDefault="006E69C4" w:rsidP="00CC317E">
      <w:pPr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</w:pPr>
    </w:p>
    <w:p w14:paraId="2CB0E07D" w14:textId="560E3179" w:rsidR="006E69C4" w:rsidRDefault="00DC0992" w:rsidP="00CC317E">
      <w:pPr>
        <w:rPr>
          <w:rFonts w:ascii="Algerian" w:hAnsi="Algerian" w:cs="Times New Roman"/>
          <w:color w:val="0070C0"/>
          <w:sz w:val="36"/>
          <w:szCs w:val="36"/>
          <w:shd w:val="clear" w:color="auto" w:fill="FFFFFF"/>
        </w:rPr>
      </w:pPr>
      <w:r w:rsidRPr="00EC2CD5">
        <w:rPr>
          <w:rFonts w:ascii="Algerian" w:hAnsi="Algerian" w:cs="Times New Roman"/>
          <w:color w:val="0070C0"/>
          <w:sz w:val="36"/>
          <w:szCs w:val="36"/>
          <w:shd w:val="clear" w:color="auto" w:fill="FFFFFF"/>
        </w:rPr>
        <w:t>Extinction of trust:</w:t>
      </w:r>
    </w:p>
    <w:p w14:paraId="26DCBA0E" w14:textId="587DC0D4" w:rsidR="00EC2CD5" w:rsidRDefault="00A52E1E" w:rsidP="00CC317E">
      <w:pPr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Extinction of a trust is the termination of the trust.</w:t>
      </w:r>
    </w:p>
    <w:p w14:paraId="6D351B2E" w14:textId="5723C82D" w:rsidR="006011AF" w:rsidRPr="00C35436" w:rsidRDefault="006011AF" w:rsidP="00CC317E">
      <w:pPr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</w:pPr>
      <w:r w:rsidRPr="00C35436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 xml:space="preserve">Finishing requirements for the </w:t>
      </w:r>
      <w:r w:rsidR="00E8394A" w:rsidRPr="00C35436">
        <w:rPr>
          <w:rFonts w:ascii="Times New Roman" w:hAnsi="Times New Roman" w:cs="Times New Roman"/>
          <w:color w:val="FF0000"/>
          <w:sz w:val="32"/>
          <w:szCs w:val="32"/>
          <w:shd w:val="clear" w:color="auto" w:fill="FFFFFF"/>
        </w:rPr>
        <w:t>purposes.</w:t>
      </w:r>
    </w:p>
    <w:p w14:paraId="038E702A" w14:textId="4F364A2D" w:rsidR="00873D7B" w:rsidRDefault="00873D7B" w:rsidP="00CC317E">
      <w:pPr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</w:pPr>
      <w:r w:rsidRPr="00C34DB5">
        <w:rPr>
          <w:rFonts w:ascii="Times New Roman" w:hAnsi="Times New Roman" w:cs="Times New Roman"/>
          <w:color w:val="8EAADB" w:themeColor="accent1" w:themeTint="99"/>
          <w:sz w:val="32"/>
          <w:szCs w:val="32"/>
          <w:shd w:val="clear" w:color="auto" w:fill="FFFFFF"/>
        </w:rPr>
        <w:t xml:space="preserve">As an </w:t>
      </w:r>
      <w:r w:rsidR="00E8394A" w:rsidRPr="00C34DB5">
        <w:rPr>
          <w:rFonts w:ascii="Times New Roman" w:hAnsi="Times New Roman" w:cs="Times New Roman"/>
          <w:color w:val="8EAADB" w:themeColor="accent1" w:themeTint="99"/>
          <w:sz w:val="32"/>
          <w:szCs w:val="32"/>
          <w:shd w:val="clear" w:color="auto" w:fill="FFFFFF"/>
        </w:rPr>
        <w:t xml:space="preserve">example, </w:t>
      </w:r>
      <w:r w:rsidR="00E8394A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if</w:t>
      </w:r>
      <w:r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 a trust is created for the </w:t>
      </w:r>
      <w:r w:rsidR="007F7401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old home’s and slum dweller</w:t>
      </w:r>
      <w:r w:rsidR="00E8394A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’s welfare if they can achieve from it can be finished.</w:t>
      </w:r>
    </w:p>
    <w:p w14:paraId="131060C5" w14:textId="45F3F300" w:rsidR="00D04F27" w:rsidRDefault="00D04F27" w:rsidP="00CC317E">
      <w:pPr>
        <w:rPr>
          <w:rFonts w:ascii="Times New Roman" w:hAnsi="Times New Roman" w:cs="Times New Roman"/>
          <w:color w:val="00B0F0"/>
          <w:sz w:val="32"/>
          <w:szCs w:val="32"/>
          <w:shd w:val="clear" w:color="auto" w:fill="FFFFFF"/>
        </w:rPr>
      </w:pPr>
      <w:r w:rsidRPr="00D04F27">
        <w:rPr>
          <w:rFonts w:ascii="Times New Roman" w:hAnsi="Times New Roman" w:cs="Times New Roman"/>
          <w:color w:val="00B0F0"/>
          <w:sz w:val="32"/>
          <w:szCs w:val="32"/>
          <w:shd w:val="clear" w:color="auto" w:fill="FFFFFF"/>
        </w:rPr>
        <w:t>Termination by agreement.</w:t>
      </w:r>
    </w:p>
    <w:p w14:paraId="1FB838DE" w14:textId="17FC30A9" w:rsidR="00D04F27" w:rsidRDefault="00DF48AF" w:rsidP="002915EA">
      <w:pPr>
        <w:jc w:val="both"/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  <w:r w:rsidRPr="0095181A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 xml:space="preserve">Objectives become </w:t>
      </w:r>
      <w:r w:rsidR="0056141D" w:rsidRPr="0095181A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>illegal</w:t>
      </w:r>
      <w:r w:rsidR="0095181A" w:rsidRPr="0095181A">
        <w:rPr>
          <w:rFonts w:ascii="Times New Roman" w:hAnsi="Times New Roman" w:cs="Times New Roman"/>
          <w:color w:val="00B050"/>
          <w:sz w:val="32"/>
          <w:szCs w:val="32"/>
          <w:shd w:val="clear" w:color="auto" w:fill="FFFFFF"/>
        </w:rPr>
        <w:t xml:space="preserve">: </w:t>
      </w:r>
      <w:r w:rsidR="00657C4B">
        <w:rPr>
          <w:rFonts w:ascii="Times New Roman" w:hAnsi="Times New Roman" w:cs="Times New Roman"/>
          <w:color w:val="00B0F0"/>
          <w:sz w:val="32"/>
          <w:szCs w:val="32"/>
          <w:shd w:val="clear" w:color="auto" w:fill="FFFFFF"/>
        </w:rPr>
        <w:t xml:space="preserve"> </w:t>
      </w:r>
      <w:r w:rsidR="00657C4B" w:rsidRPr="003D1088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the motives must have to be lawful and legal </w:t>
      </w:r>
      <w:r w:rsidR="00206B4D" w:rsidRPr="003D1088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but when the </w:t>
      </w:r>
      <w:r w:rsidR="00A40E26" w:rsidRPr="003D1088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trustee’s</w:t>
      </w:r>
      <w:r w:rsidR="00206B4D" w:rsidRPr="003D1088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intention is unlawful </w:t>
      </w:r>
      <w:r w:rsidR="00206B4D" w:rsidRPr="00C34DB5">
        <w:rPr>
          <w:rFonts w:ascii="Times New Roman" w:hAnsi="Times New Roman" w:cs="Times New Roman"/>
          <w:color w:val="C45911" w:themeColor="accent2" w:themeShade="BF"/>
          <w:sz w:val="32"/>
          <w:szCs w:val="32"/>
          <w:shd w:val="clear" w:color="auto" w:fill="FFFFFF"/>
        </w:rPr>
        <w:t>as an example</w:t>
      </w:r>
      <w:r w:rsidR="003D1088" w:rsidRPr="00C34DB5">
        <w:rPr>
          <w:rFonts w:ascii="Times New Roman" w:hAnsi="Times New Roman" w:cs="Times New Roman"/>
          <w:color w:val="C45911" w:themeColor="accent2" w:themeShade="BF"/>
          <w:sz w:val="32"/>
          <w:szCs w:val="32"/>
          <w:shd w:val="clear" w:color="auto" w:fill="FFFFFF"/>
        </w:rPr>
        <w:t xml:space="preserve">, </w:t>
      </w:r>
      <w:r w:rsidR="003D1088" w:rsidRPr="003D1088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to invest for a prostitution</w:t>
      </w:r>
      <w:r w:rsidR="00486AA9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a trust can not be </w:t>
      </w:r>
      <w:r w:rsidR="00883C36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founded </w:t>
      </w:r>
      <w:r w:rsidR="0096221F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.it is illicit.</w:t>
      </w:r>
    </w:p>
    <w:p w14:paraId="112BF39E" w14:textId="13EEE935" w:rsidR="00CB18A9" w:rsidRPr="00E05903" w:rsidRDefault="002630ED" w:rsidP="00CC317E">
      <w:pPr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</w:pPr>
      <w:r w:rsidRPr="00E05903"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  <w:t xml:space="preserve">Unfeasible </w:t>
      </w:r>
      <w:r w:rsidR="0019179E" w:rsidRPr="00E05903"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  <w:t>to attaining motives</w:t>
      </w:r>
      <w:r w:rsidR="00E05903" w:rsidRPr="00E05903">
        <w:rPr>
          <w:rFonts w:ascii="Times New Roman" w:hAnsi="Times New Roman" w:cs="Times New Roman"/>
          <w:color w:val="0070C0"/>
          <w:sz w:val="32"/>
          <w:szCs w:val="32"/>
          <w:shd w:val="clear" w:color="auto" w:fill="FFFFFF"/>
        </w:rPr>
        <w:t>.</w:t>
      </w:r>
    </w:p>
    <w:p w14:paraId="22A96C91" w14:textId="314C98F8" w:rsidR="007641DD" w:rsidRDefault="007641DD" w:rsidP="009F24CE">
      <w:pPr>
        <w:jc w:val="both"/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  <w:r w:rsidRPr="005D4AD9">
        <w:rPr>
          <w:rFonts w:ascii="Times New Roman" w:hAnsi="Times New Roman" w:cs="Times New Roman"/>
          <w:color w:val="FFC000"/>
          <w:sz w:val="32"/>
          <w:szCs w:val="32"/>
          <w:shd w:val="clear" w:color="auto" w:fill="FFFFFF"/>
        </w:rPr>
        <w:t xml:space="preserve">Expiration of the trust </w:t>
      </w:r>
      <w:r w:rsidR="00A40E26" w:rsidRPr="005D4AD9">
        <w:rPr>
          <w:rFonts w:ascii="Times New Roman" w:hAnsi="Times New Roman" w:cs="Times New Roman"/>
          <w:color w:val="FFC000"/>
          <w:sz w:val="32"/>
          <w:szCs w:val="32"/>
          <w:shd w:val="clear" w:color="auto" w:fill="FFFFFF"/>
        </w:rPr>
        <w:t xml:space="preserve">term: </w:t>
      </w:r>
      <w:r w:rsidR="00A40E26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if</w:t>
      </w:r>
      <w:r w:rsidR="009A7685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a trust is created for </w:t>
      </w:r>
      <w:r w:rsidR="008F367E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temporally,</w:t>
      </w:r>
      <w:r w:rsidR="009A7685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 xml:space="preserve"> </w:t>
      </w:r>
      <w:r w:rsidR="00A40E26"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  <w:t>it will ultimately terminate after the certain period.</w:t>
      </w:r>
    </w:p>
    <w:p w14:paraId="54692EBC" w14:textId="77777777" w:rsidR="005D4AD9" w:rsidRDefault="005D4AD9" w:rsidP="00CC317E">
      <w:pPr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</w:p>
    <w:p w14:paraId="41AE8B17" w14:textId="5AB62ECD" w:rsidR="00E01CB2" w:rsidRDefault="00E01CB2" w:rsidP="00CC317E">
      <w:pPr>
        <w:rPr>
          <w:rFonts w:ascii="Algerian" w:hAnsi="Algerian" w:cs="Times New Roman"/>
          <w:color w:val="C00000"/>
          <w:sz w:val="36"/>
          <w:szCs w:val="36"/>
          <w:shd w:val="clear" w:color="auto" w:fill="FFFFFF"/>
        </w:rPr>
      </w:pPr>
      <w:r w:rsidRPr="00E01CB2">
        <w:rPr>
          <w:rFonts w:ascii="Algerian" w:hAnsi="Algerian" w:cs="Times New Roman"/>
          <w:color w:val="C00000"/>
          <w:sz w:val="36"/>
          <w:szCs w:val="36"/>
          <w:shd w:val="clear" w:color="auto" w:fill="FFFFFF"/>
        </w:rPr>
        <w:t>Conclusion and recommendations:</w:t>
      </w:r>
    </w:p>
    <w:p w14:paraId="12F2EF82" w14:textId="772C18B0" w:rsidR="00530CE9" w:rsidRDefault="00EF135D" w:rsidP="002915EA">
      <w:pPr>
        <w:jc w:val="both"/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O</w:t>
      </w:r>
      <w:r w:rsidR="00530CE9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verall</w:t>
      </w:r>
      <w:r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, a trust property </w:t>
      </w:r>
      <w:r w:rsidR="00CF792C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may be public or </w:t>
      </w:r>
      <w:r w:rsidR="00C15976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private. it’s</w:t>
      </w:r>
      <w:r w:rsidR="0026260F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 preservations and </w:t>
      </w:r>
      <w:r w:rsidR="00270327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utility </w:t>
      </w:r>
      <w:r w:rsidR="00C15976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are</w:t>
      </w:r>
      <w:r w:rsidR="00270327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 founded for </w:t>
      </w:r>
      <w:r w:rsidR="00054E5A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distinctive intention.</w:t>
      </w:r>
      <w:r w:rsidR="00F329FC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 Common people </w:t>
      </w:r>
      <w:r w:rsidR="00FF6334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consume </w:t>
      </w:r>
      <w:r w:rsidR="007F63CD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their </w:t>
      </w:r>
      <w:r w:rsidR="009800C8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required </w:t>
      </w:r>
      <w:r w:rsidR="007F63CD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facilities </w:t>
      </w:r>
      <w:r w:rsidR="009800C8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from the</w:t>
      </w:r>
      <w:r w:rsidR="00C87CA9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se.</w:t>
      </w:r>
      <w:r w:rsidR="009800C8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 public </w:t>
      </w:r>
      <w:r w:rsidR="00C87CA9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or </w:t>
      </w:r>
      <w:r w:rsidR="001E4787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private </w:t>
      </w:r>
      <w:r w:rsidR="00154282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trust is established for different </w:t>
      </w:r>
      <w:r w:rsidR="00C15976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motives. Moreover, it</w:t>
      </w:r>
      <w:r w:rsidR="00154282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 can be </w:t>
      </w:r>
      <w:r w:rsidR="00C15976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built</w:t>
      </w:r>
      <w:r w:rsidR="00154282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 up for </w:t>
      </w:r>
      <w:r w:rsidR="009719DE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the charity</w:t>
      </w:r>
      <w:r w:rsidR="003A314F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 and the welfare for the people</w:t>
      </w:r>
      <w:r w:rsidR="00DD5A70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.</w:t>
      </w:r>
    </w:p>
    <w:p w14:paraId="79A24046" w14:textId="58F84C7B" w:rsidR="00041B03" w:rsidRDefault="00DB4570" w:rsidP="002915EA">
      <w:pPr>
        <w:jc w:val="both"/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All trust property is based on </w:t>
      </w:r>
      <w:r w:rsidRPr="00241188">
        <w:rPr>
          <w:rFonts w:ascii="Times New Roman" w:hAnsi="Times New Roman" w:cs="Times New Roman"/>
          <w:color w:val="00B0F0"/>
          <w:sz w:val="32"/>
          <w:szCs w:val="32"/>
          <w:shd w:val="clear" w:color="auto" w:fill="FFFFFF"/>
        </w:rPr>
        <w:t xml:space="preserve">according </w:t>
      </w:r>
      <w:r w:rsidR="00140901" w:rsidRPr="00241188">
        <w:rPr>
          <w:rFonts w:ascii="Times New Roman" w:hAnsi="Times New Roman" w:cs="Times New Roman"/>
          <w:color w:val="00B0F0"/>
          <w:sz w:val="32"/>
          <w:szCs w:val="32"/>
          <w:shd w:val="clear" w:color="auto" w:fill="FFFFFF"/>
        </w:rPr>
        <w:t>to, trust</w:t>
      </w:r>
      <w:r w:rsidR="00DD724D" w:rsidRPr="00241188">
        <w:rPr>
          <w:rFonts w:ascii="Times New Roman" w:hAnsi="Times New Roman" w:cs="Times New Roman"/>
          <w:color w:val="00B0F0"/>
          <w:sz w:val="32"/>
          <w:szCs w:val="32"/>
          <w:shd w:val="clear" w:color="auto" w:fill="FFFFFF"/>
        </w:rPr>
        <w:t xml:space="preserve"> act 1882.</w:t>
      </w:r>
      <w:r w:rsidR="00441CC0" w:rsidRPr="00241188">
        <w:rPr>
          <w:rFonts w:ascii="Times New Roman" w:hAnsi="Times New Roman" w:cs="Times New Roman"/>
          <w:color w:val="00B0F0"/>
          <w:sz w:val="32"/>
          <w:szCs w:val="32"/>
          <w:shd w:val="clear" w:color="auto" w:fill="FFFFFF"/>
        </w:rPr>
        <w:t xml:space="preserve"> </w:t>
      </w:r>
      <w:r w:rsidR="00951F49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this provision has clearly made a spontaneous statement </w:t>
      </w:r>
      <w:r w:rsidR="00441CC0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about trust property and </w:t>
      </w:r>
      <w:r w:rsidR="005A07A4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all</w:t>
      </w:r>
      <w:r w:rsidR="002747DA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 </w:t>
      </w:r>
      <w:r w:rsidR="006A7CC5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 xml:space="preserve">statutory </w:t>
      </w:r>
      <w:r w:rsidR="000D6EA0"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  <w:t>stipulations are mentioned in this act.</w:t>
      </w:r>
    </w:p>
    <w:p w14:paraId="158EE2E5" w14:textId="77777777" w:rsidR="00EC14E2" w:rsidRDefault="00EC14E2" w:rsidP="002915EA">
      <w:pPr>
        <w:jc w:val="both"/>
        <w:rPr>
          <w:rFonts w:ascii="Times New Roman" w:hAnsi="Times New Roman" w:cs="Times New Roman"/>
          <w:color w:val="595959" w:themeColor="text1" w:themeTint="A6"/>
          <w:sz w:val="32"/>
          <w:szCs w:val="32"/>
          <w:shd w:val="clear" w:color="auto" w:fill="FFFFFF"/>
        </w:rPr>
      </w:pPr>
    </w:p>
    <w:p w14:paraId="7D387F29" w14:textId="0EA3AFC1" w:rsidR="00EC14E2" w:rsidRPr="0067153A" w:rsidRDefault="00FD2136" w:rsidP="00FD2136">
      <w:pPr>
        <w:jc w:val="center"/>
        <w:rPr>
          <w:rFonts w:ascii="Bodoni MT Black" w:hAnsi="Bodoni MT Black" w:cs="Times New Roman"/>
          <w:color w:val="7030A0"/>
          <w:sz w:val="48"/>
          <w:szCs w:val="48"/>
          <w:shd w:val="clear" w:color="auto" w:fill="FFFFFF"/>
        </w:rPr>
      </w:pPr>
      <w:r w:rsidRPr="0067153A">
        <w:rPr>
          <w:rFonts w:ascii="Bodoni MT Black" w:hAnsi="Bodoni MT Black" w:cs="Times New Roman"/>
          <w:color w:val="7030A0"/>
          <w:sz w:val="48"/>
          <w:szCs w:val="48"/>
          <w:shd w:val="clear" w:color="auto" w:fill="FFFFFF"/>
        </w:rPr>
        <w:t>The end</w:t>
      </w:r>
    </w:p>
    <w:p w14:paraId="438DBE07" w14:textId="08DC7D8F" w:rsidR="00E01CB2" w:rsidRPr="00E01CB2" w:rsidRDefault="00E01CB2" w:rsidP="00CC317E">
      <w:pPr>
        <w:rPr>
          <w:rFonts w:ascii="Times New Roman" w:hAnsi="Times New Roman" w:cs="Times New Roman"/>
          <w:color w:val="262626" w:themeColor="text1" w:themeTint="D9"/>
          <w:sz w:val="32"/>
          <w:szCs w:val="32"/>
          <w:shd w:val="clear" w:color="auto" w:fill="FFFFFF"/>
        </w:rPr>
      </w:pPr>
    </w:p>
    <w:p w14:paraId="0F105975" w14:textId="77777777" w:rsidR="0056141D" w:rsidRPr="00D04F27" w:rsidRDefault="0056141D" w:rsidP="00CC317E">
      <w:pPr>
        <w:rPr>
          <w:rFonts w:ascii="Times New Roman" w:hAnsi="Times New Roman" w:cs="Times New Roman"/>
          <w:color w:val="00B0F0"/>
          <w:sz w:val="32"/>
          <w:szCs w:val="32"/>
          <w:shd w:val="clear" w:color="auto" w:fill="FFFFFF"/>
        </w:rPr>
      </w:pPr>
    </w:p>
    <w:p w14:paraId="581567A1" w14:textId="77777777" w:rsidR="000915DF" w:rsidRPr="005636FE" w:rsidRDefault="000915DF" w:rsidP="00CC317E">
      <w:pPr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</w:p>
    <w:p w14:paraId="5FC40CE4" w14:textId="77777777" w:rsidR="00086630" w:rsidRPr="00D578DE" w:rsidRDefault="00086630" w:rsidP="00606521">
      <w:pPr>
        <w:rPr>
          <w:rFonts w:ascii="Algerian" w:hAnsi="Algerian" w:cs="Times New Roman"/>
          <w:color w:val="92D050"/>
          <w:sz w:val="32"/>
          <w:szCs w:val="32"/>
          <w:shd w:val="clear" w:color="auto" w:fill="FFFFFF"/>
        </w:rPr>
      </w:pPr>
    </w:p>
    <w:p w14:paraId="38A1755B" w14:textId="77777777" w:rsidR="00907A79" w:rsidRPr="00150E73" w:rsidRDefault="00907A79" w:rsidP="00606521">
      <w:pPr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</w:p>
    <w:p w14:paraId="061DAE82" w14:textId="77777777" w:rsidR="0049601E" w:rsidRPr="00916FC9" w:rsidRDefault="0049601E" w:rsidP="00606521">
      <w:pPr>
        <w:rPr>
          <w:rFonts w:ascii="Times New Roman" w:hAnsi="Times New Roman" w:cs="Times New Roman"/>
          <w:color w:val="C00000"/>
          <w:sz w:val="32"/>
          <w:szCs w:val="32"/>
          <w:shd w:val="clear" w:color="auto" w:fill="FFFFFF"/>
        </w:rPr>
      </w:pPr>
    </w:p>
    <w:p w14:paraId="3FD18F5B" w14:textId="77777777" w:rsidR="007E7C03" w:rsidRPr="004761B4" w:rsidRDefault="007E7C03" w:rsidP="00BC2E97">
      <w:pPr>
        <w:ind w:left="720"/>
        <w:rPr>
          <w:rFonts w:ascii="Times New Roman" w:hAnsi="Times New Roman" w:cs="Times New Roman"/>
          <w:color w:val="FFFF00"/>
          <w:sz w:val="32"/>
          <w:szCs w:val="32"/>
          <w:shd w:val="clear" w:color="auto" w:fill="FFFFFF"/>
        </w:rPr>
      </w:pPr>
    </w:p>
    <w:p w14:paraId="4452D23F" w14:textId="77777777" w:rsidR="00125C2E" w:rsidRPr="006207D0" w:rsidRDefault="00125C2E" w:rsidP="00BC2E97">
      <w:pPr>
        <w:ind w:left="720"/>
        <w:rPr>
          <w:rFonts w:ascii="Times New Roman" w:hAnsi="Times New Roman" w:cs="Times New Roman"/>
          <w:color w:val="00B0F0"/>
          <w:sz w:val="32"/>
          <w:szCs w:val="32"/>
          <w:shd w:val="clear" w:color="auto" w:fill="FFFFFF"/>
        </w:rPr>
      </w:pPr>
    </w:p>
    <w:p w14:paraId="0DB26045" w14:textId="77777777" w:rsidR="00470CCC" w:rsidRDefault="00470CCC" w:rsidP="00263309">
      <w:pPr>
        <w:ind w:left="720"/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</w:p>
    <w:p w14:paraId="15D12522" w14:textId="77777777" w:rsidR="00CC5F84" w:rsidRPr="005A0C63" w:rsidRDefault="00CC5F84" w:rsidP="00263309">
      <w:pPr>
        <w:ind w:left="720"/>
        <w:rPr>
          <w:rFonts w:ascii="Times New Roman" w:hAnsi="Times New Roman" w:cs="Times New Roman"/>
          <w:color w:val="404040" w:themeColor="text1" w:themeTint="BF"/>
          <w:sz w:val="32"/>
          <w:szCs w:val="32"/>
          <w:shd w:val="clear" w:color="auto" w:fill="FFFFFF"/>
        </w:rPr>
      </w:pPr>
    </w:p>
    <w:p w14:paraId="7DBB8CC7" w14:textId="77777777" w:rsidR="00472044" w:rsidRPr="00F1011F" w:rsidRDefault="00472044" w:rsidP="00472044">
      <w:pPr>
        <w:jc w:val="both"/>
        <w:rPr>
          <w:rFonts w:ascii="Times New Roman" w:hAnsi="Times New Roman" w:cs="Times New Roman"/>
          <w:color w:val="C00000"/>
          <w:sz w:val="32"/>
          <w:szCs w:val="32"/>
          <w:shd w:val="clear" w:color="auto" w:fill="FFFFFF"/>
        </w:rPr>
      </w:pPr>
    </w:p>
    <w:p w14:paraId="3A5B8DC2" w14:textId="77777777" w:rsidR="00C46101" w:rsidRPr="00C46101" w:rsidRDefault="00C46101" w:rsidP="008356A5">
      <w:pPr>
        <w:rPr>
          <w:rFonts w:ascii="Times New Roman" w:hAnsi="Times New Roman" w:cs="Times New Roman"/>
          <w:color w:val="C45911" w:themeColor="accent2" w:themeShade="BF"/>
          <w:sz w:val="32"/>
          <w:szCs w:val="32"/>
          <w:shd w:val="clear" w:color="auto" w:fill="FFFFFF"/>
        </w:rPr>
      </w:pPr>
    </w:p>
    <w:p w14:paraId="5B7AC04B" w14:textId="77777777" w:rsidR="00CE57AF" w:rsidRPr="00802079" w:rsidRDefault="00CE57AF" w:rsidP="008356A5">
      <w:pPr>
        <w:rPr>
          <w:rFonts w:ascii="Times New Roman" w:hAnsi="Times New Roman" w:cs="Times New Roman"/>
          <w:color w:val="404040" w:themeColor="text1" w:themeTint="BF"/>
          <w:sz w:val="32"/>
          <w:szCs w:val="32"/>
        </w:rPr>
      </w:pPr>
    </w:p>
    <w:sectPr w:rsidR="00CE57AF" w:rsidRPr="00802079" w:rsidSect="007B4B04">
      <w:headerReference w:type="default" r:id="rId7"/>
      <w:pgSz w:w="11906" w:h="16838" w:code="9"/>
      <w:pgMar w:top="1440" w:right="1440" w:bottom="1440" w:left="1440" w:header="720" w:footer="720" w:gutter="0"/>
      <w:pgBorders w:offsetFrom="page">
        <w:top w:val="single" w:sz="48" w:space="24" w:color="00B0F0"/>
        <w:left w:val="single" w:sz="48" w:space="24" w:color="00B0F0"/>
        <w:bottom w:val="single" w:sz="48" w:space="24" w:color="00B0F0"/>
        <w:right w:val="single" w:sz="48" w:space="24" w:color="00B0F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D0BEEF" w14:textId="77777777" w:rsidR="00507598" w:rsidRDefault="00507598" w:rsidP="00167073">
      <w:pPr>
        <w:spacing w:after="0" w:line="240" w:lineRule="auto"/>
      </w:pPr>
      <w:r>
        <w:separator/>
      </w:r>
    </w:p>
  </w:endnote>
  <w:endnote w:type="continuationSeparator" w:id="0">
    <w:p w14:paraId="3FDB2F34" w14:textId="77777777" w:rsidR="00507598" w:rsidRDefault="00507598" w:rsidP="00167073">
      <w:pPr>
        <w:spacing w:after="0" w:line="240" w:lineRule="auto"/>
      </w:pPr>
      <w:r>
        <w:continuationSeparator/>
      </w:r>
    </w:p>
  </w:endnote>
  <w:endnote w:type="continuationNotice" w:id="1">
    <w:p w14:paraId="0697C072" w14:textId="77777777" w:rsidR="00507598" w:rsidRDefault="005075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31D123" w14:textId="77777777" w:rsidR="00507598" w:rsidRDefault="00507598" w:rsidP="00167073">
      <w:pPr>
        <w:spacing w:after="0" w:line="240" w:lineRule="auto"/>
      </w:pPr>
      <w:r>
        <w:separator/>
      </w:r>
    </w:p>
  </w:footnote>
  <w:footnote w:type="continuationSeparator" w:id="0">
    <w:p w14:paraId="2F10FCE2" w14:textId="77777777" w:rsidR="00507598" w:rsidRDefault="00507598" w:rsidP="00167073">
      <w:pPr>
        <w:spacing w:after="0" w:line="240" w:lineRule="auto"/>
      </w:pPr>
      <w:r>
        <w:continuationSeparator/>
      </w:r>
    </w:p>
  </w:footnote>
  <w:footnote w:type="continuationNotice" w:id="1">
    <w:p w14:paraId="69962A2C" w14:textId="77777777" w:rsidR="00507598" w:rsidRDefault="0050759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542669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4C6F7B" w14:textId="00AD4D6C" w:rsidR="00C606FB" w:rsidRDefault="00C606F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2512BE" w14:textId="77777777" w:rsidR="00167073" w:rsidRDefault="001670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10884"/>
    <w:multiLevelType w:val="hybridMultilevel"/>
    <w:tmpl w:val="3DAC385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B57408"/>
    <w:multiLevelType w:val="hybridMultilevel"/>
    <w:tmpl w:val="197C14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8313F"/>
    <w:multiLevelType w:val="hybridMultilevel"/>
    <w:tmpl w:val="13E22B4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1E3D75"/>
    <w:multiLevelType w:val="hybridMultilevel"/>
    <w:tmpl w:val="D3306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96502"/>
    <w:multiLevelType w:val="hybridMultilevel"/>
    <w:tmpl w:val="D756B9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A4506"/>
    <w:multiLevelType w:val="hybridMultilevel"/>
    <w:tmpl w:val="919A64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321302">
    <w:abstractNumId w:val="5"/>
  </w:num>
  <w:num w:numId="2" w16cid:durableId="259993991">
    <w:abstractNumId w:val="4"/>
  </w:num>
  <w:num w:numId="3" w16cid:durableId="668337913">
    <w:abstractNumId w:val="3"/>
  </w:num>
  <w:num w:numId="4" w16cid:durableId="1648431940">
    <w:abstractNumId w:val="2"/>
  </w:num>
  <w:num w:numId="5" w16cid:durableId="783696578">
    <w:abstractNumId w:val="1"/>
  </w:num>
  <w:num w:numId="6" w16cid:durableId="1245146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697"/>
    <w:rsid w:val="00000D48"/>
    <w:rsid w:val="00006483"/>
    <w:rsid w:val="0001373E"/>
    <w:rsid w:val="00015AC5"/>
    <w:rsid w:val="00021CAA"/>
    <w:rsid w:val="000235E6"/>
    <w:rsid w:val="00027752"/>
    <w:rsid w:val="00031EB1"/>
    <w:rsid w:val="00034A4F"/>
    <w:rsid w:val="00041B03"/>
    <w:rsid w:val="000472FD"/>
    <w:rsid w:val="00053080"/>
    <w:rsid w:val="00054E5A"/>
    <w:rsid w:val="00055D71"/>
    <w:rsid w:val="00073530"/>
    <w:rsid w:val="000823DD"/>
    <w:rsid w:val="00086630"/>
    <w:rsid w:val="000915DF"/>
    <w:rsid w:val="000925DF"/>
    <w:rsid w:val="00093492"/>
    <w:rsid w:val="000957D3"/>
    <w:rsid w:val="000A245E"/>
    <w:rsid w:val="000B1B08"/>
    <w:rsid w:val="000B2322"/>
    <w:rsid w:val="000B2803"/>
    <w:rsid w:val="000B37DE"/>
    <w:rsid w:val="000B72F8"/>
    <w:rsid w:val="000C5D35"/>
    <w:rsid w:val="000D6EA0"/>
    <w:rsid w:val="000E4B20"/>
    <w:rsid w:val="000F73D8"/>
    <w:rsid w:val="001037D3"/>
    <w:rsid w:val="001037FA"/>
    <w:rsid w:val="001044F7"/>
    <w:rsid w:val="00104648"/>
    <w:rsid w:val="00110994"/>
    <w:rsid w:val="00112A74"/>
    <w:rsid w:val="001225F9"/>
    <w:rsid w:val="00125C2E"/>
    <w:rsid w:val="00140901"/>
    <w:rsid w:val="00141F97"/>
    <w:rsid w:val="0014216C"/>
    <w:rsid w:val="00150E73"/>
    <w:rsid w:val="0015129E"/>
    <w:rsid w:val="0015367A"/>
    <w:rsid w:val="00153F79"/>
    <w:rsid w:val="00154282"/>
    <w:rsid w:val="00157A3B"/>
    <w:rsid w:val="00163048"/>
    <w:rsid w:val="00163872"/>
    <w:rsid w:val="00167073"/>
    <w:rsid w:val="00170B26"/>
    <w:rsid w:val="00175DD1"/>
    <w:rsid w:val="0019179E"/>
    <w:rsid w:val="00197746"/>
    <w:rsid w:val="001A1618"/>
    <w:rsid w:val="001A75CE"/>
    <w:rsid w:val="001B5006"/>
    <w:rsid w:val="001B5779"/>
    <w:rsid w:val="001B5DF4"/>
    <w:rsid w:val="001C640E"/>
    <w:rsid w:val="001D3993"/>
    <w:rsid w:val="001D45A1"/>
    <w:rsid w:val="001E4787"/>
    <w:rsid w:val="001F4BDF"/>
    <w:rsid w:val="00204175"/>
    <w:rsid w:val="00205831"/>
    <w:rsid w:val="00206B4D"/>
    <w:rsid w:val="00206EAA"/>
    <w:rsid w:val="00210831"/>
    <w:rsid w:val="0021255D"/>
    <w:rsid w:val="00217655"/>
    <w:rsid w:val="00217CD4"/>
    <w:rsid w:val="00233D19"/>
    <w:rsid w:val="002341BC"/>
    <w:rsid w:val="002362EA"/>
    <w:rsid w:val="00241188"/>
    <w:rsid w:val="002447EF"/>
    <w:rsid w:val="00252588"/>
    <w:rsid w:val="00261B6A"/>
    <w:rsid w:val="0026260F"/>
    <w:rsid w:val="002630ED"/>
    <w:rsid w:val="00263309"/>
    <w:rsid w:val="00263DB0"/>
    <w:rsid w:val="002652B1"/>
    <w:rsid w:val="00270327"/>
    <w:rsid w:val="002747DA"/>
    <w:rsid w:val="002915EA"/>
    <w:rsid w:val="00293223"/>
    <w:rsid w:val="00294C07"/>
    <w:rsid w:val="002A0C5B"/>
    <w:rsid w:val="002C5011"/>
    <w:rsid w:val="002C642E"/>
    <w:rsid w:val="002D31EE"/>
    <w:rsid w:val="002E2617"/>
    <w:rsid w:val="002E5092"/>
    <w:rsid w:val="002E6692"/>
    <w:rsid w:val="002F0B7A"/>
    <w:rsid w:val="002F25D1"/>
    <w:rsid w:val="002F2A3F"/>
    <w:rsid w:val="002F2F8C"/>
    <w:rsid w:val="002F3F59"/>
    <w:rsid w:val="00301A44"/>
    <w:rsid w:val="0030257D"/>
    <w:rsid w:val="00302F86"/>
    <w:rsid w:val="00303EBB"/>
    <w:rsid w:val="00306964"/>
    <w:rsid w:val="003105B0"/>
    <w:rsid w:val="00314C2B"/>
    <w:rsid w:val="00317261"/>
    <w:rsid w:val="00323948"/>
    <w:rsid w:val="003279F3"/>
    <w:rsid w:val="00327F4A"/>
    <w:rsid w:val="00334849"/>
    <w:rsid w:val="003371AA"/>
    <w:rsid w:val="00337C78"/>
    <w:rsid w:val="0035237C"/>
    <w:rsid w:val="003542A9"/>
    <w:rsid w:val="00363069"/>
    <w:rsid w:val="003662EE"/>
    <w:rsid w:val="00371B69"/>
    <w:rsid w:val="003723F4"/>
    <w:rsid w:val="00382DA7"/>
    <w:rsid w:val="00392DD8"/>
    <w:rsid w:val="003952C1"/>
    <w:rsid w:val="00396C7E"/>
    <w:rsid w:val="00396D8B"/>
    <w:rsid w:val="003A314F"/>
    <w:rsid w:val="003A54B7"/>
    <w:rsid w:val="003B1075"/>
    <w:rsid w:val="003B3079"/>
    <w:rsid w:val="003B4CC5"/>
    <w:rsid w:val="003C220A"/>
    <w:rsid w:val="003D1088"/>
    <w:rsid w:val="003E4FE1"/>
    <w:rsid w:val="003E6D6A"/>
    <w:rsid w:val="00403E9F"/>
    <w:rsid w:val="00404A2A"/>
    <w:rsid w:val="00416E71"/>
    <w:rsid w:val="00435697"/>
    <w:rsid w:val="004369D9"/>
    <w:rsid w:val="00441CC0"/>
    <w:rsid w:val="004543C5"/>
    <w:rsid w:val="00462F75"/>
    <w:rsid w:val="0046472D"/>
    <w:rsid w:val="00466B83"/>
    <w:rsid w:val="00470CCC"/>
    <w:rsid w:val="00472044"/>
    <w:rsid w:val="00472D22"/>
    <w:rsid w:val="00473F3F"/>
    <w:rsid w:val="004761B4"/>
    <w:rsid w:val="00477008"/>
    <w:rsid w:val="00477BF4"/>
    <w:rsid w:val="00486AA9"/>
    <w:rsid w:val="0049601E"/>
    <w:rsid w:val="004A2FA4"/>
    <w:rsid w:val="004A4C85"/>
    <w:rsid w:val="004C7AE4"/>
    <w:rsid w:val="004D456C"/>
    <w:rsid w:val="004D51F1"/>
    <w:rsid w:val="004E6F97"/>
    <w:rsid w:val="004E7B24"/>
    <w:rsid w:val="004F1068"/>
    <w:rsid w:val="004F7099"/>
    <w:rsid w:val="0050547A"/>
    <w:rsid w:val="00507598"/>
    <w:rsid w:val="005132CB"/>
    <w:rsid w:val="0051441D"/>
    <w:rsid w:val="0052164E"/>
    <w:rsid w:val="00524F48"/>
    <w:rsid w:val="00526ABD"/>
    <w:rsid w:val="00530CE9"/>
    <w:rsid w:val="005406B9"/>
    <w:rsid w:val="00542BEE"/>
    <w:rsid w:val="0054300F"/>
    <w:rsid w:val="0056141D"/>
    <w:rsid w:val="00562109"/>
    <w:rsid w:val="005636FE"/>
    <w:rsid w:val="00564033"/>
    <w:rsid w:val="00565477"/>
    <w:rsid w:val="005665F6"/>
    <w:rsid w:val="005730B6"/>
    <w:rsid w:val="00582026"/>
    <w:rsid w:val="00582AB8"/>
    <w:rsid w:val="00584346"/>
    <w:rsid w:val="00584551"/>
    <w:rsid w:val="0058608F"/>
    <w:rsid w:val="00590F17"/>
    <w:rsid w:val="005928F0"/>
    <w:rsid w:val="005A07A4"/>
    <w:rsid w:val="005A0C63"/>
    <w:rsid w:val="005A23CC"/>
    <w:rsid w:val="005A54F3"/>
    <w:rsid w:val="005B7C05"/>
    <w:rsid w:val="005C7CFB"/>
    <w:rsid w:val="005D286D"/>
    <w:rsid w:val="005D408F"/>
    <w:rsid w:val="005D4AD9"/>
    <w:rsid w:val="005D4CE7"/>
    <w:rsid w:val="005E22EB"/>
    <w:rsid w:val="005E233E"/>
    <w:rsid w:val="005F035F"/>
    <w:rsid w:val="005F7A79"/>
    <w:rsid w:val="00600282"/>
    <w:rsid w:val="006011AF"/>
    <w:rsid w:val="00602A8A"/>
    <w:rsid w:val="00606521"/>
    <w:rsid w:val="006108ED"/>
    <w:rsid w:val="00611949"/>
    <w:rsid w:val="00615656"/>
    <w:rsid w:val="006207D0"/>
    <w:rsid w:val="00622F24"/>
    <w:rsid w:val="00625CE9"/>
    <w:rsid w:val="00631E21"/>
    <w:rsid w:val="00632F59"/>
    <w:rsid w:val="00642127"/>
    <w:rsid w:val="00644531"/>
    <w:rsid w:val="0064580B"/>
    <w:rsid w:val="00646AC6"/>
    <w:rsid w:val="00646D88"/>
    <w:rsid w:val="00655102"/>
    <w:rsid w:val="00657280"/>
    <w:rsid w:val="006572AD"/>
    <w:rsid w:val="00657C4B"/>
    <w:rsid w:val="0067153A"/>
    <w:rsid w:val="00671ED6"/>
    <w:rsid w:val="00674C76"/>
    <w:rsid w:val="00675753"/>
    <w:rsid w:val="00676A3E"/>
    <w:rsid w:val="0068361C"/>
    <w:rsid w:val="0068442E"/>
    <w:rsid w:val="006A3896"/>
    <w:rsid w:val="006A4C5D"/>
    <w:rsid w:val="006A67E2"/>
    <w:rsid w:val="006A7CC5"/>
    <w:rsid w:val="006A7CC7"/>
    <w:rsid w:val="006B04DA"/>
    <w:rsid w:val="006B5450"/>
    <w:rsid w:val="006C3B07"/>
    <w:rsid w:val="006D41E1"/>
    <w:rsid w:val="006E0305"/>
    <w:rsid w:val="006E0973"/>
    <w:rsid w:val="006E1140"/>
    <w:rsid w:val="006E3CA5"/>
    <w:rsid w:val="006E69C4"/>
    <w:rsid w:val="006E7027"/>
    <w:rsid w:val="006F5EA7"/>
    <w:rsid w:val="006F5EE1"/>
    <w:rsid w:val="007003CD"/>
    <w:rsid w:val="00700C73"/>
    <w:rsid w:val="00707366"/>
    <w:rsid w:val="00731E71"/>
    <w:rsid w:val="00741516"/>
    <w:rsid w:val="00746DA5"/>
    <w:rsid w:val="00752873"/>
    <w:rsid w:val="0075764D"/>
    <w:rsid w:val="007629F2"/>
    <w:rsid w:val="007641DD"/>
    <w:rsid w:val="00772079"/>
    <w:rsid w:val="007759E6"/>
    <w:rsid w:val="00791B57"/>
    <w:rsid w:val="007A134C"/>
    <w:rsid w:val="007B4481"/>
    <w:rsid w:val="007B4B04"/>
    <w:rsid w:val="007B6DFA"/>
    <w:rsid w:val="007D1D57"/>
    <w:rsid w:val="007D2950"/>
    <w:rsid w:val="007E01A5"/>
    <w:rsid w:val="007E0B58"/>
    <w:rsid w:val="007E1B22"/>
    <w:rsid w:val="007E69A3"/>
    <w:rsid w:val="007E7C03"/>
    <w:rsid w:val="007F4F0A"/>
    <w:rsid w:val="007F5D4D"/>
    <w:rsid w:val="007F63CD"/>
    <w:rsid w:val="007F7401"/>
    <w:rsid w:val="00802079"/>
    <w:rsid w:val="00811622"/>
    <w:rsid w:val="00824658"/>
    <w:rsid w:val="008356A5"/>
    <w:rsid w:val="00841F68"/>
    <w:rsid w:val="00843E02"/>
    <w:rsid w:val="00846FAC"/>
    <w:rsid w:val="008605C3"/>
    <w:rsid w:val="00873CA5"/>
    <w:rsid w:val="00873D7B"/>
    <w:rsid w:val="00880741"/>
    <w:rsid w:val="00883C36"/>
    <w:rsid w:val="00884C5D"/>
    <w:rsid w:val="00892A14"/>
    <w:rsid w:val="00893149"/>
    <w:rsid w:val="008933D0"/>
    <w:rsid w:val="00894F48"/>
    <w:rsid w:val="008962CB"/>
    <w:rsid w:val="008A4406"/>
    <w:rsid w:val="008B27F5"/>
    <w:rsid w:val="008B3944"/>
    <w:rsid w:val="008B3D62"/>
    <w:rsid w:val="008B6907"/>
    <w:rsid w:val="008C4B1F"/>
    <w:rsid w:val="008E4212"/>
    <w:rsid w:val="008E69D9"/>
    <w:rsid w:val="008E740E"/>
    <w:rsid w:val="008F2029"/>
    <w:rsid w:val="008F367E"/>
    <w:rsid w:val="008F3837"/>
    <w:rsid w:val="00906CB0"/>
    <w:rsid w:val="00907A79"/>
    <w:rsid w:val="0091562A"/>
    <w:rsid w:val="009161EF"/>
    <w:rsid w:val="00916FC9"/>
    <w:rsid w:val="00920928"/>
    <w:rsid w:val="00921AF1"/>
    <w:rsid w:val="00927434"/>
    <w:rsid w:val="00930B5D"/>
    <w:rsid w:val="0094211D"/>
    <w:rsid w:val="0094504D"/>
    <w:rsid w:val="0095181A"/>
    <w:rsid w:val="00951F49"/>
    <w:rsid w:val="0096221F"/>
    <w:rsid w:val="00962A64"/>
    <w:rsid w:val="00971094"/>
    <w:rsid w:val="009719DE"/>
    <w:rsid w:val="0097309A"/>
    <w:rsid w:val="009800C8"/>
    <w:rsid w:val="00990317"/>
    <w:rsid w:val="00995BCE"/>
    <w:rsid w:val="009A220A"/>
    <w:rsid w:val="009A37AB"/>
    <w:rsid w:val="009A529E"/>
    <w:rsid w:val="009A7685"/>
    <w:rsid w:val="009C02ED"/>
    <w:rsid w:val="009C0722"/>
    <w:rsid w:val="009C62EE"/>
    <w:rsid w:val="009D09E2"/>
    <w:rsid w:val="009D291F"/>
    <w:rsid w:val="009D5322"/>
    <w:rsid w:val="009D6BFE"/>
    <w:rsid w:val="009E11D6"/>
    <w:rsid w:val="009E6111"/>
    <w:rsid w:val="009F24CE"/>
    <w:rsid w:val="009F6FD3"/>
    <w:rsid w:val="00A06255"/>
    <w:rsid w:val="00A10403"/>
    <w:rsid w:val="00A11CC7"/>
    <w:rsid w:val="00A14ABF"/>
    <w:rsid w:val="00A15091"/>
    <w:rsid w:val="00A2469B"/>
    <w:rsid w:val="00A306C9"/>
    <w:rsid w:val="00A30C37"/>
    <w:rsid w:val="00A40933"/>
    <w:rsid w:val="00A40E26"/>
    <w:rsid w:val="00A42678"/>
    <w:rsid w:val="00A52E1E"/>
    <w:rsid w:val="00A54088"/>
    <w:rsid w:val="00A619AD"/>
    <w:rsid w:val="00A61F5F"/>
    <w:rsid w:val="00A71A3F"/>
    <w:rsid w:val="00A7729C"/>
    <w:rsid w:val="00A83B39"/>
    <w:rsid w:val="00A87FBC"/>
    <w:rsid w:val="00A9341B"/>
    <w:rsid w:val="00A9466F"/>
    <w:rsid w:val="00A96A83"/>
    <w:rsid w:val="00AA6D5F"/>
    <w:rsid w:val="00AC48AC"/>
    <w:rsid w:val="00AC4F3F"/>
    <w:rsid w:val="00AC7E07"/>
    <w:rsid w:val="00AD4E63"/>
    <w:rsid w:val="00AD6031"/>
    <w:rsid w:val="00AF4216"/>
    <w:rsid w:val="00AF42B2"/>
    <w:rsid w:val="00AF5773"/>
    <w:rsid w:val="00B06887"/>
    <w:rsid w:val="00B15E1E"/>
    <w:rsid w:val="00B17A69"/>
    <w:rsid w:val="00B2356F"/>
    <w:rsid w:val="00B25722"/>
    <w:rsid w:val="00B27BAC"/>
    <w:rsid w:val="00B55959"/>
    <w:rsid w:val="00B61F4E"/>
    <w:rsid w:val="00B646CC"/>
    <w:rsid w:val="00B67322"/>
    <w:rsid w:val="00B70D5E"/>
    <w:rsid w:val="00B70EB2"/>
    <w:rsid w:val="00B743A9"/>
    <w:rsid w:val="00B75137"/>
    <w:rsid w:val="00B8627A"/>
    <w:rsid w:val="00B87C4C"/>
    <w:rsid w:val="00BA5EE2"/>
    <w:rsid w:val="00BA6BCD"/>
    <w:rsid w:val="00BB1A53"/>
    <w:rsid w:val="00BB3DF4"/>
    <w:rsid w:val="00BC07EE"/>
    <w:rsid w:val="00BC2E97"/>
    <w:rsid w:val="00BC53E8"/>
    <w:rsid w:val="00BC5510"/>
    <w:rsid w:val="00BD7CC6"/>
    <w:rsid w:val="00BE1E92"/>
    <w:rsid w:val="00C15976"/>
    <w:rsid w:val="00C271C3"/>
    <w:rsid w:val="00C271FD"/>
    <w:rsid w:val="00C3487A"/>
    <w:rsid w:val="00C34DB5"/>
    <w:rsid w:val="00C35436"/>
    <w:rsid w:val="00C37644"/>
    <w:rsid w:val="00C43B14"/>
    <w:rsid w:val="00C46101"/>
    <w:rsid w:val="00C52D93"/>
    <w:rsid w:val="00C53100"/>
    <w:rsid w:val="00C548B0"/>
    <w:rsid w:val="00C606FB"/>
    <w:rsid w:val="00C707CC"/>
    <w:rsid w:val="00C773A7"/>
    <w:rsid w:val="00C87CA9"/>
    <w:rsid w:val="00C90A00"/>
    <w:rsid w:val="00CA45BF"/>
    <w:rsid w:val="00CA7242"/>
    <w:rsid w:val="00CA74E6"/>
    <w:rsid w:val="00CB18A9"/>
    <w:rsid w:val="00CB28AA"/>
    <w:rsid w:val="00CC198D"/>
    <w:rsid w:val="00CC317E"/>
    <w:rsid w:val="00CC5F84"/>
    <w:rsid w:val="00CD152E"/>
    <w:rsid w:val="00CD44BB"/>
    <w:rsid w:val="00CD54B6"/>
    <w:rsid w:val="00CD5C98"/>
    <w:rsid w:val="00CE57AF"/>
    <w:rsid w:val="00CF2956"/>
    <w:rsid w:val="00CF3764"/>
    <w:rsid w:val="00CF792C"/>
    <w:rsid w:val="00D02693"/>
    <w:rsid w:val="00D0344E"/>
    <w:rsid w:val="00D04F27"/>
    <w:rsid w:val="00D13358"/>
    <w:rsid w:val="00D13407"/>
    <w:rsid w:val="00D156B6"/>
    <w:rsid w:val="00D23356"/>
    <w:rsid w:val="00D25DEA"/>
    <w:rsid w:val="00D2798F"/>
    <w:rsid w:val="00D30E34"/>
    <w:rsid w:val="00D4282B"/>
    <w:rsid w:val="00D47D6F"/>
    <w:rsid w:val="00D50A14"/>
    <w:rsid w:val="00D578DE"/>
    <w:rsid w:val="00D57E4C"/>
    <w:rsid w:val="00D70506"/>
    <w:rsid w:val="00D73A74"/>
    <w:rsid w:val="00D85905"/>
    <w:rsid w:val="00D87A9C"/>
    <w:rsid w:val="00D97F8E"/>
    <w:rsid w:val="00DA4365"/>
    <w:rsid w:val="00DA5F4D"/>
    <w:rsid w:val="00DA7904"/>
    <w:rsid w:val="00DB080E"/>
    <w:rsid w:val="00DB4570"/>
    <w:rsid w:val="00DB7357"/>
    <w:rsid w:val="00DC0992"/>
    <w:rsid w:val="00DC2611"/>
    <w:rsid w:val="00DD1188"/>
    <w:rsid w:val="00DD5A70"/>
    <w:rsid w:val="00DD6212"/>
    <w:rsid w:val="00DD724D"/>
    <w:rsid w:val="00DD75E5"/>
    <w:rsid w:val="00DE0F75"/>
    <w:rsid w:val="00DE2D41"/>
    <w:rsid w:val="00DE6A49"/>
    <w:rsid w:val="00DF0315"/>
    <w:rsid w:val="00DF48AF"/>
    <w:rsid w:val="00DF539E"/>
    <w:rsid w:val="00DF6758"/>
    <w:rsid w:val="00E00C33"/>
    <w:rsid w:val="00E01CB2"/>
    <w:rsid w:val="00E033F5"/>
    <w:rsid w:val="00E0535D"/>
    <w:rsid w:val="00E05903"/>
    <w:rsid w:val="00E16726"/>
    <w:rsid w:val="00E221DE"/>
    <w:rsid w:val="00E23C6F"/>
    <w:rsid w:val="00E317AF"/>
    <w:rsid w:val="00E32FF6"/>
    <w:rsid w:val="00E34291"/>
    <w:rsid w:val="00E40875"/>
    <w:rsid w:val="00E4646D"/>
    <w:rsid w:val="00E603C1"/>
    <w:rsid w:val="00E640DA"/>
    <w:rsid w:val="00E6631F"/>
    <w:rsid w:val="00E71BD9"/>
    <w:rsid w:val="00E807AE"/>
    <w:rsid w:val="00E8394A"/>
    <w:rsid w:val="00E919B6"/>
    <w:rsid w:val="00EA2BAC"/>
    <w:rsid w:val="00EA3EAF"/>
    <w:rsid w:val="00EB32C5"/>
    <w:rsid w:val="00EC111C"/>
    <w:rsid w:val="00EC14E2"/>
    <w:rsid w:val="00EC2CD5"/>
    <w:rsid w:val="00EC40ED"/>
    <w:rsid w:val="00EC68AC"/>
    <w:rsid w:val="00ED22A7"/>
    <w:rsid w:val="00ED7C81"/>
    <w:rsid w:val="00EF135D"/>
    <w:rsid w:val="00EF173B"/>
    <w:rsid w:val="00EF391D"/>
    <w:rsid w:val="00F00A85"/>
    <w:rsid w:val="00F014B1"/>
    <w:rsid w:val="00F1011F"/>
    <w:rsid w:val="00F11B4F"/>
    <w:rsid w:val="00F14916"/>
    <w:rsid w:val="00F23282"/>
    <w:rsid w:val="00F26D57"/>
    <w:rsid w:val="00F2722A"/>
    <w:rsid w:val="00F329FC"/>
    <w:rsid w:val="00F44D07"/>
    <w:rsid w:val="00F44F73"/>
    <w:rsid w:val="00F47BA8"/>
    <w:rsid w:val="00F56907"/>
    <w:rsid w:val="00F756FC"/>
    <w:rsid w:val="00F82D48"/>
    <w:rsid w:val="00F8575B"/>
    <w:rsid w:val="00F87FA3"/>
    <w:rsid w:val="00F92234"/>
    <w:rsid w:val="00FA11ED"/>
    <w:rsid w:val="00FA5807"/>
    <w:rsid w:val="00FA7800"/>
    <w:rsid w:val="00FB3A6C"/>
    <w:rsid w:val="00FB59B3"/>
    <w:rsid w:val="00FC2B68"/>
    <w:rsid w:val="00FD1CF1"/>
    <w:rsid w:val="00FD2136"/>
    <w:rsid w:val="00FD7249"/>
    <w:rsid w:val="00FE331D"/>
    <w:rsid w:val="00FE458F"/>
    <w:rsid w:val="00FE5C5E"/>
    <w:rsid w:val="00FF09BF"/>
    <w:rsid w:val="00FF2076"/>
    <w:rsid w:val="00FF6334"/>
    <w:rsid w:val="00FF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5C787"/>
  <w15:chartTrackingRefBased/>
  <w15:docId w15:val="{6C45B666-0A05-433D-B936-33CC57F3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7F4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67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073"/>
  </w:style>
  <w:style w:type="paragraph" w:styleId="Footer">
    <w:name w:val="footer"/>
    <w:basedOn w:val="Normal"/>
    <w:link w:val="FooterChar"/>
    <w:uiPriority w:val="99"/>
    <w:unhideWhenUsed/>
    <w:rsid w:val="00167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9</Pages>
  <Words>1511</Words>
  <Characters>8617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Nishat Tasnim Alvi</dc:creator>
  <cp:keywords/>
  <dc:description/>
  <cp:lastModifiedBy>Nishat Tasnim Alvi</cp:lastModifiedBy>
  <cp:revision>527</cp:revision>
  <dcterms:created xsi:type="dcterms:W3CDTF">2024-04-28T19:00:00Z</dcterms:created>
  <dcterms:modified xsi:type="dcterms:W3CDTF">2025-08-19T17:39:00Z</dcterms:modified>
</cp:coreProperties>
</file>