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FBAF" w14:textId="140A849C" w:rsidR="00E9561A" w:rsidRDefault="002770C5" w:rsidP="00E96D4D">
      <w:r>
        <w:rPr>
          <w:noProof/>
        </w:rPr>
        <w:drawing>
          <wp:anchor distT="0" distB="0" distL="114300" distR="114300" simplePos="0" relativeHeight="251658240" behindDoc="0" locked="0" layoutInCell="1" allowOverlap="1" wp14:anchorId="56832A3E" wp14:editId="6DB5CEF2">
            <wp:simplePos x="0" y="0"/>
            <wp:positionH relativeFrom="margin">
              <wp:posOffset>1866900</wp:posOffset>
            </wp:positionH>
            <wp:positionV relativeFrom="paragraph">
              <wp:posOffset>-451757</wp:posOffset>
            </wp:positionV>
            <wp:extent cx="2023034" cy="1159328"/>
            <wp:effectExtent l="0" t="0" r="0" b="3175"/>
            <wp:wrapNone/>
            <wp:docPr id="19866997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99748" name="Picture 19866997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373" cy="117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0446D" w14:textId="77777777" w:rsidR="00E9561A" w:rsidRDefault="00E9561A" w:rsidP="00E96D4D"/>
    <w:p w14:paraId="6577FCCD" w14:textId="77777777" w:rsidR="002770C5" w:rsidRDefault="002770C5" w:rsidP="00E96D4D"/>
    <w:p w14:paraId="5A76878F" w14:textId="154C0CA2" w:rsidR="002770C5" w:rsidRDefault="002770C5" w:rsidP="00E96D4D">
      <w:pPr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Submitted by: Nishat Tasnim </w:t>
      </w:r>
      <w:r w:rsidR="00D0356A">
        <w:rPr>
          <w:rFonts w:ascii="Arial Black" w:hAnsi="Arial Black"/>
          <w:color w:val="00B050"/>
          <w:sz w:val="28"/>
          <w:szCs w:val="28"/>
        </w:rPr>
        <w:t>Alvi</w:t>
      </w:r>
      <w:r w:rsidR="007F27F9">
        <w:rPr>
          <w:rFonts w:ascii="Arial Black" w:hAnsi="Arial Black"/>
          <w:color w:val="00B050"/>
          <w:sz w:val="28"/>
          <w:szCs w:val="28"/>
        </w:rPr>
        <w:t>.</w:t>
      </w:r>
    </w:p>
    <w:p w14:paraId="5A30A14F" w14:textId="76C8D450" w:rsidR="00D0356A" w:rsidRDefault="00D0356A" w:rsidP="00E96D4D">
      <w:pPr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Registration no: 23111014</w:t>
      </w:r>
      <w:r w:rsidR="007F27F9">
        <w:rPr>
          <w:rFonts w:ascii="Arial Black" w:hAnsi="Arial Black"/>
          <w:color w:val="00B050"/>
          <w:sz w:val="28"/>
          <w:szCs w:val="28"/>
        </w:rPr>
        <w:t>.</w:t>
      </w:r>
    </w:p>
    <w:p w14:paraId="55624E61" w14:textId="4ADF623E" w:rsidR="00D0356A" w:rsidRDefault="00D0356A" w:rsidP="00E96D4D">
      <w:pPr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Third year, first semester</w:t>
      </w:r>
      <w:r w:rsidR="007F27F9">
        <w:rPr>
          <w:rFonts w:ascii="Arial Black" w:hAnsi="Arial Black"/>
          <w:color w:val="00B050"/>
          <w:sz w:val="28"/>
          <w:szCs w:val="28"/>
        </w:rPr>
        <w:t>.</w:t>
      </w:r>
    </w:p>
    <w:p w14:paraId="329942D7" w14:textId="03A0CCD9" w:rsidR="007F27F9" w:rsidRDefault="007F27F9" w:rsidP="00E96D4D">
      <w:pPr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Department of law and human rights.</w:t>
      </w:r>
    </w:p>
    <w:p w14:paraId="47CAF3F4" w14:textId="7FC66A65" w:rsidR="007F27F9" w:rsidRDefault="0022640E" w:rsidP="00E96D4D">
      <w:pPr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Course title: law of transfer of property and registration act 1908.</w:t>
      </w:r>
    </w:p>
    <w:p w14:paraId="0015633B" w14:textId="77777777" w:rsidR="007F44E2" w:rsidRDefault="007F44E2" w:rsidP="00E96D4D">
      <w:pPr>
        <w:rPr>
          <w:rFonts w:ascii="Arial Black" w:hAnsi="Arial Black"/>
          <w:color w:val="00B050"/>
          <w:sz w:val="28"/>
          <w:szCs w:val="28"/>
        </w:rPr>
      </w:pPr>
    </w:p>
    <w:p w14:paraId="5DF8C6F4" w14:textId="30F10D0C" w:rsidR="007F44E2" w:rsidRDefault="00457305" w:rsidP="00E96D4D">
      <w:pPr>
        <w:rPr>
          <w:rFonts w:ascii="Arial Black" w:hAnsi="Arial Black"/>
          <w:color w:val="C00000"/>
          <w:sz w:val="28"/>
          <w:szCs w:val="28"/>
        </w:rPr>
      </w:pPr>
      <w:r>
        <w:rPr>
          <w:rFonts w:ascii="Arial Black" w:hAnsi="Arial Black"/>
          <w:color w:val="C00000"/>
          <w:sz w:val="28"/>
          <w:szCs w:val="28"/>
        </w:rPr>
        <w:t>Submitted to: Azizun Nahar Moonmoon.</w:t>
      </w:r>
    </w:p>
    <w:p w14:paraId="009E7A84" w14:textId="7430E0C9" w:rsidR="00D06CAC" w:rsidRDefault="00D06CAC" w:rsidP="00E96D4D">
      <w:pPr>
        <w:rPr>
          <w:rFonts w:ascii="Arial Black" w:hAnsi="Arial Black"/>
          <w:color w:val="C00000"/>
          <w:sz w:val="28"/>
          <w:szCs w:val="28"/>
        </w:rPr>
      </w:pPr>
      <w:r>
        <w:rPr>
          <w:rFonts w:ascii="Arial Black" w:hAnsi="Arial Black"/>
          <w:color w:val="C00000"/>
          <w:sz w:val="28"/>
          <w:szCs w:val="28"/>
        </w:rPr>
        <w:t>Designation: assistant professor.</w:t>
      </w:r>
    </w:p>
    <w:p w14:paraId="4CFD435A" w14:textId="00D47029" w:rsidR="00D06CAC" w:rsidRPr="00457305" w:rsidRDefault="00D06CAC" w:rsidP="00E96D4D">
      <w:pPr>
        <w:rPr>
          <w:rFonts w:ascii="Arial Black" w:hAnsi="Arial Black"/>
          <w:color w:val="C00000"/>
          <w:sz w:val="28"/>
          <w:szCs w:val="28"/>
        </w:rPr>
      </w:pPr>
      <w:r>
        <w:rPr>
          <w:rFonts w:ascii="Arial Black" w:hAnsi="Arial Black"/>
          <w:color w:val="C00000"/>
          <w:sz w:val="28"/>
          <w:szCs w:val="28"/>
        </w:rPr>
        <w:t>Department of law and human rights.</w:t>
      </w:r>
    </w:p>
    <w:p w14:paraId="1399FBF8" w14:textId="773053C4" w:rsidR="0066421D" w:rsidRPr="00E96D4D" w:rsidRDefault="0066421D" w:rsidP="00E96D4D"/>
    <w:sectPr w:rsidR="0066421D" w:rsidRPr="00E96D4D" w:rsidSect="00633C1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1D"/>
    <w:rsid w:val="000923D8"/>
    <w:rsid w:val="0022640E"/>
    <w:rsid w:val="002770C5"/>
    <w:rsid w:val="00457305"/>
    <w:rsid w:val="00633C1A"/>
    <w:rsid w:val="0066421D"/>
    <w:rsid w:val="007F0307"/>
    <w:rsid w:val="007F27F9"/>
    <w:rsid w:val="007F44E2"/>
    <w:rsid w:val="00B42F9F"/>
    <w:rsid w:val="00CD3D23"/>
    <w:rsid w:val="00D0356A"/>
    <w:rsid w:val="00D06CAC"/>
    <w:rsid w:val="00D456D3"/>
    <w:rsid w:val="00E16CD4"/>
    <w:rsid w:val="00E60650"/>
    <w:rsid w:val="00E9561A"/>
    <w:rsid w:val="00E9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0B93"/>
  <w15:chartTrackingRefBased/>
  <w15:docId w15:val="{9C050243-316B-4666-9459-26383763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16</cp:revision>
  <dcterms:created xsi:type="dcterms:W3CDTF">2025-09-26T18:26:00Z</dcterms:created>
  <dcterms:modified xsi:type="dcterms:W3CDTF">2025-09-26T18:43:00Z</dcterms:modified>
</cp:coreProperties>
</file>