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525" w14:textId="77777777" w:rsidR="00425915" w:rsidRPr="00425915" w:rsidRDefault="00425915" w:rsidP="004259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There are </w:t>
      </w:r>
      <w:r w:rsidRPr="00425915">
        <w:rPr>
          <w:rFonts w:ascii="Georgia" w:eastAsia="Times New Roman" w:hAnsi="Georgia" w:cs="Times New Roman"/>
          <w:b/>
          <w:color w:val="333333"/>
          <w:sz w:val="24"/>
          <w:szCs w:val="24"/>
        </w:rPr>
        <w:t>14</w:t>
      </w: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 16-bit registers in </w:t>
      </w:r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a</w:t>
      </w:r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 8086 microprocessor:</w:t>
      </w:r>
    </w:p>
    <w:p w14:paraId="72399768" w14:textId="1A330DB6" w:rsidR="00425915" w:rsidRPr="00425915" w:rsidRDefault="00425915" w:rsidP="00425915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Four 16-bit general </w:t>
      </w:r>
      <w:bookmarkStart w:id="0" w:name="_GoBack"/>
      <w:bookmarkEnd w:id="0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purpose registers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(AX, BX, CX and DX)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 Each of these can be split into two 8-bit </w:t>
      </w:r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registers.(</w:t>
      </w:r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For instance AX can be split into AH and AL) The letter X is used to specify the complete 16-bit register whereas H and L are used to specify the lower and higher bytes of a particular register. These registers are used for holding data, variables and intermediate results temporarily.</w:t>
      </w:r>
    </w:p>
    <w:p w14:paraId="26726F1D" w14:textId="77777777" w:rsidR="00425915" w:rsidRPr="00425915" w:rsidRDefault="00425915" w:rsidP="00425915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Four 16-bit segment registers which are ES, SS, DS and </w:t>
      </w:r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CS.(</w:t>
      </w:r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Extra segment, Stack Segment, Data Segment and Code Segment) They hold the upper 16 bits and starting addresses of the four memory segment on which 8086 works at a particular time wherein the starting address is known as base address/segment base.</w:t>
      </w:r>
    </w:p>
    <w:p w14:paraId="0F1D689B" w14:textId="77777777" w:rsidR="00425915" w:rsidRPr="00425915" w:rsidRDefault="00425915" w:rsidP="00425915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Three 16-bit pointer registers which are </w:t>
      </w:r>
      <w:proofErr w:type="spellStart"/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IP,BP</w:t>
      </w:r>
      <w:proofErr w:type="spellEnd"/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SP(Index pointer, Base pointer and Stack pointer) These hold the offset within code data and stack segments respectively.</w:t>
      </w:r>
    </w:p>
    <w:p w14:paraId="7642B734" w14:textId="77777777" w:rsidR="00425915" w:rsidRPr="00425915" w:rsidRDefault="00425915" w:rsidP="00425915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Two 16-bit Index registers which are DI and </w:t>
      </w:r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SI.(</w:t>
      </w:r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Destination Index and Source Index ) These can be used as general purpose registers as well as for offset storage in case of indexed, based indexed and relative based indexed addressing modes.</w:t>
      </w:r>
    </w:p>
    <w:p w14:paraId="787B4F3B" w14:textId="77777777" w:rsidR="00425915" w:rsidRPr="00425915" w:rsidRDefault="00425915" w:rsidP="00425915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One 16-bit flag register which has 9 specific purpose flags and the other 7 flags are unidentified. Out of those 9, 6 indicate specific conditions produced by the instruction which are: CF, PF, AF, </w:t>
      </w:r>
      <w:proofErr w:type="spell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ZF</w:t>
      </w:r>
      <w:proofErr w:type="spell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, SF and </w:t>
      </w:r>
      <w:proofErr w:type="gram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OF.(</w:t>
      </w:r>
      <w:proofErr w:type="gram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Carry flag, Parity flag, </w:t>
      </w:r>
      <w:proofErr w:type="spellStart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>Auxilary</w:t>
      </w:r>
      <w:proofErr w:type="spellEnd"/>
      <w:r w:rsidRPr="00425915">
        <w:rPr>
          <w:rFonts w:ascii="Georgia" w:eastAsia="Times New Roman" w:hAnsi="Georgia" w:cs="Times New Roman"/>
          <w:color w:val="333333"/>
          <w:sz w:val="24"/>
          <w:szCs w:val="24"/>
        </w:rPr>
        <w:t xml:space="preserve"> flag, Zero flag, Sign flag and Overflow flag) The other 3 flags are Single step trap, Interrupt enable and string direction.</w:t>
      </w:r>
    </w:p>
    <w:p w14:paraId="3DB51A09" w14:textId="77777777" w:rsidR="00DE549A" w:rsidRDefault="00DE549A"/>
    <w:sectPr w:rsidR="00DE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38B"/>
    <w:multiLevelType w:val="multilevel"/>
    <w:tmpl w:val="50C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E3"/>
    <w:rsid w:val="00217BAB"/>
    <w:rsid w:val="00425915"/>
    <w:rsid w:val="00B319E3"/>
    <w:rsid w:val="00D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C91"/>
  <w15:chartTrackingRefBased/>
  <w15:docId w15:val="{D5D20AFB-0E58-43A6-982F-FF0A894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42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Huq</dc:creator>
  <cp:keywords/>
  <dc:description/>
  <cp:lastModifiedBy>Asadul Huq</cp:lastModifiedBy>
  <cp:revision>3</cp:revision>
  <dcterms:created xsi:type="dcterms:W3CDTF">2018-12-07T16:18:00Z</dcterms:created>
  <dcterms:modified xsi:type="dcterms:W3CDTF">2018-12-07T16:19:00Z</dcterms:modified>
</cp:coreProperties>
</file>