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F0EEE" w14:textId="43C7CD95" w:rsidR="00AE3B9F" w:rsidRDefault="00834DB0">
      <w:r>
        <w:t>V = I R</w:t>
      </w:r>
    </w:p>
    <w:p w14:paraId="6326B2CE" w14:textId="106A3F11" w:rsidR="00D470B7" w:rsidRDefault="00D470B7">
      <w:r>
        <w:t>Q = C V</w:t>
      </w:r>
    </w:p>
    <w:p w14:paraId="57022F3D" w14:textId="35A8255C" w:rsidR="00D13A37" w:rsidRDefault="00D13A37">
      <w:r>
        <w:t xml:space="preserve">Q = </w:t>
      </w:r>
      <w:r>
        <w:t>I t</w:t>
      </w:r>
    </w:p>
    <w:p w14:paraId="4B714EF5" w14:textId="70203E66" w:rsidR="00D470B7" w:rsidRDefault="00D470B7">
      <w:r>
        <w:t>Q = charge</w:t>
      </w:r>
    </w:p>
    <w:p w14:paraId="2006D015" w14:textId="2F0DBCAF" w:rsidR="00D470B7" w:rsidRDefault="00D470B7">
      <w:r>
        <w:t>C = capacitance</w:t>
      </w:r>
    </w:p>
    <w:p w14:paraId="3D0C3F6B" w14:textId="127825DD" w:rsidR="00D470B7" w:rsidRDefault="00D470B7">
      <w:r>
        <w:t>V = Voltage</w:t>
      </w:r>
    </w:p>
    <w:p w14:paraId="1807B2AB" w14:textId="77777777" w:rsidR="00D13A37" w:rsidRDefault="00D13A37" w:rsidP="00D13A37">
      <w:r>
        <w:t>Q = CV</w:t>
      </w:r>
    </w:p>
    <w:p w14:paraId="7A5E03E3" w14:textId="77777777" w:rsidR="00D13A37" w:rsidRDefault="00D13A37" w:rsidP="00D13A37">
      <w:r>
        <w:t xml:space="preserve">Q = IT </w:t>
      </w:r>
    </w:p>
    <w:p w14:paraId="03C81D65" w14:textId="77777777" w:rsidR="00D13A37" w:rsidRDefault="00D13A37" w:rsidP="00D13A37">
      <w:r>
        <w:t>IT = CV</w:t>
      </w:r>
    </w:p>
    <w:p w14:paraId="2F1C5DF8" w14:textId="77777777" w:rsidR="00D13A37" w:rsidRDefault="00D13A37" w:rsidP="00D13A37">
      <w:r>
        <w:t>I = CV/T</w:t>
      </w:r>
    </w:p>
    <w:p w14:paraId="26514D1A" w14:textId="77777777" w:rsidR="00D13A37" w:rsidRDefault="00D13A37"/>
    <w:p w14:paraId="27528C84" w14:textId="713EC721" w:rsidR="00D13A37" w:rsidRDefault="00D13A37">
      <w:r>
        <w:t>I = CV/t</w:t>
      </w:r>
    </w:p>
    <w:p w14:paraId="03CC61BA" w14:textId="34EBC6DF" w:rsidR="00D470B7" w:rsidRDefault="00D470B7">
      <w:pPr>
        <w:rPr>
          <w:vertAlign w:val="subscript"/>
        </w:rPr>
      </w:pPr>
      <w:r>
        <w:t>Mohammad</w:t>
      </w:r>
      <w:r>
        <w:rPr>
          <w:vertAlign w:val="subscript"/>
        </w:rPr>
        <w:t>41Batch</w:t>
      </w:r>
    </w:p>
    <w:p w14:paraId="5439170D" w14:textId="2D3636D9" w:rsidR="00D470B7" w:rsidRDefault="00D470B7">
      <w:pPr>
        <w:rPr>
          <w:vertAlign w:val="subscript"/>
        </w:rPr>
      </w:pPr>
    </w:p>
    <w:p w14:paraId="13E2F69B" w14:textId="2D49763A" w:rsidR="00D470B7" w:rsidRDefault="00D470B7">
      <w:r>
        <w:t>Threshold Voltage V</w:t>
      </w:r>
      <w:r>
        <w:rPr>
          <w:vertAlign w:val="subscript"/>
        </w:rPr>
        <w:t>t</w:t>
      </w:r>
    </w:p>
    <w:p w14:paraId="764961B7" w14:textId="3AE47269" w:rsidR="00D470B7" w:rsidRDefault="00D470B7">
      <w:r>
        <w:t>LED 0.7V</w:t>
      </w:r>
    </w:p>
    <w:p w14:paraId="6906060D" w14:textId="618A2CB9" w:rsidR="00D470B7" w:rsidRDefault="00D470B7">
      <w:r>
        <w:t>0.1V</w:t>
      </w:r>
    </w:p>
    <w:p w14:paraId="0CE29472" w14:textId="3D586E45" w:rsidR="00D470B7" w:rsidRDefault="00D470B7">
      <w:r>
        <w:t>0.5V</w:t>
      </w:r>
    </w:p>
    <w:p w14:paraId="048B1BBF" w14:textId="281211B1" w:rsidR="00D470B7" w:rsidRDefault="00D470B7">
      <w:r>
        <w:t>0.7v+…LED ON</w:t>
      </w:r>
    </w:p>
    <w:p w14:paraId="605B3B76" w14:textId="77777777" w:rsidR="00D470B7" w:rsidRPr="00D470B7" w:rsidRDefault="00D470B7"/>
    <w:p w14:paraId="5396294F" w14:textId="6EE87AD3" w:rsidR="00D470B7" w:rsidRDefault="00D470B7">
      <w:r>
        <w:t>V</w:t>
      </w:r>
      <w:r>
        <w:rPr>
          <w:vertAlign w:val="subscript"/>
        </w:rPr>
        <w:t xml:space="preserve">s </w:t>
      </w:r>
      <w:r>
        <w:t>= Voltage of source</w:t>
      </w:r>
    </w:p>
    <w:p w14:paraId="67BCD3B5" w14:textId="5F24E262" w:rsidR="00D470B7" w:rsidRDefault="00D470B7">
      <w:r>
        <w:t>V</w:t>
      </w:r>
      <w:r>
        <w:rPr>
          <w:vertAlign w:val="subscript"/>
        </w:rPr>
        <w:t xml:space="preserve">g </w:t>
      </w:r>
      <w:r>
        <w:t>= Voltage of gate</w:t>
      </w:r>
    </w:p>
    <w:p w14:paraId="693047A4" w14:textId="57452A32" w:rsidR="00D470B7" w:rsidRDefault="00D470B7">
      <w:r>
        <w:t>V</w:t>
      </w:r>
      <w:r>
        <w:rPr>
          <w:vertAlign w:val="subscript"/>
        </w:rPr>
        <w:t xml:space="preserve">b </w:t>
      </w:r>
      <w:r>
        <w:t>= Voltage of body</w:t>
      </w:r>
    </w:p>
    <w:p w14:paraId="6898DB8F" w14:textId="1370AACA" w:rsidR="00D470B7" w:rsidRDefault="00D470B7">
      <w:r>
        <w:t>V</w:t>
      </w:r>
      <w:r>
        <w:rPr>
          <w:vertAlign w:val="subscript"/>
        </w:rPr>
        <w:t xml:space="preserve">d </w:t>
      </w:r>
      <w:r>
        <w:t>= Voltage of drain</w:t>
      </w:r>
    </w:p>
    <w:p w14:paraId="6454CD10" w14:textId="60E4564C" w:rsidR="00D470B7" w:rsidRDefault="0039542B">
      <w:r>
        <w:t>µ = Mobility Constant</w:t>
      </w:r>
    </w:p>
    <w:p w14:paraId="52B72859" w14:textId="244BDC2B" w:rsidR="00D470B7" w:rsidRDefault="00D470B7">
      <w:r>
        <w:t>I</w:t>
      </w:r>
      <w:r>
        <w:rPr>
          <w:vertAlign w:val="subscript"/>
        </w:rPr>
        <w:t xml:space="preserve">S </w:t>
      </w:r>
      <w:r>
        <w:t>= Current of source</w:t>
      </w:r>
    </w:p>
    <w:p w14:paraId="0D4A330B" w14:textId="7294E32B" w:rsidR="00D470B7" w:rsidRDefault="00D470B7"/>
    <w:p w14:paraId="54DBCEF9" w14:textId="7DE06885" w:rsidR="00D470B7" w:rsidRDefault="00D470B7">
      <w:r>
        <w:t>V</w:t>
      </w:r>
      <w:r>
        <w:rPr>
          <w:vertAlign w:val="subscript"/>
        </w:rPr>
        <w:t xml:space="preserve">gs </w:t>
      </w:r>
      <w:r>
        <w:t xml:space="preserve">= Voltage difference between gate and source </w:t>
      </w:r>
    </w:p>
    <w:p w14:paraId="2516A00B" w14:textId="21DE7332" w:rsidR="00D470B7" w:rsidRDefault="00D470B7">
      <w:r>
        <w:t>V</w:t>
      </w:r>
      <w:r>
        <w:rPr>
          <w:vertAlign w:val="subscript"/>
        </w:rPr>
        <w:t xml:space="preserve">ds </w:t>
      </w:r>
      <w:r>
        <w:t>= Voltage difference between drain and source</w:t>
      </w:r>
    </w:p>
    <w:p w14:paraId="6DF618C8" w14:textId="3057B225" w:rsidR="003E7CCF" w:rsidRPr="003E7CCF" w:rsidRDefault="003E7CCF">
      <w:r>
        <w:lastRenderedPageBreak/>
        <w:t>t</w:t>
      </w:r>
      <w:r>
        <w:rPr>
          <w:vertAlign w:val="subscript"/>
        </w:rPr>
        <w:t xml:space="preserve">ox </w:t>
      </w:r>
      <w:r>
        <w:t xml:space="preserve">= Thickness of Oxide </w:t>
      </w:r>
    </w:p>
    <w:p w14:paraId="1D29B7EE" w14:textId="6481D869" w:rsidR="00D470B7" w:rsidRDefault="00D470B7"/>
    <w:p w14:paraId="24142C14" w14:textId="77777777" w:rsidR="00D470B7" w:rsidRDefault="00D470B7" w:rsidP="00D470B7">
      <w:r>
        <w:t>Q</w:t>
      </w:r>
      <w:r>
        <w:rPr>
          <w:vertAlign w:val="subscript"/>
        </w:rPr>
        <w:t>CHANNEL</w:t>
      </w:r>
      <w:r>
        <w:t xml:space="preserve"> = C</w:t>
      </w:r>
      <w:r>
        <w:rPr>
          <w:vertAlign w:val="subscript"/>
        </w:rPr>
        <w:t xml:space="preserve">g </w:t>
      </w:r>
      <w:r>
        <w:t>(V</w:t>
      </w:r>
      <w:r>
        <w:rPr>
          <w:vertAlign w:val="subscript"/>
        </w:rPr>
        <w:t>gc</w:t>
      </w:r>
      <w:r>
        <w:t xml:space="preserve"> – V</w:t>
      </w:r>
      <w:r>
        <w:rPr>
          <w:vertAlign w:val="subscript"/>
        </w:rPr>
        <w:t>t</w:t>
      </w:r>
      <w:r>
        <w:t>)</w:t>
      </w:r>
    </w:p>
    <w:p w14:paraId="645821C3" w14:textId="2C9D9AE0" w:rsidR="00D470B7" w:rsidRDefault="00D13A37">
      <w:r>
        <w:t xml:space="preserve">Average voltage gate to channel, </w:t>
      </w:r>
      <w:r w:rsidR="00D470B7">
        <w:t>V</w:t>
      </w:r>
      <w:r w:rsidR="00D470B7">
        <w:rPr>
          <w:vertAlign w:val="subscript"/>
        </w:rPr>
        <w:t xml:space="preserve">gc </w:t>
      </w:r>
      <w:r w:rsidR="00D470B7">
        <w:t xml:space="preserve">= </w:t>
      </w:r>
      <w:r w:rsidR="003E7CCF">
        <w:t>(</w:t>
      </w:r>
      <w:r w:rsidR="00D470B7">
        <w:t>V</w:t>
      </w:r>
      <w:r w:rsidR="003E7CCF">
        <w:rPr>
          <w:vertAlign w:val="subscript"/>
        </w:rPr>
        <w:t>gs</w:t>
      </w:r>
      <w:r w:rsidR="00D470B7">
        <w:t xml:space="preserve">   + </w:t>
      </w:r>
      <w:r w:rsidR="003E7CCF">
        <w:t>V</w:t>
      </w:r>
      <w:r w:rsidR="003E7CCF">
        <w:rPr>
          <w:vertAlign w:val="subscript"/>
        </w:rPr>
        <w:t>gd</w:t>
      </w:r>
      <w:r w:rsidR="003E7CCF">
        <w:t>)/2 ……………………………….1</w:t>
      </w:r>
    </w:p>
    <w:p w14:paraId="5150F4E1" w14:textId="3694C39F" w:rsidR="003E7CCF" w:rsidRDefault="003E7CCF">
      <w:r>
        <w:t>V</w:t>
      </w:r>
      <w:r>
        <w:rPr>
          <w:vertAlign w:val="subscript"/>
        </w:rPr>
        <w:t xml:space="preserve">gs </w:t>
      </w:r>
      <w:r>
        <w:t>= V</w:t>
      </w:r>
      <w:r>
        <w:rPr>
          <w:vertAlign w:val="subscript"/>
        </w:rPr>
        <w:t xml:space="preserve">gd </w:t>
      </w:r>
      <w:r>
        <w:t>+ V</w:t>
      </w:r>
      <w:r>
        <w:rPr>
          <w:vertAlign w:val="subscript"/>
        </w:rPr>
        <w:t>ds</w:t>
      </w:r>
      <w:r>
        <w:t xml:space="preserve"> -------</w:t>
      </w:r>
      <w:r>
        <w:sym w:font="Wingdings" w:char="F0E0"/>
      </w:r>
      <w:r>
        <w:t xml:space="preserve"> V</w:t>
      </w:r>
      <w:r>
        <w:rPr>
          <w:vertAlign w:val="subscript"/>
        </w:rPr>
        <w:t xml:space="preserve">gd </w:t>
      </w:r>
      <w:r>
        <w:t>= V</w:t>
      </w:r>
      <w:r>
        <w:rPr>
          <w:vertAlign w:val="subscript"/>
        </w:rPr>
        <w:t xml:space="preserve">gs </w:t>
      </w:r>
      <w:r>
        <w:t>-V</w:t>
      </w:r>
      <w:r>
        <w:rPr>
          <w:vertAlign w:val="subscript"/>
        </w:rPr>
        <w:t xml:space="preserve">ds </w:t>
      </w:r>
      <w:r>
        <w:t>……………….2</w:t>
      </w:r>
    </w:p>
    <w:p w14:paraId="04216895" w14:textId="5EE7AFD2" w:rsidR="003E7CCF" w:rsidRDefault="003E7CCF">
      <w:r>
        <w:t>1+2………</w:t>
      </w:r>
    </w:p>
    <w:p w14:paraId="7950EC3E" w14:textId="0C39E3D8" w:rsidR="003E7CCF" w:rsidRDefault="003E7CCF">
      <w:r>
        <w:t>V</w:t>
      </w:r>
      <w:r>
        <w:rPr>
          <w:vertAlign w:val="subscript"/>
        </w:rPr>
        <w:t xml:space="preserve">gc </w:t>
      </w:r>
      <w:r>
        <w:t>= V</w:t>
      </w:r>
      <w:r>
        <w:rPr>
          <w:vertAlign w:val="subscript"/>
        </w:rPr>
        <w:t>gs</w:t>
      </w:r>
      <w:r>
        <w:t xml:space="preserve">   -  V</w:t>
      </w:r>
      <w:r>
        <w:rPr>
          <w:vertAlign w:val="subscript"/>
        </w:rPr>
        <w:t>ds</w:t>
      </w:r>
      <w:r>
        <w:t>/2 …………………….3</w:t>
      </w:r>
    </w:p>
    <w:p w14:paraId="23E69263" w14:textId="6626DB1A" w:rsidR="0039542B" w:rsidRDefault="0039542B">
      <w:r>
        <w:t>Q</w:t>
      </w:r>
      <w:r>
        <w:rPr>
          <w:vertAlign w:val="subscript"/>
        </w:rPr>
        <w:t>CHANNEL</w:t>
      </w:r>
      <w:r>
        <w:t xml:space="preserve"> = C</w:t>
      </w:r>
      <w:r>
        <w:rPr>
          <w:vertAlign w:val="subscript"/>
        </w:rPr>
        <w:t xml:space="preserve">g </w:t>
      </w:r>
      <w:r>
        <w:t>(V</w:t>
      </w:r>
      <w:r>
        <w:rPr>
          <w:vertAlign w:val="subscript"/>
        </w:rPr>
        <w:t>gc</w:t>
      </w:r>
      <w:r>
        <w:t xml:space="preserve"> – V</w:t>
      </w:r>
      <w:r>
        <w:rPr>
          <w:vertAlign w:val="subscript"/>
        </w:rPr>
        <w:t>t</w:t>
      </w:r>
      <w:r>
        <w:t>)</w:t>
      </w:r>
    </w:p>
    <w:p w14:paraId="7BCE0C6D" w14:textId="15F75F28" w:rsidR="003E7CCF" w:rsidRDefault="003E7CCF">
      <w:r>
        <w:t>C</w:t>
      </w:r>
      <w:r>
        <w:rPr>
          <w:vertAlign w:val="subscript"/>
        </w:rPr>
        <w:t>g</w:t>
      </w:r>
      <w:r w:rsidR="0039542B">
        <w:rPr>
          <w:vertAlign w:val="subscript"/>
        </w:rPr>
        <w:t xml:space="preserve"> </w:t>
      </w:r>
      <w:r w:rsidR="0039542B">
        <w:t xml:space="preserve"> = C</w:t>
      </w:r>
      <w:r w:rsidR="0039542B">
        <w:rPr>
          <w:vertAlign w:val="subscript"/>
        </w:rPr>
        <w:t>ox</w:t>
      </w:r>
      <w:r w:rsidR="0039542B">
        <w:t xml:space="preserve"> W L………………………….4</w:t>
      </w:r>
    </w:p>
    <w:p w14:paraId="4E0A46FD" w14:textId="7A0A2BC2" w:rsidR="0039542B" w:rsidRDefault="0039542B">
      <w:r>
        <w:t>3+4</w:t>
      </w:r>
    </w:p>
    <w:p w14:paraId="733DA34A" w14:textId="30E6CEAA" w:rsidR="0039542B" w:rsidRDefault="0039542B">
      <w:r w:rsidRPr="0039542B">
        <w:rPr>
          <w:highlight w:val="yellow"/>
        </w:rPr>
        <w:t>Q</w:t>
      </w:r>
      <w:r w:rsidRPr="0039542B">
        <w:rPr>
          <w:highlight w:val="yellow"/>
          <w:vertAlign w:val="subscript"/>
        </w:rPr>
        <w:t>CHANNEL</w:t>
      </w:r>
      <w:r w:rsidRPr="0039542B">
        <w:rPr>
          <w:highlight w:val="yellow"/>
        </w:rPr>
        <w:t xml:space="preserve"> = C</w:t>
      </w:r>
      <w:r w:rsidRPr="0039542B">
        <w:rPr>
          <w:highlight w:val="yellow"/>
          <w:vertAlign w:val="subscript"/>
        </w:rPr>
        <w:t>ox</w:t>
      </w:r>
      <w:r w:rsidRPr="0039542B">
        <w:rPr>
          <w:highlight w:val="yellow"/>
        </w:rPr>
        <w:t xml:space="preserve"> W L (V</w:t>
      </w:r>
      <w:r w:rsidRPr="0039542B">
        <w:rPr>
          <w:highlight w:val="yellow"/>
          <w:vertAlign w:val="subscript"/>
        </w:rPr>
        <w:t>gs</w:t>
      </w:r>
      <w:r w:rsidRPr="0039542B">
        <w:rPr>
          <w:highlight w:val="yellow"/>
        </w:rPr>
        <w:t xml:space="preserve">   -  V</w:t>
      </w:r>
      <w:r w:rsidRPr="0039542B">
        <w:rPr>
          <w:highlight w:val="yellow"/>
          <w:vertAlign w:val="subscript"/>
        </w:rPr>
        <w:t>ds</w:t>
      </w:r>
      <w:r w:rsidRPr="0039542B">
        <w:rPr>
          <w:highlight w:val="yellow"/>
        </w:rPr>
        <w:t>/2 – V</w:t>
      </w:r>
      <w:r w:rsidRPr="0039542B">
        <w:rPr>
          <w:highlight w:val="yellow"/>
          <w:vertAlign w:val="subscript"/>
        </w:rPr>
        <w:t>t</w:t>
      </w:r>
      <w:r w:rsidRPr="0039542B">
        <w:rPr>
          <w:highlight w:val="yellow"/>
        </w:rPr>
        <w:t>)</w:t>
      </w:r>
    </w:p>
    <w:p w14:paraId="37AB7D25" w14:textId="6271E850" w:rsidR="003D4707" w:rsidRDefault="003D4707">
      <w:r>
        <w:t>We know,</w:t>
      </w:r>
    </w:p>
    <w:p w14:paraId="46EA28CB" w14:textId="781DA3A0" w:rsidR="003D4707" w:rsidRDefault="003D4707">
      <w:pPr>
        <w:rPr>
          <w:rFonts w:eastAsiaTheme="minorEastAsia"/>
        </w:rPr>
      </w:pPr>
      <w:r>
        <w:t xml:space="preserve">Velocity, v = </w:t>
      </w:r>
      <m:oMath>
        <m:r>
          <w:rPr>
            <w:rFonts w:ascii="Cambria Math" w:hAnsi="Cambria Math"/>
          </w:rPr>
          <m:t>µ</m:t>
        </m:r>
        <m:r>
          <w:rPr>
            <w:rFonts w:ascii="Cambria Math" w:hAnsi="Cambria Math"/>
          </w:rPr>
          <m:t>E</m:t>
        </m:r>
      </m:oMath>
    </w:p>
    <w:p w14:paraId="241B238B" w14:textId="2CB0FE9C" w:rsidR="003D4707" w:rsidRDefault="003D4707">
      <w:pPr>
        <w:rPr>
          <w:rFonts w:eastAsiaTheme="minorEastAsia"/>
        </w:rPr>
      </w:pPr>
      <w:r>
        <w:rPr>
          <w:rFonts w:eastAsiaTheme="minorEastAsia"/>
        </w:rPr>
        <w:t>Electromagnetic force, E = V</w:t>
      </w:r>
      <w:r w:rsidRPr="003D4707">
        <w:rPr>
          <w:rFonts w:eastAsiaTheme="minorEastAsia"/>
          <w:vertAlign w:val="subscript"/>
        </w:rPr>
        <w:t>ds</w:t>
      </w:r>
      <w:r>
        <w:rPr>
          <w:rFonts w:eastAsiaTheme="minorEastAsia"/>
        </w:rPr>
        <w:t xml:space="preserve">  / L</w:t>
      </w:r>
    </w:p>
    <w:p w14:paraId="1D2462FE" w14:textId="1D30729B" w:rsidR="003D4707" w:rsidRDefault="003D4707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  <w:r>
        <w:t xml:space="preserve">Velocity, v = </w:t>
      </w:r>
      <m:oMath>
        <m:r>
          <w:rPr>
            <w:rFonts w:ascii="Cambria Math" w:hAnsi="Cambria Math"/>
          </w:rPr>
          <m:t>µ</m:t>
        </m:r>
      </m:oMath>
      <w:r w:rsidRPr="003D4707">
        <w:rPr>
          <w:rFonts w:eastAsiaTheme="minorEastAsia"/>
        </w:rPr>
        <w:t xml:space="preserve"> </w:t>
      </w:r>
      <w:r>
        <w:rPr>
          <w:rFonts w:eastAsiaTheme="minorEastAsia"/>
        </w:rPr>
        <w:t>V</w:t>
      </w:r>
      <w:r w:rsidRPr="003D4707">
        <w:rPr>
          <w:rFonts w:eastAsiaTheme="minorEastAsia"/>
          <w:vertAlign w:val="subscript"/>
        </w:rPr>
        <w:t>ds</w:t>
      </w:r>
      <w:r>
        <w:rPr>
          <w:rFonts w:eastAsiaTheme="minorEastAsia"/>
        </w:rPr>
        <w:t xml:space="preserve">  / L</w:t>
      </w:r>
    </w:p>
    <w:p w14:paraId="66A95396" w14:textId="4D12CE46" w:rsidR="003D4707" w:rsidRDefault="003D4707">
      <w:pPr>
        <w:rPr>
          <w:rFonts w:eastAsiaTheme="minorEastAsia"/>
        </w:rPr>
      </w:pPr>
      <w:r>
        <w:rPr>
          <w:rFonts w:eastAsiaTheme="minorEastAsia"/>
        </w:rPr>
        <w:t>Time, t = L/v</w:t>
      </w:r>
    </w:p>
    <w:p w14:paraId="658042B2" w14:textId="0129AB17" w:rsidR="003D4707" w:rsidRDefault="003D4707">
      <w:r>
        <w:rPr>
          <w:rFonts w:eastAsiaTheme="minorEastAsia"/>
        </w:rPr>
        <w:t>So, t = L/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µ</m:t>
        </m:r>
      </m:oMath>
      <w:r w:rsidRPr="003D4707">
        <w:rPr>
          <w:rFonts w:eastAsiaTheme="minorEastAsia"/>
        </w:rPr>
        <w:t xml:space="preserve"> </w:t>
      </w:r>
      <w:r>
        <w:rPr>
          <w:rFonts w:eastAsiaTheme="minorEastAsia"/>
        </w:rPr>
        <w:t>V</w:t>
      </w:r>
      <w:r w:rsidRPr="003D4707">
        <w:rPr>
          <w:rFonts w:eastAsiaTheme="minorEastAsia"/>
          <w:vertAlign w:val="subscript"/>
        </w:rPr>
        <w:t>ds</w:t>
      </w:r>
      <w:r>
        <w:rPr>
          <w:rFonts w:eastAsiaTheme="minorEastAsia"/>
        </w:rPr>
        <w:t xml:space="preserve">  / </w:t>
      </w:r>
      <w:r>
        <w:rPr>
          <w:rFonts w:eastAsiaTheme="minorEastAsia"/>
        </w:rPr>
        <w:t>L)</w:t>
      </w:r>
    </w:p>
    <w:p w14:paraId="1759D41E" w14:textId="369550E5" w:rsidR="003E7CCF" w:rsidRDefault="0039542B">
      <w:r w:rsidRPr="0039542B">
        <w:rPr>
          <w:highlight w:val="yellow"/>
        </w:rPr>
        <w:t xml:space="preserve">T =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L.L</m:t>
            </m:r>
          </m:num>
          <m:den>
            <m:r>
              <w:rPr>
                <w:rFonts w:ascii="Cambria Math" w:hAnsi="Cambria Math"/>
                <w:highlight w:val="yellow"/>
              </w:rPr>
              <m:t>µVds</m:t>
            </m:r>
          </m:den>
        </m:f>
      </m:oMath>
    </w:p>
    <w:p w14:paraId="575B0FB1" w14:textId="194D3C3C" w:rsidR="0039542B" w:rsidRDefault="0039542B">
      <w:pPr>
        <w:rPr>
          <w:rFonts w:eastAsiaTheme="minorEastAsia"/>
        </w:rPr>
      </w:pPr>
      <w:r>
        <w:t>I = (</w:t>
      </w:r>
      <w:r w:rsidRPr="0039542B">
        <w:rPr>
          <w:highlight w:val="yellow"/>
        </w:rPr>
        <w:t>C</w:t>
      </w:r>
      <w:r w:rsidRPr="0039542B">
        <w:rPr>
          <w:highlight w:val="yellow"/>
          <w:vertAlign w:val="subscript"/>
        </w:rPr>
        <w:t>ox</w:t>
      </w:r>
      <w:r w:rsidRPr="0039542B">
        <w:rPr>
          <w:highlight w:val="yellow"/>
        </w:rPr>
        <w:t xml:space="preserve"> W L (V</w:t>
      </w:r>
      <w:r w:rsidRPr="0039542B">
        <w:rPr>
          <w:highlight w:val="yellow"/>
          <w:vertAlign w:val="subscript"/>
        </w:rPr>
        <w:t>gs</w:t>
      </w:r>
      <w:r w:rsidRPr="0039542B">
        <w:rPr>
          <w:highlight w:val="yellow"/>
        </w:rPr>
        <w:t xml:space="preserve">   -  V</w:t>
      </w:r>
      <w:r w:rsidRPr="0039542B">
        <w:rPr>
          <w:highlight w:val="yellow"/>
          <w:vertAlign w:val="subscript"/>
        </w:rPr>
        <w:t>ds</w:t>
      </w:r>
      <w:r w:rsidRPr="0039542B">
        <w:rPr>
          <w:highlight w:val="yellow"/>
        </w:rPr>
        <w:t>/2 – V</w:t>
      </w:r>
      <w:r w:rsidRPr="0039542B">
        <w:rPr>
          <w:highlight w:val="yellow"/>
          <w:vertAlign w:val="subscript"/>
        </w:rPr>
        <w:t>t</w:t>
      </w:r>
      <w:r w:rsidRPr="0039542B">
        <w:rPr>
          <w:highlight w:val="yellow"/>
        </w:rPr>
        <w:t>)</w:t>
      </w:r>
      <w:r>
        <w:t>)</w:t>
      </w:r>
      <m:oMath>
        <m:r>
          <w:rPr>
            <w:rFonts w:ascii="Cambria Math" w:hAnsi="Cambria Math"/>
            <w:highlight w:val="yellow"/>
          </w:rPr>
          <m:t xml:space="preserve"> </m:t>
        </m:r>
        <m:r>
          <w:rPr>
            <w:rFonts w:ascii="Cambria Math" w:hAnsi="Cambria Math"/>
            <w:highlight w:val="yellow"/>
          </w:rPr>
          <m:t>µVds</m:t>
        </m:r>
      </m:oMath>
      <w:r w:rsidR="00725034" w:rsidRPr="003D4707">
        <w:rPr>
          <w:rFonts w:eastAsiaTheme="minorEastAsia"/>
          <w:highlight w:val="yellow"/>
        </w:rPr>
        <w:t xml:space="preserve">  / L^2</w:t>
      </w:r>
    </w:p>
    <w:p w14:paraId="430C7CF9" w14:textId="1B3D3969" w:rsidR="003D4707" w:rsidRPr="003E7CCF" w:rsidRDefault="003D4707">
      <w:r>
        <w:rPr>
          <w:rFonts w:eastAsiaTheme="minorEastAsia"/>
        </w:rPr>
        <w:t xml:space="preserve">So, I = </w:t>
      </w:r>
      <m:oMath>
        <m:r>
          <w:rPr>
            <w:rFonts w:ascii="Cambria Math" w:hAnsi="Cambria Math"/>
            <w:highlight w:val="yellow"/>
          </w:rPr>
          <m:t>µ</m:t>
        </m:r>
      </m:oMath>
      <w:r w:rsidRPr="003D4707">
        <w:rPr>
          <w:highlight w:val="yellow"/>
        </w:rPr>
        <w:t xml:space="preserve"> </w:t>
      </w:r>
      <w:r w:rsidRPr="003D4707">
        <w:rPr>
          <w:highlight w:val="yellow"/>
        </w:rPr>
        <w:t>C</w:t>
      </w:r>
      <w:r w:rsidRPr="003D4707">
        <w:rPr>
          <w:highlight w:val="yellow"/>
          <w:vertAlign w:val="subscript"/>
        </w:rPr>
        <w:t>ox</w:t>
      </w:r>
      <w:r w:rsidRPr="003D4707">
        <w:rPr>
          <w:highlight w:val="yellow"/>
        </w:rPr>
        <w:t xml:space="preserve"> W</w:t>
      </w:r>
      <w:r w:rsidRPr="003D4707">
        <w:rPr>
          <w:highlight w:val="yellow"/>
        </w:rPr>
        <w:t xml:space="preserve">/L </w:t>
      </w:r>
      <w:r w:rsidRPr="003D4707">
        <w:rPr>
          <w:highlight w:val="yellow"/>
        </w:rPr>
        <w:t>(V</w:t>
      </w:r>
      <w:r w:rsidRPr="003D4707">
        <w:rPr>
          <w:highlight w:val="yellow"/>
          <w:vertAlign w:val="subscript"/>
        </w:rPr>
        <w:t>gs</w:t>
      </w:r>
      <w:r w:rsidRPr="003D4707">
        <w:rPr>
          <w:highlight w:val="yellow"/>
        </w:rPr>
        <w:t xml:space="preserve">   -  V</w:t>
      </w:r>
      <w:r w:rsidRPr="003D4707">
        <w:rPr>
          <w:highlight w:val="yellow"/>
          <w:vertAlign w:val="subscript"/>
        </w:rPr>
        <w:t>ds</w:t>
      </w:r>
      <w:r w:rsidRPr="003D4707">
        <w:rPr>
          <w:highlight w:val="yellow"/>
        </w:rPr>
        <w:t>/2 – V</w:t>
      </w:r>
      <w:r w:rsidRPr="003D4707">
        <w:rPr>
          <w:highlight w:val="yellow"/>
          <w:vertAlign w:val="subscript"/>
        </w:rPr>
        <w:t>t</w:t>
      </w:r>
      <w:r w:rsidRPr="003D4707">
        <w:rPr>
          <w:highlight w:val="yellow"/>
        </w:rPr>
        <w:t>)</w:t>
      </w:r>
      <w:r w:rsidRPr="003D4707">
        <w:rPr>
          <w:highlight w:val="yellow"/>
        </w:rPr>
        <w:t xml:space="preserve"> </w:t>
      </w:r>
      <w:r w:rsidRPr="003D4707">
        <w:rPr>
          <w:highlight w:val="yellow"/>
        </w:rPr>
        <w:t>V</w:t>
      </w:r>
      <w:r w:rsidRPr="003D4707">
        <w:rPr>
          <w:highlight w:val="yellow"/>
          <w:vertAlign w:val="subscript"/>
        </w:rPr>
        <w:t>d</w:t>
      </w:r>
      <w:r w:rsidRPr="003D4707">
        <w:rPr>
          <w:highlight w:val="yellow"/>
          <w:vertAlign w:val="subscript"/>
        </w:rPr>
        <w:t>s</w:t>
      </w:r>
    </w:p>
    <w:p w14:paraId="16F04A7E" w14:textId="651B628B" w:rsidR="003E7CCF" w:rsidRDefault="003D4707">
      <w:r>
        <w:t xml:space="preserve">We merge </w:t>
      </w:r>
      <m:oMath>
        <m:r>
          <w:rPr>
            <w:rFonts w:ascii="Cambria Math" w:hAnsi="Cambria Math"/>
            <w:highlight w:val="yellow"/>
          </w:rPr>
          <m:t>µ</m:t>
        </m:r>
      </m:oMath>
      <w:r w:rsidRPr="003D4707">
        <w:rPr>
          <w:highlight w:val="yellow"/>
        </w:rPr>
        <w:t xml:space="preserve"> C</w:t>
      </w:r>
      <w:r w:rsidRPr="003D4707">
        <w:rPr>
          <w:highlight w:val="yellow"/>
          <w:vertAlign w:val="subscript"/>
        </w:rPr>
        <w:t>ox</w:t>
      </w:r>
      <w:r w:rsidRPr="003D4707">
        <w:rPr>
          <w:highlight w:val="yellow"/>
        </w:rPr>
        <w:t xml:space="preserve"> W/L</w:t>
      </w:r>
      <w:r>
        <w:t xml:space="preserve"> into Beta, </w:t>
      </w:r>
      <w:r>
        <w:rPr>
          <w:highlight w:val="yellow"/>
        </w:rPr>
        <w:t>β</w:t>
      </w:r>
    </w:p>
    <w:p w14:paraId="12F9DDDE" w14:textId="3D1CDD0B" w:rsidR="003D4707" w:rsidRDefault="003D4707">
      <w:pPr>
        <w:rPr>
          <w:vertAlign w:val="subscript"/>
        </w:rPr>
      </w:pPr>
      <w:r>
        <w:t xml:space="preserve">And </w:t>
      </w:r>
      <w:r w:rsidRPr="003D4707">
        <w:rPr>
          <w:highlight w:val="yellow"/>
        </w:rPr>
        <w:t>V</w:t>
      </w:r>
      <w:r w:rsidRPr="003D4707">
        <w:rPr>
          <w:highlight w:val="yellow"/>
          <w:vertAlign w:val="subscript"/>
        </w:rPr>
        <w:t>gs</w:t>
      </w:r>
      <w:r w:rsidRPr="003D4707">
        <w:rPr>
          <w:highlight w:val="yellow"/>
        </w:rPr>
        <w:t xml:space="preserve">  – V</w:t>
      </w:r>
      <w:r w:rsidRPr="003D4707">
        <w:rPr>
          <w:highlight w:val="yellow"/>
          <w:vertAlign w:val="subscript"/>
        </w:rPr>
        <w:t>t</w:t>
      </w:r>
      <w:r>
        <w:rPr>
          <w:vertAlign w:val="subscript"/>
        </w:rPr>
        <w:t xml:space="preserve"> </w:t>
      </w:r>
      <w:r>
        <w:t>into V</w:t>
      </w:r>
      <w:r w:rsidRPr="003D4707">
        <w:rPr>
          <w:vertAlign w:val="subscript"/>
        </w:rPr>
        <w:t>GT</w:t>
      </w:r>
    </w:p>
    <w:p w14:paraId="1758D188" w14:textId="74152E39" w:rsidR="003D4707" w:rsidRPr="003D4707" w:rsidRDefault="003D4707">
      <w:r>
        <w:t xml:space="preserve">Hence, I = </w:t>
      </w:r>
      <w:r>
        <w:rPr>
          <w:highlight w:val="yellow"/>
        </w:rPr>
        <w:t>β</w:t>
      </w:r>
      <w:r>
        <w:t xml:space="preserve"> (</w:t>
      </w:r>
      <w:r>
        <w:t>V</w:t>
      </w:r>
      <w:r w:rsidRPr="003D4707">
        <w:rPr>
          <w:vertAlign w:val="subscript"/>
        </w:rPr>
        <w:t>GT</w:t>
      </w:r>
      <w:r>
        <w:rPr>
          <w:vertAlign w:val="subscript"/>
        </w:rPr>
        <w:t xml:space="preserve"> </w:t>
      </w:r>
      <w:r w:rsidRPr="0039542B">
        <w:rPr>
          <w:highlight w:val="yellow"/>
        </w:rPr>
        <w:t>– V</w:t>
      </w:r>
      <w:r w:rsidRPr="0039542B">
        <w:rPr>
          <w:highlight w:val="yellow"/>
          <w:vertAlign w:val="subscript"/>
        </w:rPr>
        <w:t>t</w:t>
      </w:r>
      <w:r>
        <w:t xml:space="preserve">) </w:t>
      </w:r>
      <w:r w:rsidRPr="003D4707">
        <w:rPr>
          <w:highlight w:val="yellow"/>
        </w:rPr>
        <w:t>V</w:t>
      </w:r>
      <w:r w:rsidRPr="003D4707">
        <w:rPr>
          <w:highlight w:val="yellow"/>
          <w:vertAlign w:val="subscript"/>
        </w:rPr>
        <w:t>ds</w:t>
      </w:r>
      <w:bookmarkStart w:id="0" w:name="_GoBack"/>
      <w:bookmarkEnd w:id="0"/>
    </w:p>
    <w:p w14:paraId="02FF7FC5" w14:textId="77777777" w:rsidR="00D470B7" w:rsidRPr="00D470B7" w:rsidRDefault="00D470B7"/>
    <w:p w14:paraId="60129415" w14:textId="77777777" w:rsidR="00D470B7" w:rsidRPr="00D470B7" w:rsidRDefault="00D470B7"/>
    <w:p w14:paraId="76ED37BF" w14:textId="77777777" w:rsidR="00834DB0" w:rsidRDefault="00834DB0"/>
    <w:sectPr w:rsidR="00834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B0"/>
    <w:rsid w:val="0039542B"/>
    <w:rsid w:val="003A1367"/>
    <w:rsid w:val="003D4707"/>
    <w:rsid w:val="003E7CCF"/>
    <w:rsid w:val="00725034"/>
    <w:rsid w:val="00834DB0"/>
    <w:rsid w:val="00AE3B9F"/>
    <w:rsid w:val="00D13A37"/>
    <w:rsid w:val="00D4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B9D9"/>
  <w15:chartTrackingRefBased/>
  <w15:docId w15:val="{9D2F67D8-B6FF-43E1-A66B-8DAFADA2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54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sir</dc:creator>
  <cp:keywords/>
  <dc:description/>
  <cp:lastModifiedBy>Jahir sir</cp:lastModifiedBy>
  <cp:revision>3</cp:revision>
  <dcterms:created xsi:type="dcterms:W3CDTF">2021-01-21T09:42:00Z</dcterms:created>
  <dcterms:modified xsi:type="dcterms:W3CDTF">2022-02-09T08:50:00Z</dcterms:modified>
</cp:coreProperties>
</file>