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2y9vuwlk0i9" w:id="0"/>
      <w:bookmarkEnd w:id="0"/>
      <w:r w:rsidDel="00000000" w:rsidR="00000000" w:rsidRPr="00000000">
        <w:rPr>
          <w:rtl w:val="0"/>
        </w:rPr>
        <w:t xml:space="preserve">Dimensiones y Métricas en Google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Las métricas y dimensiones son los componentes básicos de Google Analytics para segmentar, organizar y analizar los datos de tráfico. Las métricas son medidas cuantitativas de los datos y las dimensiones son las etiquetas usadas para describirlas.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Dimensiones: Son atributos que pueden ser usados para segmentar, organizar y ordenar los datos como: medios, navegados, país, lenguaje, campaña, dispositivos, etc.</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Importar Fuente de datos de Google Analytics desde Power BI:</w:t>
      </w:r>
    </w:p>
    <w:p w:rsidR="00000000" w:rsidDel="00000000" w:rsidP="00000000" w:rsidRDefault="00000000" w:rsidRPr="00000000" w14:paraId="0000000A">
      <w:pPr>
        <w:jc w:val="both"/>
        <w:rPr/>
      </w:pPr>
      <w:hyperlink r:id="rId7">
        <w:r w:rsidDel="00000000" w:rsidR="00000000" w:rsidRPr="00000000">
          <w:rPr>
            <w:color w:val="1155cc"/>
            <w:u w:val="single"/>
            <w:rtl w:val="0"/>
          </w:rPr>
          <w:t xml:space="preserve">https://youtu.be/xGNnozu9eLM</w:t>
        </w:r>
      </w:hyperlink>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Fonts w:ascii="Roboto" w:cs="Roboto" w:eastAsia="Roboto" w:hAnsi="Roboto"/>
          <w:color w:val="202124"/>
          <w:sz w:val="24"/>
          <w:szCs w:val="24"/>
          <w:highlight w:val="white"/>
          <w:rtl w:val="0"/>
        </w:rPr>
        <w:t xml:space="preserve">No todas las dimensiones y métricas se pueden consultar juntas. En la sección </w:t>
      </w:r>
      <w:hyperlink r:id="rId8">
        <w:r w:rsidDel="00000000" w:rsidR="00000000" w:rsidRPr="00000000">
          <w:rPr>
            <w:rFonts w:ascii="Roboto" w:cs="Roboto" w:eastAsia="Roboto" w:hAnsi="Roboto"/>
            <w:color w:val="1a73e8"/>
            <w:sz w:val="24"/>
            <w:szCs w:val="24"/>
            <w:highlight w:val="white"/>
            <w:rtl w:val="0"/>
          </w:rPr>
          <w:t xml:space="preserve">Restricciones de consulta</w:t>
        </w:r>
      </w:hyperlink>
      <w:r w:rsidDel="00000000" w:rsidR="00000000" w:rsidRPr="00000000">
        <w:rPr>
          <w:rFonts w:ascii="Roboto" w:cs="Roboto" w:eastAsia="Roboto" w:hAnsi="Roboto"/>
          <w:color w:val="202124"/>
          <w:sz w:val="24"/>
          <w:szCs w:val="24"/>
          <w:highlight w:val="white"/>
          <w:rtl w:val="0"/>
        </w:rPr>
        <w:t xml:space="preserve"> de la guía para desarrolladores encontrarás más información.</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jc w:val="both"/>
        <w:rPr/>
      </w:pPr>
      <w:bookmarkStart w:colFirst="0" w:colLast="0" w:name="_xbzft4v68elk" w:id="1"/>
      <w:bookmarkEnd w:id="1"/>
      <w:r w:rsidDel="00000000" w:rsidR="00000000" w:rsidRPr="00000000">
        <w:rPr>
          <w:rtl w:val="0"/>
        </w:rPr>
        <w:t xml:space="preserve">Diccionario de Datos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gk9jwelg99zq" w:id="2"/>
      <w:bookmarkEnd w:id="2"/>
      <w:r w:rsidDel="00000000" w:rsidR="00000000" w:rsidRPr="00000000">
        <w:rPr>
          <w:rtl w:val="0"/>
        </w:rPr>
        <w:t xml:space="preserve">Tabla: Users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Almacena la información asociada a un usuario o persona individual que navega el sitio web (técnicamente, una cookie de navegador única)</w:t>
      </w:r>
      <w:r w:rsidDel="00000000" w:rsidR="00000000" w:rsidRPr="00000000">
        <w:rPr>
          <w:vertAlign w:val="superscript"/>
        </w:rPr>
        <w:footnoteReference w:customMarkFollows="0" w:id="0"/>
      </w:r>
      <w:r w:rsidDel="00000000" w:rsidR="00000000" w:rsidRPr="00000000">
        <w:rPr>
          <w:rtl w:val="0"/>
        </w:rPr>
        <w:t xml:space="preserve">. Cada usuario puede visitar el sitio web varias veces, por ejemplo, un usuario podría crear tres sesiones y cada sesión contiene varias páginas vistas. </w:t>
      </w:r>
    </w:p>
    <w:p w:rsidR="00000000" w:rsidDel="00000000" w:rsidP="00000000" w:rsidRDefault="00000000" w:rsidRPr="00000000" w14:paraId="00000015">
      <w:pPr>
        <w:widowControl w:val="0"/>
        <w:spacing w:line="240" w:lineRule="auto"/>
        <w:jc w:val="both"/>
        <w:rPr/>
      </w:pPr>
      <w:r w:rsidDel="00000000" w:rsidR="00000000" w:rsidRPr="00000000">
        <w:rPr>
          <w:rtl w:val="0"/>
        </w:rPr>
      </w:r>
    </w:p>
    <w:tbl>
      <w:tblPr>
        <w:tblStyle w:val="Table1"/>
        <w:tblW w:w="14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335"/>
        <w:gridCol w:w="8910"/>
        <w:tblGridChange w:id="0">
          <w:tblGrid>
            <w:gridCol w:w="1815"/>
            <w:gridCol w:w="2520"/>
            <w:gridCol w:w="1335"/>
            <w:gridCol w:w="891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fecha de la sesión formateada como AAAAMMDD.</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Tipo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usertype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w:t>
            </w:r>
            <w:r w:rsidDel="00000000" w:rsidR="00000000" w:rsidRPr="00000000">
              <w:rPr>
                <w:sz w:val="20"/>
                <w:szCs w:val="20"/>
                <w:rtl w:val="0"/>
              </w:rPr>
              <w:t xml:space="preserve">ooleano, ya sea New Visitor o Returning, que indica si los usuarios son nuevos o recurrentes.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Recuento de sesiones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sessionCount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índice de sesión de un usuario. Cada sesión de un usuario único obtendrá su propio índice incremental a partir de 1 para la primera sesión. Las sesiones posteriores no cambian los índices de sesión anteriores.</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Días desde la última 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daysSinceLastSession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días transcurridos desde la última vez que los usuarios visitan el sitio, utilizado para calcular la fidelidad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total de usuarios para el período de tiempo solicitado.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Nuevos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newUsers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sesiones marcadas como primeras sesiones de un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Nuevas sesiones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percentNewSessions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porcentaje de sesiones de usuarios que nunca habían visitado el sitio 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Número de sesiones por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sessionsPerUser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total de </w:t>
            </w:r>
            <w:r w:rsidDel="00000000" w:rsidR="00000000" w:rsidRPr="00000000">
              <w:rPr>
                <w:sz w:val="20"/>
                <w:szCs w:val="20"/>
                <w:rtl w:val="0"/>
              </w:rPr>
              <w:t xml:space="preserve">sesiones dividido</w:t>
            </w:r>
            <w:r w:rsidDel="00000000" w:rsidR="00000000" w:rsidRPr="00000000">
              <w:rPr>
                <w:sz w:val="20"/>
                <w:szCs w:val="20"/>
                <w:rtl w:val="0"/>
              </w:rPr>
              <w:t xml:space="preserve"> por el número total de usuarios.</w:t>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jc w:val="both"/>
        <w:rPr/>
      </w:pPr>
      <w:bookmarkStart w:colFirst="0" w:colLast="0" w:name="_9cfb3o5lch5r" w:id="3"/>
      <w:bookmarkEnd w:id="3"/>
      <w:r w:rsidDel="00000000" w:rsidR="00000000" w:rsidRPr="00000000">
        <w:rPr>
          <w:rtl w:val="0"/>
        </w:rPr>
        <w:t xml:space="preserve">Tabla: Sessions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Almacena la información de las sesiones de usuario. Una </w:t>
      </w:r>
      <w:r w:rsidDel="00000000" w:rsidR="00000000" w:rsidRPr="00000000">
        <w:rPr>
          <w:rtl w:val="0"/>
        </w:rPr>
        <w:t xml:space="preserve">sesión corresponde a una sola visita al sitio web hecha por un usuario, que consta de una o más páginas vistas, junto con eventos, comercio electrónico, transacciones y otras interacciones. El tiempo de espera predeterminado de la sesión es de 30 minutos, lo que significa que si alguien está inactivo en el sitio web durante más de 30 minutos, se informará una nueva sesión si realizan otra interacción, por ejemplo, viendo otra página.</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145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335"/>
        <w:gridCol w:w="8910"/>
        <w:tblGridChange w:id="0">
          <w:tblGrid>
            <w:gridCol w:w="1815"/>
            <w:gridCol w:w="2520"/>
            <w:gridCol w:w="1335"/>
            <w:gridCol w:w="891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Duración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20"/>
                <w:szCs w:val="20"/>
                <w:rtl w:val="0"/>
              </w:rPr>
              <w:t xml:space="preserve">sessionDurationBucket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0"/>
                <w:szCs w:val="20"/>
              </w:rPr>
            </w:pPr>
            <w:r w:rsidDel="00000000" w:rsidR="00000000" w:rsidRPr="00000000">
              <w:rPr>
                <w:sz w:val="20"/>
                <w:szCs w:val="20"/>
                <w:rtl w:val="0"/>
              </w:rPr>
              <w:t xml:space="preserve">La longitud (devuelta como una cadena) de una sesión medida en segundos y notificada en segundos incrementos.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Sesiones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0"/>
                <w:szCs w:val="20"/>
              </w:rPr>
            </w:pPr>
            <w:r w:rsidDel="00000000" w:rsidR="00000000" w:rsidRPr="00000000">
              <w:rPr>
                <w:sz w:val="20"/>
                <w:szCs w:val="20"/>
                <w:rtl w:val="0"/>
              </w:rPr>
              <w:t xml:space="preserve">El número total de sesiones.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Rebotes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bounces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0"/>
                <w:szCs w:val="20"/>
              </w:rPr>
            </w:pPr>
            <w:r w:rsidDel="00000000" w:rsidR="00000000" w:rsidRPr="00000000">
              <w:rPr>
                <w:sz w:val="20"/>
                <w:szCs w:val="20"/>
                <w:rtl w:val="0"/>
              </w:rPr>
              <w:t xml:space="preserve">El número total de sesiones de una sola página (o hit de interacción única) para el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Tasa de rebote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bounceRate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0"/>
                <w:szCs w:val="20"/>
              </w:rPr>
            </w:pPr>
            <w:r w:rsidDel="00000000" w:rsidR="00000000" w:rsidRPr="00000000">
              <w:rPr>
                <w:sz w:val="20"/>
                <w:szCs w:val="20"/>
                <w:rtl w:val="0"/>
              </w:rPr>
              <w:t xml:space="preserve">El porcentaje de sesión de una sola página (es decir, sesión en la que la persona dejó el sitio web de la primera página).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Duración de la 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sessionDuration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sz w:val="20"/>
                <w:szCs w:val="20"/>
              </w:rPr>
            </w:pPr>
            <w:r w:rsidDel="00000000" w:rsidR="00000000" w:rsidRPr="00000000">
              <w:rPr>
                <w:sz w:val="20"/>
                <w:szCs w:val="20"/>
                <w:rtl w:val="0"/>
              </w:rPr>
              <w:t xml:space="preserve">Duración total (en segundos) de las sesiones de los usuarios.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Duración promedio de la sesion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avgSessionDuration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0"/>
                <w:szCs w:val="20"/>
              </w:rPr>
            </w:pPr>
            <w:r w:rsidDel="00000000" w:rsidR="00000000" w:rsidRPr="00000000">
              <w:rPr>
                <w:sz w:val="20"/>
                <w:szCs w:val="20"/>
                <w:rtl w:val="0"/>
              </w:rPr>
              <w:t xml:space="preserve">La duración media (en segundos) de las sesiones de los usuarios.</w:t>
            </w:r>
          </w:p>
        </w:tc>
      </w:tr>
      <w:tr>
        <w:trPr>
          <w:trHeight w:val="100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Combinación de dimensiones únicas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uniqueDimensionCombinations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0"/>
                <w:szCs w:val="20"/>
              </w:rPr>
            </w:pPr>
            <w:r w:rsidDel="00000000" w:rsidR="00000000" w:rsidRPr="00000000">
              <w:rPr>
                <w:sz w:val="20"/>
                <w:szCs w:val="20"/>
                <w:rtl w:val="0"/>
              </w:rPr>
              <w:t xml:space="preserve">Combinaciones de dimensiones únicas cuenta el número de combinaciones de dimensión-valor únicas para cada dimensión de un informe.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3"/>
        <w:jc w:val="both"/>
        <w:rPr/>
      </w:pPr>
      <w:bookmarkStart w:colFirst="0" w:colLast="0" w:name="_pl8vc5sfzxfj" w:id="4"/>
      <w:bookmarkEnd w:id="4"/>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3"/>
        <w:jc w:val="both"/>
        <w:rPr/>
      </w:pPr>
      <w:bookmarkStart w:colFirst="0" w:colLast="0" w:name="_fcqw89id5dw8" w:id="5"/>
      <w:bookmarkEnd w:id="5"/>
      <w:r w:rsidDel="00000000" w:rsidR="00000000" w:rsidRPr="00000000">
        <w:rPr>
          <w:rtl w:val="0"/>
        </w:rPr>
        <w:t xml:space="preserve">Tabla: TrafficSources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Almacena cada una de las campañas, medios y canales para informar y analizar el mecanismo por el cual las personas encontraron el sitio web.</w:t>
      </w:r>
    </w:p>
    <w:p w:rsidR="00000000" w:rsidDel="00000000" w:rsidP="00000000" w:rsidRDefault="00000000" w:rsidRPr="00000000" w14:paraId="00000068">
      <w:pPr>
        <w:jc w:val="both"/>
        <w:rPr/>
      </w:pPr>
      <w:r w:rsidDel="00000000" w:rsidR="00000000" w:rsidRPr="00000000">
        <w:rPr>
          <w:rtl w:val="0"/>
        </w:rPr>
      </w:r>
    </w:p>
    <w:tbl>
      <w:tblPr>
        <w:tblStyle w:val="Table3"/>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290"/>
        <w:gridCol w:w="8955"/>
        <w:tblGridChange w:id="0">
          <w:tblGrid>
            <w:gridCol w:w="1815"/>
            <w:gridCol w:w="2550"/>
            <w:gridCol w:w="1290"/>
            <w:gridCol w:w="895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Campaña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0"/>
                <w:szCs w:val="20"/>
              </w:rPr>
            </w:pPr>
            <w:r w:rsidDel="00000000" w:rsidR="00000000" w:rsidRPr="00000000">
              <w:rPr>
                <w:sz w:val="20"/>
                <w:szCs w:val="20"/>
                <w:rtl w:val="0"/>
              </w:rPr>
              <w:t xml:space="preserve">Para el seguimiento manual de campañas, es el valor del parámetro de seguimiento de campaña utm_campaign. Para el autoetiquetado de AdWords, es el nombre de las campañas de anuncios en línea que utiliza para el sitio web. Si no utiliza ninguno, su valor es (no establecido).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Fuente/Media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sourceMedia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sz w:val="20"/>
                <w:szCs w:val="20"/>
              </w:rPr>
            </w:pPr>
            <w:r w:rsidDel="00000000" w:rsidR="00000000" w:rsidRPr="00000000">
              <w:rPr>
                <w:sz w:val="20"/>
                <w:szCs w:val="20"/>
                <w:rtl w:val="0"/>
              </w:rPr>
              <w:t xml:space="preserve">Valores combinados de source y media.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Palabra clave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sz w:val="20"/>
                <w:szCs w:val="20"/>
                <w:rtl w:val="0"/>
              </w:rPr>
              <w:t xml:space="preserve">Para el seguimiento manual de campañas, es el valor del parámetro de seguimiento de campañas utm_term. En el caso del tráfico de AdWords, contiene los mejores criterios de segmentación que coincidan. En el caso de la red de visualización, en la que varios criterios de segmentación podrían haber provocado la presentación del anuncio, devuelve los criterios de segmentación que mejor se ajustan a los seleccionados por Anuncios. Esto podría ser display_keyword, ubicación del sitio, boomuserlist, user_interest, edad o género. De lo contrario, su valor es (no establecido).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Red de distribución de anuncios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sz w:val="20"/>
                <w:szCs w:val="20"/>
                <w:rtl w:val="0"/>
              </w:rPr>
              <w:t xml:space="preserve">adDistributionNetwork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after="0" w:before="0" w:line="240" w:lineRule="auto"/>
              <w:jc w:val="both"/>
              <w:rPr>
                <w:sz w:val="20"/>
                <w:szCs w:val="20"/>
              </w:rPr>
            </w:pPr>
            <w:r w:rsidDel="00000000" w:rsidR="00000000" w:rsidRPr="00000000">
              <w:rPr>
                <w:sz w:val="20"/>
                <w:szCs w:val="20"/>
                <w:rtl w:val="0"/>
              </w:rPr>
              <w:t xml:space="preserve">Red (contenido, búsqueda, socios de búsqueda, etc.) utilizada para publicar los anuncios.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Ad Content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adContent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0"/>
                <w:szCs w:val="20"/>
              </w:rPr>
            </w:pPr>
            <w:r w:rsidDel="00000000" w:rsidR="00000000" w:rsidRPr="00000000">
              <w:rPr>
                <w:sz w:val="20"/>
                <w:szCs w:val="20"/>
                <w:rtl w:val="0"/>
              </w:rPr>
              <w:t xml:space="preserve">Para el seguimiento manual de campañas, es el valor del parámetro de seguimiento de campañas utm_content. Para el autoetiquetado de AdWords, es la primera línea del texto de la campaña de anuncios en línea. Si utiliza mad libs para el contenido de AdWords, contiene las palabras clave que proporcionó para la coincidencia de palabras clave de mad libs. Si no utiliza nada de lo anterior, su valor es (no establecido).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sz w:val="20"/>
                <w:szCs w:val="20"/>
                <w:rtl w:val="0"/>
              </w:rPr>
              <w:t xml:space="preserve">Busquedas Organicas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sz w:val="20"/>
                <w:szCs w:val="20"/>
                <w:rtl w:val="0"/>
              </w:rPr>
              <w:t xml:space="preserve">organicSearches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0"/>
                <w:szCs w:val="20"/>
              </w:rPr>
            </w:pPr>
            <w:r w:rsidDel="00000000" w:rsidR="00000000" w:rsidRPr="00000000">
              <w:rPr>
                <w:sz w:val="20"/>
                <w:szCs w:val="20"/>
                <w:rtl w:val="0"/>
              </w:rPr>
              <w:t xml:space="preserve">El número de búsquedas orgánicas ocurrió en una sesión. Esta métrica es independiente del motor de búsqueda.</w:t>
            </w:r>
            <w:r w:rsidDel="00000000" w:rsidR="00000000" w:rsidRPr="00000000">
              <w:rPr>
                <w:rtl w:val="0"/>
              </w:rPr>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3"/>
        <w:jc w:val="both"/>
        <w:rPr/>
      </w:pPr>
      <w:bookmarkStart w:colFirst="0" w:colLast="0" w:name="_r9rnj9p6f51e" w:id="6"/>
      <w:bookmarkEnd w:id="6"/>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jc w:val="both"/>
        <w:rPr/>
      </w:pPr>
      <w:bookmarkStart w:colFirst="0" w:colLast="0" w:name="_xtcxncv4vatw" w:id="7"/>
      <w:bookmarkEnd w:id="7"/>
      <w:r w:rsidDel="00000000" w:rsidR="00000000" w:rsidRPr="00000000">
        <w:rPr>
          <w:rtl w:val="0"/>
        </w:rPr>
        <w:t xml:space="preserve">Tabla: Adwords1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Dimensiones y métricas asociadas a la plataforma Google Ads que permite mostrar anuncios a personas que realizan búsquedas en Google, sitios de busqueda de terceros y sitios web de navegación y uso de aplicaciones móviles</w:t>
      </w:r>
    </w:p>
    <w:p w:rsidR="00000000" w:rsidDel="00000000" w:rsidP="00000000" w:rsidRDefault="00000000" w:rsidRPr="00000000" w14:paraId="0000008E">
      <w:pPr>
        <w:jc w:val="both"/>
        <w:rPr/>
      </w:pPr>
      <w:r w:rsidDel="00000000" w:rsidR="00000000" w:rsidRPr="00000000">
        <w:rPr>
          <w:rtl w:val="0"/>
        </w:rPr>
      </w:r>
    </w:p>
    <w:tbl>
      <w:tblPr>
        <w:tblStyle w:val="Table4"/>
        <w:tblW w:w="14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505"/>
        <w:gridCol w:w="1365"/>
        <w:gridCol w:w="8760"/>
        <w:tblGridChange w:id="0">
          <w:tblGrid>
            <w:gridCol w:w="1830"/>
            <w:gridCol w:w="2505"/>
            <w:gridCol w:w="1365"/>
            <w:gridCol w:w="876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0"/>
                <w:szCs w:val="20"/>
              </w:rPr>
            </w:pPr>
            <w:r w:rsidDel="00000000" w:rsidR="00000000" w:rsidRPr="00000000">
              <w:rPr>
                <w:sz w:val="20"/>
                <w:szCs w:val="20"/>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sz w:val="20"/>
                <w:szCs w:val="20"/>
              </w:rPr>
            </w:pPr>
            <w:r w:rsidDel="00000000" w:rsidR="00000000" w:rsidRPr="00000000">
              <w:rPr>
                <w:sz w:val="20"/>
                <w:szCs w:val="20"/>
                <w:rtl w:val="0"/>
              </w:rPr>
              <w:t xml:space="preserve">Consulta de búsqueda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sz w:val="20"/>
                <w:szCs w:val="20"/>
              </w:rPr>
            </w:pPr>
            <w:r w:rsidDel="00000000" w:rsidR="00000000" w:rsidRPr="00000000">
              <w:rPr>
                <w:sz w:val="20"/>
                <w:szCs w:val="20"/>
                <w:rtl w:val="0"/>
              </w:rPr>
              <w:t xml:space="preserve">adMatchedQuery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after="0" w:before="0" w:line="308.5714285714286" w:lineRule="auto"/>
              <w:jc w:val="both"/>
              <w:rPr>
                <w:sz w:val="20"/>
                <w:szCs w:val="20"/>
              </w:rPr>
            </w:pPr>
            <w:r w:rsidDel="00000000" w:rsidR="00000000" w:rsidRPr="00000000">
              <w:rPr>
                <w:sz w:val="20"/>
                <w:szCs w:val="20"/>
                <w:rtl w:val="0"/>
              </w:rPr>
              <w:t xml:space="preserve">Consulta de búsqueda que generó impresiones.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0"/>
                <w:szCs w:val="20"/>
              </w:rPr>
            </w:pPr>
            <w:r w:rsidDel="00000000" w:rsidR="00000000" w:rsidRPr="00000000">
              <w:rPr>
                <w:sz w:val="20"/>
                <w:szCs w:val="20"/>
                <w:rtl w:val="0"/>
              </w:rPr>
              <w:t xml:space="preserve">URL visible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0"/>
                <w:szCs w:val="20"/>
              </w:rPr>
            </w:pPr>
            <w:r w:rsidDel="00000000" w:rsidR="00000000" w:rsidRPr="00000000">
              <w:rPr>
                <w:sz w:val="20"/>
                <w:szCs w:val="20"/>
                <w:rtl w:val="0"/>
              </w:rPr>
              <w:t xml:space="preserve">adDisplayUrl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after="0" w:before="0" w:line="240" w:lineRule="auto"/>
              <w:jc w:val="both"/>
              <w:rPr>
                <w:sz w:val="20"/>
                <w:szCs w:val="20"/>
              </w:rPr>
            </w:pPr>
            <w:r w:rsidDel="00000000" w:rsidR="00000000" w:rsidRPr="00000000">
              <w:rPr>
                <w:sz w:val="20"/>
                <w:szCs w:val="20"/>
                <w:rtl w:val="0"/>
              </w:rPr>
              <w:t xml:space="preserve">URL de los anuncios de AdWords que se muestran.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sz w:val="20"/>
                <w:szCs w:val="20"/>
              </w:rPr>
            </w:pPr>
            <w:r w:rsidDel="00000000" w:rsidR="00000000" w:rsidRPr="00000000">
              <w:rPr>
                <w:sz w:val="20"/>
                <w:szCs w:val="20"/>
                <w:rtl w:val="0"/>
              </w:rPr>
              <w:t xml:space="preserve">URL de destino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sz w:val="20"/>
                <w:szCs w:val="20"/>
              </w:rPr>
            </w:pPr>
            <w:r w:rsidDel="00000000" w:rsidR="00000000" w:rsidRPr="00000000">
              <w:rPr>
                <w:sz w:val="20"/>
                <w:szCs w:val="20"/>
                <w:rtl w:val="0"/>
              </w:rPr>
              <w:t xml:space="preserve">adDestinationUrl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after="0" w:before="0" w:line="240" w:lineRule="auto"/>
              <w:jc w:val="both"/>
              <w:rPr>
                <w:sz w:val="20"/>
                <w:szCs w:val="20"/>
              </w:rPr>
            </w:pPr>
            <w:r w:rsidDel="00000000" w:rsidR="00000000" w:rsidRPr="00000000">
              <w:rPr>
                <w:sz w:val="20"/>
                <w:szCs w:val="20"/>
                <w:rtl w:val="0"/>
              </w:rPr>
              <w:t xml:space="preserve">URL a la que los anuncios de AdWords hacían referencia al tráfico.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sz w:val="20"/>
                <w:szCs w:val="20"/>
              </w:rPr>
            </w:pPr>
            <w:r w:rsidDel="00000000" w:rsidR="00000000" w:rsidRPr="00000000">
              <w:rPr>
                <w:sz w:val="20"/>
                <w:szCs w:val="20"/>
                <w:rtl w:val="0"/>
              </w:rPr>
              <w:t xml:space="preserve">ID de cliente de Google Ads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sz w:val="20"/>
                <w:szCs w:val="20"/>
              </w:rPr>
            </w:pPr>
            <w:r w:rsidDel="00000000" w:rsidR="00000000" w:rsidRPr="00000000">
              <w:rPr>
                <w:sz w:val="20"/>
                <w:szCs w:val="20"/>
                <w:rtl w:val="0"/>
              </w:rPr>
              <w:t xml:space="preserve">adwordsCustomerID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after="0" w:before="0" w:line="308.5714285714286" w:lineRule="auto"/>
              <w:jc w:val="both"/>
              <w:rPr>
                <w:sz w:val="20"/>
                <w:szCs w:val="20"/>
              </w:rPr>
            </w:pPr>
            <w:r w:rsidDel="00000000" w:rsidR="00000000" w:rsidRPr="00000000">
              <w:rPr>
                <w:sz w:val="20"/>
                <w:szCs w:val="20"/>
                <w:rtl w:val="0"/>
              </w:rPr>
              <w:t xml:space="preserve">ID de AdWords del cliente, correspondiente a La API de AdWords AccountInfo.customerId.</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ID de campaña de Google Ads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adwordsCampaignID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after="0" w:before="0" w:line="240" w:lineRule="auto"/>
              <w:jc w:val="both"/>
              <w:rPr>
                <w:sz w:val="20"/>
                <w:szCs w:val="20"/>
              </w:rPr>
            </w:pPr>
            <w:r w:rsidDel="00000000" w:rsidR="00000000" w:rsidRPr="00000000">
              <w:rPr>
                <w:sz w:val="20"/>
                <w:szCs w:val="20"/>
                <w:rtl w:val="0"/>
              </w:rPr>
              <w:t xml:space="preserve">Campaign.id de API de AdWords.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ID de grupo de anuncios de Google Ads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adwordsAdGroupID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after="0" w:before="0" w:line="240" w:lineRule="auto"/>
              <w:jc w:val="both"/>
              <w:rPr>
                <w:sz w:val="20"/>
                <w:szCs w:val="20"/>
              </w:rPr>
            </w:pPr>
            <w:r w:rsidDel="00000000" w:rsidR="00000000" w:rsidRPr="00000000">
              <w:rPr>
                <w:sz w:val="20"/>
                <w:szCs w:val="20"/>
                <w:rtl w:val="0"/>
              </w:rPr>
              <w:t xml:space="preserve">AdGroup.id de API de AdWords.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ID creativo de Google Ads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adwordsCreativeID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after="0" w:before="0" w:line="240" w:lineRule="auto"/>
              <w:jc w:val="both"/>
              <w:rPr>
                <w:sz w:val="20"/>
                <w:szCs w:val="20"/>
              </w:rPr>
            </w:pPr>
            <w:r w:rsidDel="00000000" w:rsidR="00000000" w:rsidRPr="00000000">
              <w:rPr>
                <w:sz w:val="20"/>
                <w:szCs w:val="20"/>
                <w:rtl w:val="0"/>
              </w:rPr>
              <w:t xml:space="preserve">Ad.id de API de AdWords.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ID de criterios de Google Ads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adwordsCriteriaID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0" w:line="240" w:lineRule="auto"/>
              <w:jc w:val="both"/>
              <w:rPr>
                <w:sz w:val="20"/>
                <w:szCs w:val="20"/>
              </w:rPr>
            </w:pPr>
            <w:r w:rsidDel="00000000" w:rsidR="00000000" w:rsidRPr="00000000">
              <w:rPr>
                <w:sz w:val="20"/>
                <w:szCs w:val="20"/>
                <w:rtl w:val="0"/>
              </w:rPr>
              <w:t xml:space="preserve">Criterion.id de la API de AdWords.</w:t>
            </w:r>
            <w:r w:rsidDel="00000000" w:rsidR="00000000" w:rsidRPr="00000000">
              <w:rPr>
                <w:sz w:val="20"/>
                <w:szCs w:val="20"/>
                <w:vertAlign w:val="superscript"/>
              </w:rPr>
              <w:footnoteReference w:customMarkFollows="0" w:id="3"/>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sz w:val="20"/>
                <w:szCs w:val="20"/>
              </w:rPr>
            </w:pPr>
            <w:r w:rsidDel="00000000" w:rsidR="00000000" w:rsidRPr="00000000">
              <w:rPr>
                <w:sz w:val="20"/>
                <w:szCs w:val="20"/>
                <w:rtl w:val="0"/>
              </w:rPr>
              <w:t xml:space="preserve">Recuento de palabras de consulta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adQueryWordCount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after="0" w:before="0" w:line="240" w:lineRule="auto"/>
              <w:jc w:val="both"/>
              <w:rPr>
                <w:sz w:val="20"/>
                <w:szCs w:val="20"/>
              </w:rPr>
            </w:pPr>
            <w:r w:rsidDel="00000000" w:rsidR="00000000" w:rsidRPr="00000000">
              <w:rPr>
                <w:sz w:val="20"/>
                <w:szCs w:val="20"/>
                <w:rtl w:val="0"/>
              </w:rPr>
              <w:t xml:space="preserve">Número de palabras de la consulta de búsqueda.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Impresiones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impressions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Número total de impresiones de campaña.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Clicks de AdX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adClicks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Número total de veces que los usuarios han hecho clic en un anuncio para llegar al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adCost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Costo derivado de la campaña publicitaria. Su moneda es la que se establece en la cuenta de AdWords.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CPM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CPM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Costo por mil impresiones.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CPC</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Coste para el anunciante por clic.</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CTR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CTR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Tasa de clics para el anuncio. Esto es igual al número de clics dividido por el número de impresiones del anuncio (por ejemplo, cuántas veces los usuarios han accedido a uno de los anuncios en los que apareció ese anuncio).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por transacción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costPerTransaction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costo por transacción del sitio wee</w:t>
            </w:r>
          </w:p>
        </w:tc>
      </w:tr>
      <w:tr>
        <w:trPr>
          <w:trHeight w:val="91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por conversión de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costPerGoalConversion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costo por conversión de objetivo para el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por conversión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costPerConversion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costo por conversión (incluidas las conversiones de objetivos y comercio electrónico) del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RPC o ingresos por clic, los ingresos medios (de ventas de comercio electrónico y/o valor objetivo) que recibió por cada clic en uno de los anuncios de búsqueda.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Retorno de la inversión en publicidad ROAS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Return On Ad Spend (ROAS) es el ingreso total de la transacción y el valor objetivo divididos por el costo de publicidad derivado.</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pStyle w:val="Heading3"/>
        <w:jc w:val="both"/>
        <w:rPr/>
      </w:pPr>
      <w:bookmarkStart w:colFirst="0" w:colLast="0" w:name="_mm2jzqcpepcc" w:id="8"/>
      <w:bookmarkEnd w:id="8"/>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3"/>
        <w:jc w:val="both"/>
        <w:rPr/>
      </w:pPr>
      <w:bookmarkStart w:colFirst="0" w:colLast="0" w:name="_ahvc7eveuv51" w:id="9"/>
      <w:bookmarkEnd w:id="9"/>
      <w:r w:rsidDel="00000000" w:rsidR="00000000" w:rsidRPr="00000000">
        <w:rPr>
          <w:rtl w:val="0"/>
        </w:rPr>
        <w:t xml:space="preserve">Tabla: Adwords2</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Almacena las dimensiones y métricas asociadas a la plataforma Google Ads que permite mostrar anuncios a personas que realizan búsquedas en Google, sitios de busqueda de terceros y sitios web de navegación y uso de aplicaciones móviles</w:t>
      </w:r>
    </w:p>
    <w:p w:rsidR="00000000" w:rsidDel="00000000" w:rsidP="00000000" w:rsidRDefault="00000000" w:rsidRPr="00000000" w14:paraId="000000EC">
      <w:pPr>
        <w:jc w:val="both"/>
        <w:rPr/>
      </w:pPr>
      <w:r w:rsidDel="00000000" w:rsidR="00000000" w:rsidRPr="00000000">
        <w:rPr>
          <w:rtl w:val="0"/>
        </w:rPr>
      </w:r>
    </w:p>
    <w:tbl>
      <w:tblPr>
        <w:tblStyle w:val="Table5"/>
        <w:tblW w:w="14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505"/>
        <w:gridCol w:w="1410"/>
        <w:gridCol w:w="8715"/>
        <w:tblGridChange w:id="0">
          <w:tblGrid>
            <w:gridCol w:w="1830"/>
            <w:gridCol w:w="2505"/>
            <w:gridCol w:w="1410"/>
            <w:gridCol w:w="871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sz w:val="20"/>
                <w:szCs w:val="20"/>
              </w:rPr>
            </w:pPr>
            <w:r w:rsidDel="00000000" w:rsidR="00000000" w:rsidRPr="00000000">
              <w:rPr>
                <w:sz w:val="20"/>
                <w:szCs w:val="20"/>
                <w:rtl w:val="0"/>
              </w:rPr>
              <w:t xml:space="preserve">Red de distribución de anuncios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adDistributionNetwork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before="0" w:line="240" w:lineRule="auto"/>
              <w:jc w:val="both"/>
              <w:rPr>
                <w:sz w:val="20"/>
                <w:szCs w:val="20"/>
              </w:rPr>
            </w:pPr>
            <w:r w:rsidDel="00000000" w:rsidR="00000000" w:rsidRPr="00000000">
              <w:rPr>
                <w:sz w:val="20"/>
                <w:szCs w:val="20"/>
                <w:rtl w:val="0"/>
              </w:rPr>
              <w:t xml:space="preserve">Red (contenido, búsqueda, socios de búsqueda, etc.) utilizada para publicar los anuncios.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Tipo de concordancia de consulta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adMatchType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before="0" w:line="240" w:lineRule="auto"/>
              <w:jc w:val="both"/>
              <w:rPr>
                <w:sz w:val="20"/>
                <w:szCs w:val="20"/>
              </w:rPr>
            </w:pPr>
            <w:r w:rsidDel="00000000" w:rsidR="00000000" w:rsidRPr="00000000">
              <w:rPr>
                <w:sz w:val="20"/>
                <w:szCs w:val="20"/>
                <w:rtl w:val="0"/>
              </w:rPr>
              <w:t xml:space="preserve">Tipo de concordancia (Frase, Exacta, Amplia, etc.) aplicado al término de búsqueda de los usuarios. Los anuncios en la red de contenido se identifican como "Red de contenido".</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Impresiones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impressions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both"/>
              <w:rPr>
                <w:sz w:val="20"/>
                <w:szCs w:val="20"/>
              </w:rPr>
            </w:pPr>
            <w:r w:rsidDel="00000000" w:rsidR="00000000" w:rsidRPr="00000000">
              <w:rPr>
                <w:sz w:val="20"/>
                <w:szCs w:val="20"/>
                <w:rtl w:val="0"/>
              </w:rPr>
              <w:t xml:space="preserve">Número total de impresiones de campaña.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Clicks de AdX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adClicks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both"/>
              <w:rPr>
                <w:sz w:val="20"/>
                <w:szCs w:val="20"/>
              </w:rPr>
            </w:pPr>
            <w:r w:rsidDel="00000000" w:rsidR="00000000" w:rsidRPr="00000000">
              <w:rPr>
                <w:sz w:val="20"/>
                <w:szCs w:val="20"/>
                <w:rtl w:val="0"/>
              </w:rPr>
              <w:t xml:space="preserve">Número total de veces que los usuarios han hecho clic en un anuncio para llegar al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Coste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adCost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both"/>
              <w:rPr>
                <w:sz w:val="20"/>
                <w:szCs w:val="20"/>
              </w:rPr>
            </w:pPr>
            <w:r w:rsidDel="00000000" w:rsidR="00000000" w:rsidRPr="00000000">
              <w:rPr>
                <w:sz w:val="20"/>
                <w:szCs w:val="20"/>
                <w:rtl w:val="0"/>
              </w:rPr>
              <w:t xml:space="preserve">Costo derivado de la campaña publicitaria. Su moneda es la que se establece en la cuenta de AdWords.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sz w:val="20"/>
                <w:szCs w:val="20"/>
              </w:rPr>
            </w:pPr>
            <w:r w:rsidDel="00000000" w:rsidR="00000000" w:rsidRPr="00000000">
              <w:rPr>
                <w:sz w:val="20"/>
                <w:szCs w:val="20"/>
                <w:rtl w:val="0"/>
              </w:rPr>
              <w:t xml:space="preserve">CPM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sz w:val="20"/>
                <w:szCs w:val="20"/>
              </w:rPr>
            </w:pPr>
            <w:r w:rsidDel="00000000" w:rsidR="00000000" w:rsidRPr="00000000">
              <w:rPr>
                <w:sz w:val="20"/>
                <w:szCs w:val="20"/>
                <w:rtl w:val="0"/>
              </w:rPr>
              <w:t xml:space="preserve">CPM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both"/>
              <w:rPr>
                <w:sz w:val="20"/>
                <w:szCs w:val="20"/>
              </w:rPr>
            </w:pPr>
            <w:r w:rsidDel="00000000" w:rsidR="00000000" w:rsidRPr="00000000">
              <w:rPr>
                <w:sz w:val="20"/>
                <w:szCs w:val="20"/>
                <w:rtl w:val="0"/>
              </w:rPr>
              <w:t xml:space="preserve">Costo por mil impresiones.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sz w:val="20"/>
                <w:szCs w:val="20"/>
              </w:rPr>
            </w:pPr>
            <w:r w:rsidDel="00000000" w:rsidR="00000000" w:rsidRPr="00000000">
              <w:rPr>
                <w:sz w:val="20"/>
                <w:szCs w:val="20"/>
                <w:rtl w:val="0"/>
              </w:rPr>
              <w:t xml:space="preserve">CPC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sz w:val="20"/>
                <w:szCs w:val="20"/>
              </w:rPr>
            </w:pPr>
            <w:r w:rsidDel="00000000" w:rsidR="00000000" w:rsidRPr="00000000">
              <w:rPr>
                <w:sz w:val="20"/>
                <w:szCs w:val="20"/>
                <w:rtl w:val="0"/>
              </w:rPr>
              <w:t xml:space="preserve">CPC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both"/>
              <w:rPr>
                <w:sz w:val="20"/>
                <w:szCs w:val="20"/>
              </w:rPr>
            </w:pPr>
            <w:r w:rsidDel="00000000" w:rsidR="00000000" w:rsidRPr="00000000">
              <w:rPr>
                <w:sz w:val="20"/>
                <w:szCs w:val="20"/>
                <w:rtl w:val="0"/>
              </w:rPr>
              <w:t xml:space="preserve">Coste para el anunciante por clic.</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sz w:val="20"/>
                <w:szCs w:val="20"/>
              </w:rPr>
            </w:pPr>
            <w:r w:rsidDel="00000000" w:rsidR="00000000" w:rsidRPr="00000000">
              <w:rPr>
                <w:sz w:val="20"/>
                <w:szCs w:val="20"/>
                <w:rtl w:val="0"/>
              </w:rPr>
              <w:t xml:space="preserve">CTR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sz w:val="20"/>
                <w:szCs w:val="20"/>
              </w:rPr>
            </w:pPr>
            <w:r w:rsidDel="00000000" w:rsidR="00000000" w:rsidRPr="00000000">
              <w:rPr>
                <w:sz w:val="20"/>
                <w:szCs w:val="20"/>
                <w:rtl w:val="0"/>
              </w:rPr>
              <w:t xml:space="preserve">CTR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jc w:val="both"/>
              <w:rPr>
                <w:sz w:val="20"/>
                <w:szCs w:val="20"/>
              </w:rPr>
            </w:pPr>
            <w:r w:rsidDel="00000000" w:rsidR="00000000" w:rsidRPr="00000000">
              <w:rPr>
                <w:sz w:val="20"/>
                <w:szCs w:val="20"/>
                <w:rtl w:val="0"/>
              </w:rPr>
              <w:t xml:space="preserve">Tasa de clics para el anuncio. Esto es igual al número de clics dividido por el número de impresiones del anuncio (por ejemplo, cuántas veces los usuarios han accedido a uno de los anuncios en los que apareció ese anuncio).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sz w:val="20"/>
                <w:szCs w:val="20"/>
              </w:rPr>
            </w:pPr>
            <w:r w:rsidDel="00000000" w:rsidR="00000000" w:rsidRPr="00000000">
              <w:rPr>
                <w:sz w:val="20"/>
                <w:szCs w:val="20"/>
                <w:rtl w:val="0"/>
              </w:rPr>
              <w:t xml:space="preserve">Coste por transacción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20"/>
                <w:szCs w:val="20"/>
              </w:rPr>
            </w:pPr>
            <w:r w:rsidDel="00000000" w:rsidR="00000000" w:rsidRPr="00000000">
              <w:rPr>
                <w:sz w:val="20"/>
                <w:szCs w:val="20"/>
                <w:rtl w:val="0"/>
              </w:rPr>
              <w:t xml:space="preserve">costPerTransaction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both"/>
              <w:rPr>
                <w:sz w:val="20"/>
                <w:szCs w:val="20"/>
              </w:rPr>
            </w:pPr>
            <w:r w:rsidDel="00000000" w:rsidR="00000000" w:rsidRPr="00000000">
              <w:rPr>
                <w:sz w:val="20"/>
                <w:szCs w:val="20"/>
                <w:rtl w:val="0"/>
              </w:rPr>
              <w:t xml:space="preserve">El costo por transacción del sitio wee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jc w:val="center"/>
              <w:rPr>
                <w:sz w:val="20"/>
                <w:szCs w:val="20"/>
              </w:rPr>
            </w:pPr>
            <w:r w:rsidDel="00000000" w:rsidR="00000000" w:rsidRPr="00000000">
              <w:rPr>
                <w:sz w:val="20"/>
                <w:szCs w:val="20"/>
                <w:rtl w:val="0"/>
              </w:rPr>
              <w:t xml:space="preserve">Coste por conversión de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jc w:val="center"/>
              <w:rPr>
                <w:sz w:val="20"/>
                <w:szCs w:val="20"/>
              </w:rPr>
            </w:pPr>
            <w:r w:rsidDel="00000000" w:rsidR="00000000" w:rsidRPr="00000000">
              <w:rPr>
                <w:sz w:val="20"/>
                <w:szCs w:val="20"/>
                <w:rtl w:val="0"/>
              </w:rPr>
              <w:t xml:space="preserve">costPerGoalConversion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both"/>
              <w:rPr>
                <w:sz w:val="20"/>
                <w:szCs w:val="20"/>
              </w:rPr>
            </w:pPr>
            <w:r w:rsidDel="00000000" w:rsidR="00000000" w:rsidRPr="00000000">
              <w:rPr>
                <w:sz w:val="20"/>
                <w:szCs w:val="20"/>
                <w:rtl w:val="0"/>
              </w:rPr>
              <w:t xml:space="preserve">El costo por conversión de objetivo para el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jc w:val="center"/>
              <w:rPr>
                <w:sz w:val="20"/>
                <w:szCs w:val="20"/>
              </w:rPr>
            </w:pPr>
            <w:r w:rsidDel="00000000" w:rsidR="00000000" w:rsidRPr="00000000">
              <w:rPr>
                <w:sz w:val="20"/>
                <w:szCs w:val="20"/>
                <w:rtl w:val="0"/>
              </w:rPr>
              <w:t xml:space="preserve">Coste por conversión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sz w:val="20"/>
                <w:szCs w:val="20"/>
              </w:rPr>
            </w:pPr>
            <w:r w:rsidDel="00000000" w:rsidR="00000000" w:rsidRPr="00000000">
              <w:rPr>
                <w:sz w:val="20"/>
                <w:szCs w:val="20"/>
                <w:rtl w:val="0"/>
              </w:rPr>
              <w:t xml:space="preserve">costPerConversion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both"/>
              <w:rPr>
                <w:sz w:val="20"/>
                <w:szCs w:val="20"/>
              </w:rPr>
            </w:pPr>
            <w:r w:rsidDel="00000000" w:rsidR="00000000" w:rsidRPr="00000000">
              <w:rPr>
                <w:sz w:val="20"/>
                <w:szCs w:val="20"/>
                <w:rtl w:val="0"/>
              </w:rPr>
              <w:t xml:space="preserve">El costo por conversión (incluidas las conversiones de objetivos y comercio electrónico) del sitio web</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sz w:val="20"/>
                <w:szCs w:val="20"/>
              </w:rPr>
            </w:pPr>
            <w:r w:rsidDel="00000000" w:rsidR="00000000" w:rsidRPr="00000000">
              <w:rPr>
                <w:sz w:val="20"/>
                <w:szCs w:val="20"/>
                <w:rtl w:val="0"/>
              </w:rPr>
              <w:t xml:space="preserve">RPC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sz w:val="20"/>
                <w:szCs w:val="20"/>
              </w:rPr>
            </w:pPr>
            <w:r w:rsidDel="00000000" w:rsidR="00000000" w:rsidRPr="00000000">
              <w:rPr>
                <w:sz w:val="20"/>
                <w:szCs w:val="20"/>
                <w:rtl w:val="0"/>
              </w:rPr>
              <w:t xml:space="preserve">RPC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both"/>
              <w:rPr>
                <w:sz w:val="20"/>
                <w:szCs w:val="20"/>
              </w:rPr>
            </w:pPr>
            <w:r w:rsidDel="00000000" w:rsidR="00000000" w:rsidRPr="00000000">
              <w:rPr>
                <w:sz w:val="20"/>
                <w:szCs w:val="20"/>
                <w:rtl w:val="0"/>
              </w:rPr>
              <w:t xml:space="preserve">RPC o ingresos por clic, los ingresos medios (de ventas de comercio electrónico y/o valor objetivo) que recibió por cada clic en uno de los anuncios de búsqueda.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jc w:val="center"/>
              <w:rPr>
                <w:sz w:val="20"/>
                <w:szCs w:val="20"/>
              </w:rPr>
            </w:pPr>
            <w:r w:rsidDel="00000000" w:rsidR="00000000" w:rsidRPr="00000000">
              <w:rPr>
                <w:sz w:val="20"/>
                <w:szCs w:val="20"/>
                <w:rtl w:val="0"/>
              </w:rPr>
              <w:t xml:space="preserve">Retorno de la inversión en publicidad ROAS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sz w:val="20"/>
                <w:szCs w:val="20"/>
              </w:rPr>
            </w:pPr>
            <w:r w:rsidDel="00000000" w:rsidR="00000000" w:rsidRPr="00000000">
              <w:rPr>
                <w:sz w:val="20"/>
                <w:szCs w:val="20"/>
                <w:rtl w:val="0"/>
              </w:rPr>
              <w:t xml:space="preserve">ROAS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both"/>
              <w:rPr>
                <w:sz w:val="20"/>
                <w:szCs w:val="20"/>
              </w:rPr>
            </w:pPr>
            <w:r w:rsidDel="00000000" w:rsidR="00000000" w:rsidRPr="00000000">
              <w:rPr>
                <w:sz w:val="20"/>
                <w:szCs w:val="20"/>
                <w:rtl w:val="0"/>
              </w:rPr>
              <w:t xml:space="preserve">Return On Ad Spend (ROAS) es el ingreso total de la transacción y el valor objetivo divididos por el costo de publicidad derivado.</w:t>
            </w:r>
          </w:p>
        </w:tc>
      </w:tr>
    </w:tbl>
    <w:p w:rsidR="00000000" w:rsidDel="00000000" w:rsidP="00000000" w:rsidRDefault="00000000" w:rsidRPr="00000000" w14:paraId="00000129">
      <w:pPr>
        <w:pStyle w:val="Heading3"/>
        <w:jc w:val="both"/>
        <w:rPr/>
      </w:pPr>
      <w:bookmarkStart w:colFirst="0" w:colLast="0" w:name="_pie2m9nxe4s1" w:id="10"/>
      <w:bookmarkEnd w:id="10"/>
      <w:r w:rsidDel="00000000" w:rsidR="00000000" w:rsidRPr="00000000">
        <w:rPr>
          <w:rtl w:val="0"/>
        </w:rPr>
      </w:r>
    </w:p>
    <w:p w:rsidR="00000000" w:rsidDel="00000000" w:rsidP="00000000" w:rsidRDefault="00000000" w:rsidRPr="00000000" w14:paraId="0000012A">
      <w:pPr>
        <w:pStyle w:val="Heading3"/>
        <w:jc w:val="both"/>
        <w:rPr/>
      </w:pPr>
      <w:bookmarkStart w:colFirst="0" w:colLast="0" w:name="_gvswcxieg8db" w:id="11"/>
      <w:bookmarkEnd w:id="11"/>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3"/>
        <w:jc w:val="both"/>
        <w:rPr/>
      </w:pPr>
      <w:bookmarkStart w:colFirst="0" w:colLast="0" w:name="_noxia87eqtkk" w:id="12"/>
      <w:bookmarkEnd w:id="12"/>
      <w:r w:rsidDel="00000000" w:rsidR="00000000" w:rsidRPr="00000000">
        <w:rPr>
          <w:rtl w:val="0"/>
        </w:rPr>
        <w:t xml:space="preserve">Tabla: Adwords3</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jc w:val="both"/>
        <w:rPr/>
      </w:pPr>
      <w:bookmarkStart w:colFirst="0" w:colLast="0" w:name="_vz77u7dvhr5l" w:id="13"/>
      <w:bookmarkEnd w:id="13"/>
      <w:r w:rsidDel="00000000" w:rsidR="00000000" w:rsidRPr="00000000">
        <w:rPr>
          <w:rFonts w:ascii="Arial" w:cs="Arial" w:eastAsia="Arial" w:hAnsi="Arial"/>
          <w:b w:val="0"/>
          <w:color w:val="000000"/>
          <w:sz w:val="22"/>
          <w:szCs w:val="22"/>
          <w:rtl w:val="0"/>
        </w:rPr>
        <w:t xml:space="preserve">Almacena las dimensiones y métricas asociadas a la plataforma Google Ads que permite mostrar anuncios a personas que realizan búsquedas en Google, sitios de busqueda de terceros y sitios web de navegación y uso de aplicaciones móviles</w:t>
      </w: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tbl>
      <w:tblPr>
        <w:tblStyle w:val="Table6"/>
        <w:tblW w:w="145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20"/>
        <w:gridCol w:w="1320"/>
        <w:gridCol w:w="8925"/>
        <w:tblGridChange w:id="0">
          <w:tblGrid>
            <w:gridCol w:w="1785"/>
            <w:gridCol w:w="2520"/>
            <w:gridCol w:w="1320"/>
            <w:gridCol w:w="892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sz w:val="20"/>
                <w:szCs w:val="20"/>
              </w:rPr>
            </w:pPr>
            <w:r w:rsidDel="00000000" w:rsidR="00000000" w:rsidRPr="00000000">
              <w:rPr>
                <w:sz w:val="20"/>
                <w:szCs w:val="20"/>
                <w:rtl w:val="0"/>
              </w:rPr>
              <w:t xml:space="preserve">Dominio de emplazamiento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sz w:val="20"/>
                <w:szCs w:val="20"/>
              </w:rPr>
            </w:pPr>
            <w:r w:rsidDel="00000000" w:rsidR="00000000" w:rsidRPr="00000000">
              <w:rPr>
                <w:sz w:val="20"/>
                <w:szCs w:val="20"/>
                <w:rtl w:val="0"/>
              </w:rPr>
              <w:t xml:space="preserve">adPlacementDomain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after="0" w:before="0" w:line="308.5714285714286" w:lineRule="auto"/>
              <w:jc w:val="both"/>
              <w:rPr>
                <w:sz w:val="20"/>
                <w:szCs w:val="20"/>
              </w:rPr>
            </w:pPr>
            <w:r w:rsidDel="00000000" w:rsidR="00000000" w:rsidRPr="00000000">
              <w:rPr>
                <w:sz w:val="20"/>
                <w:szCs w:val="20"/>
                <w:rtl w:val="0"/>
              </w:rPr>
              <w:t xml:space="preserve">Dominio donde se colocaron los anuncios en la red de contenido.</w:t>
            </w:r>
          </w:p>
        </w:tc>
      </w:tr>
      <w:tr>
        <w:trPr>
          <w:trHeight w:val="8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sz w:val="20"/>
                <w:szCs w:val="20"/>
              </w:rPr>
            </w:pPr>
            <w:r w:rsidDel="00000000" w:rsidR="00000000" w:rsidRPr="00000000">
              <w:rPr>
                <w:sz w:val="20"/>
                <w:szCs w:val="20"/>
                <w:rtl w:val="0"/>
              </w:rPr>
              <w:t xml:space="preserve">Tipo de emplazamiento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sz w:val="20"/>
                <w:szCs w:val="20"/>
              </w:rPr>
            </w:pPr>
            <w:r w:rsidDel="00000000" w:rsidR="00000000" w:rsidRPr="00000000">
              <w:rPr>
                <w:sz w:val="20"/>
                <w:szCs w:val="20"/>
                <w:rtl w:val="0"/>
              </w:rPr>
              <w:t xml:space="preserve">adPlacementUrl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after="0" w:before="0" w:line="308.5714285714286" w:lineRule="auto"/>
              <w:jc w:val="both"/>
              <w:rPr>
                <w:sz w:val="20"/>
                <w:szCs w:val="20"/>
              </w:rPr>
            </w:pPr>
            <w:r w:rsidDel="00000000" w:rsidR="00000000" w:rsidRPr="00000000">
              <w:rPr>
                <w:sz w:val="20"/>
                <w:szCs w:val="20"/>
                <w:rtl w:val="0"/>
              </w:rPr>
              <w:t xml:space="preserve">Son Ubicaciones automáticas o Ubicaciones gestionadas, que indican cómo se administraron los anuncios en la red de contenido.</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sz w:val="20"/>
                <w:szCs w:val="20"/>
              </w:rPr>
            </w:pPr>
            <w:r w:rsidDel="00000000" w:rsidR="00000000" w:rsidRPr="00000000">
              <w:rPr>
                <w:sz w:val="20"/>
                <w:szCs w:val="20"/>
                <w:rtl w:val="0"/>
              </w:rPr>
              <w:t xml:space="preserve">Url de emplazamiento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sz w:val="20"/>
                <w:szCs w:val="20"/>
                <w:rtl w:val="0"/>
              </w:rPr>
              <w:t xml:space="preserve">adPlacementUrl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sz w:val="20"/>
                <w:szCs w:val="20"/>
              </w:rPr>
            </w:pPr>
            <w:r w:rsidDel="00000000" w:rsidR="00000000" w:rsidRPr="00000000">
              <w:rPr>
                <w:sz w:val="20"/>
                <w:szCs w:val="20"/>
                <w:rtl w:val="0"/>
              </w:rPr>
              <w:t xml:space="preserve">URL donde se colocaron los anuncios en la red de contenido.</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sz w:val="20"/>
                <w:szCs w:val="20"/>
                <w:rtl w:val="0"/>
              </w:rPr>
              <w:t xml:space="preserve">Google Ads: Grupo de anuncios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sz w:val="20"/>
                <w:szCs w:val="20"/>
              </w:rPr>
            </w:pPr>
            <w:r w:rsidDel="00000000" w:rsidR="00000000" w:rsidRPr="00000000">
              <w:rPr>
                <w:sz w:val="20"/>
                <w:szCs w:val="20"/>
                <w:rtl w:val="0"/>
              </w:rPr>
              <w:t xml:space="preserve">adGroup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after="0" w:before="0" w:line="308.5714285714286" w:lineRule="auto"/>
              <w:jc w:val="both"/>
              <w:rPr>
                <w:sz w:val="20"/>
                <w:szCs w:val="20"/>
              </w:rPr>
            </w:pPr>
            <w:r w:rsidDel="00000000" w:rsidR="00000000" w:rsidRPr="00000000">
              <w:rPr>
                <w:sz w:val="20"/>
                <w:szCs w:val="20"/>
                <w:rtl w:val="0"/>
              </w:rPr>
              <w:t xml:space="preserve">Nombre del grupo de anuncios de AdWords.</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Google Ads: espacio publicitario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adSlot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after="0" w:before="0" w:line="308.5714285714286" w:lineRule="auto"/>
              <w:jc w:val="both"/>
              <w:rPr>
                <w:sz w:val="20"/>
                <w:szCs w:val="20"/>
              </w:rPr>
            </w:pPr>
            <w:r w:rsidDel="00000000" w:rsidR="00000000" w:rsidRPr="00000000">
              <w:rPr>
                <w:sz w:val="20"/>
                <w:szCs w:val="20"/>
                <w:rtl w:val="0"/>
              </w:rPr>
              <w:t xml:space="preserve">La ubicación (superior, derecha o no establecida) del anuncio en la página de alojamiento.</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Anuncios de video TrueView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isTrueViewVideoAd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308.5714285714286"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after="0" w:before="0" w:line="308.5714285714286" w:lineRule="auto"/>
              <w:jc w:val="both"/>
              <w:rPr>
                <w:sz w:val="20"/>
                <w:szCs w:val="20"/>
              </w:rPr>
            </w:pPr>
            <w:r w:rsidDel="00000000" w:rsidR="00000000" w:rsidRPr="00000000">
              <w:rPr>
                <w:sz w:val="20"/>
                <w:szCs w:val="20"/>
                <w:rtl w:val="0"/>
              </w:rPr>
              <w:t xml:space="preserve">Un booleano, Sí o No, que indica si el anuncio es un anuncio de vídeo de AdWords TrueView.</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0"/>
                <w:szCs w:val="20"/>
              </w:rPr>
            </w:pPr>
            <w:r w:rsidDel="00000000" w:rsidR="00000000" w:rsidRPr="00000000">
              <w:rPr>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0"/>
                <w:szCs w:val="20"/>
              </w:rPr>
            </w:pPr>
            <w:r w:rsidDel="00000000" w:rsidR="00000000" w:rsidRPr="00000000">
              <w:rPr>
                <w:sz w:val="20"/>
                <w:szCs w:val="20"/>
                <w:rtl w:val="0"/>
              </w:rPr>
              <w:t xml:space="preserve">El número total de usuarios para el período de tiempo solicitado.</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Sesiones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both"/>
              <w:rPr>
                <w:sz w:val="20"/>
                <w:szCs w:val="20"/>
              </w:rPr>
            </w:pPr>
            <w:r w:rsidDel="00000000" w:rsidR="00000000" w:rsidRPr="00000000">
              <w:rPr>
                <w:sz w:val="20"/>
                <w:szCs w:val="20"/>
                <w:rtl w:val="0"/>
              </w:rPr>
              <w:t xml:space="preserve">El número total de sesiones.</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Duración promedio de la sesion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sz w:val="20"/>
                <w:szCs w:val="20"/>
              </w:rPr>
            </w:pPr>
            <w:r w:rsidDel="00000000" w:rsidR="00000000" w:rsidRPr="00000000">
              <w:rPr>
                <w:sz w:val="20"/>
                <w:szCs w:val="20"/>
                <w:rtl w:val="0"/>
              </w:rPr>
              <w:t xml:space="preserve">avgSessionDuration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both"/>
              <w:rPr>
                <w:sz w:val="20"/>
                <w:szCs w:val="20"/>
              </w:rPr>
            </w:pPr>
            <w:r w:rsidDel="00000000" w:rsidR="00000000" w:rsidRPr="00000000">
              <w:rPr>
                <w:sz w:val="20"/>
                <w:szCs w:val="20"/>
                <w:rtl w:val="0"/>
              </w:rPr>
              <w:t xml:space="preserve">La duración media (en segundos) de las sesiones de los usuarios.</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sz w:val="20"/>
                <w:szCs w:val="20"/>
                <w:rtl w:val="0"/>
              </w:rPr>
              <w:t xml:space="preserve">Paginas/Sesión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sz w:val="20"/>
                <w:szCs w:val="20"/>
              </w:rPr>
            </w:pPr>
            <w:r w:rsidDel="00000000" w:rsidR="00000000" w:rsidRPr="00000000">
              <w:rPr>
                <w:sz w:val="20"/>
                <w:szCs w:val="20"/>
                <w:rtl w:val="0"/>
              </w:rPr>
              <w:t xml:space="preserve">pageviewsPerSession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sz w:val="20"/>
                <w:szCs w:val="20"/>
                <w:rtl w:val="0"/>
              </w:rPr>
              <w:t xml:space="preserve">Número de páginas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sz w:val="20"/>
                <w:szCs w:val="20"/>
              </w:rPr>
            </w:pPr>
            <w:r w:rsidDel="00000000" w:rsidR="00000000" w:rsidRPr="00000000">
              <w:rPr>
                <w:sz w:val="20"/>
                <w:szCs w:val="20"/>
                <w:rtl w:val="0"/>
              </w:rPr>
              <w:t xml:space="preserve">pageviews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both"/>
              <w:rPr>
                <w:sz w:val="20"/>
                <w:szCs w:val="20"/>
              </w:rPr>
            </w:pPr>
            <w:r w:rsidDel="00000000" w:rsidR="00000000" w:rsidRPr="00000000">
              <w:rPr>
                <w:sz w:val="20"/>
                <w:szCs w:val="20"/>
                <w:rtl w:val="0"/>
              </w:rPr>
              <w:t xml:space="preserve">El número total de páginas vistas de la propiedad.</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sz w:val="20"/>
                <w:szCs w:val="20"/>
                <w:rtl w:val="0"/>
              </w:rPr>
              <w:t xml:space="preserve">Porcentaje de rebote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sz w:val="20"/>
                <w:szCs w:val="20"/>
              </w:rPr>
            </w:pPr>
            <w:r w:rsidDel="00000000" w:rsidR="00000000" w:rsidRPr="00000000">
              <w:rPr>
                <w:sz w:val="20"/>
                <w:szCs w:val="20"/>
                <w:rtl w:val="0"/>
              </w:rPr>
              <w:t xml:space="preserve">bounceRate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both"/>
              <w:rPr>
                <w:sz w:val="20"/>
                <w:szCs w:val="20"/>
              </w:rPr>
            </w:pPr>
            <w:r w:rsidDel="00000000" w:rsidR="00000000" w:rsidRPr="00000000">
              <w:rPr>
                <w:sz w:val="20"/>
                <w:szCs w:val="20"/>
                <w:rtl w:val="0"/>
              </w:rPr>
              <w:t xml:space="preserve">Porcentaje de sesión de una sola página (es decir, sesión en la que la persona dejó la propiedad de la primera página).</w:t>
            </w:r>
            <w:r w:rsidDel="00000000" w:rsidR="00000000" w:rsidRPr="00000000">
              <w:rPr>
                <w:rtl w:val="0"/>
              </w:rPr>
            </w:r>
          </w:p>
        </w:tc>
      </w:tr>
    </w:tbl>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pStyle w:val="Heading3"/>
        <w:jc w:val="both"/>
        <w:rPr/>
      </w:pPr>
      <w:bookmarkStart w:colFirst="0" w:colLast="0" w:name="_9oklj8whdwvn" w:id="14"/>
      <w:bookmarkEnd w:id="14"/>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3"/>
        <w:jc w:val="both"/>
        <w:rPr/>
      </w:pPr>
      <w:bookmarkStart w:colFirst="0" w:colLast="0" w:name="_n7q7w3rhdv2t" w:id="15"/>
      <w:bookmarkEnd w:id="15"/>
      <w:r w:rsidDel="00000000" w:rsidR="00000000" w:rsidRPr="00000000">
        <w:rPr>
          <w:rtl w:val="0"/>
        </w:rPr>
        <w:t xml:space="preserve">Tabla: PageTrackings1</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Almacena las métricas y dimensiones asociadas al seguimiento de páginas desde Google analytics: Paginas, nombre de host y niveles de ruta de páginas. </w:t>
      </w:r>
    </w:p>
    <w:p w:rsidR="00000000" w:rsidDel="00000000" w:rsidP="00000000" w:rsidRDefault="00000000" w:rsidRPr="00000000" w14:paraId="0000016C">
      <w:pPr>
        <w:jc w:val="both"/>
        <w:rPr/>
      </w:pPr>
      <w:r w:rsidDel="00000000" w:rsidR="00000000" w:rsidRPr="00000000">
        <w:rPr>
          <w:rtl w:val="0"/>
        </w:rPr>
      </w:r>
    </w:p>
    <w:tbl>
      <w:tblPr>
        <w:tblStyle w:val="Table7"/>
        <w:tblW w:w="145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20"/>
        <w:gridCol w:w="1425"/>
        <w:gridCol w:w="8820"/>
        <w:tblGridChange w:id="0">
          <w:tblGrid>
            <w:gridCol w:w="1785"/>
            <w:gridCol w:w="2520"/>
            <w:gridCol w:w="1425"/>
            <w:gridCol w:w="882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Pagina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Página en el sitio web especificada por los parámetros de ruta de acceso y/o consulta. Con esta página más el nombre de host se obtiene la dirección URL completa de la página.</w:t>
            </w:r>
            <w:r w:rsidDel="00000000" w:rsidR="00000000" w:rsidRPr="00000000">
              <w:rPr>
                <w:rtl w:val="0"/>
              </w:rPr>
            </w:r>
          </w:p>
        </w:tc>
      </w:tr>
      <w:tr>
        <w:trPr>
          <w:trHeight w:val="8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sz w:val="20"/>
                <w:szCs w:val="20"/>
                <w:rtl w:val="0"/>
              </w:rPr>
              <w:t xml:space="preserve">Nombre de host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hostname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Página en el sitio web especificada por los parámetros de ruta de acceso y/o consulta.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sz w:val="20"/>
                <w:szCs w:val="20"/>
                <w:rtl w:val="0"/>
              </w:rPr>
              <w:t xml:space="preserve">Nivel de ruta de pagina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pagePathLevel1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Esta dimensión acumula todas las rutas de acceso de página en el primer nivel jerárquico de pagePath.</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sz w:val="20"/>
                <w:szCs w:val="20"/>
              </w:rPr>
            </w:pPr>
            <w:r w:rsidDel="00000000" w:rsidR="00000000" w:rsidRPr="00000000">
              <w:rPr>
                <w:sz w:val="20"/>
                <w:szCs w:val="20"/>
                <w:rtl w:val="0"/>
              </w:rPr>
              <w:t xml:space="preserve">Nivel de ruta de pagina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pagePathLevel2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Esta dimensión acumula todas las rutas de acceso de página en el segundo nivel jerárquico en pagePath.</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sz w:val="20"/>
                <w:szCs w:val="20"/>
                <w:rtl w:val="0"/>
              </w:rPr>
              <w:t xml:space="preserve">Nivel de ruta de pagina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pagePathLevel3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Esta dimensión acumula todas las rutas de acceso de página en el tercer nivel jerárquico en pagePath.</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sz w:val="20"/>
                <w:szCs w:val="20"/>
              </w:rPr>
            </w:pPr>
            <w:r w:rsidDel="00000000" w:rsidR="00000000" w:rsidRPr="00000000">
              <w:rPr>
                <w:sz w:val="20"/>
                <w:szCs w:val="20"/>
                <w:rtl w:val="0"/>
              </w:rPr>
              <w:t xml:space="preserve">Nivel de ruta de pagina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pagePathLevel4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Esta dimensión acumula todas las rutas de página en niveles jerárquicos. Hasta 4 niveles pagePath tal vez especificados. Todos los niveles adicionales de la jerarquía pagePath también se acumulan en esta dimensión.</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0"/>
                <w:szCs w:val="20"/>
              </w:rPr>
            </w:pPr>
            <w:r w:rsidDel="00000000" w:rsidR="00000000" w:rsidRPr="00000000">
              <w:rPr>
                <w:sz w:val="20"/>
                <w:szCs w:val="20"/>
                <w:rtl w:val="0"/>
              </w:rPr>
              <w:t xml:space="preserve">Valor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0"/>
                <w:szCs w:val="20"/>
              </w:rPr>
            </w:pPr>
            <w:r w:rsidDel="00000000" w:rsidR="00000000" w:rsidRPr="00000000">
              <w:rPr>
                <w:sz w:val="20"/>
                <w:szCs w:val="20"/>
                <w:rtl w:val="0"/>
              </w:rPr>
              <w:t xml:space="preserve">pageValue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0"/>
                <w:szCs w:val="20"/>
              </w:rPr>
            </w:pPr>
            <w:r w:rsidDel="00000000" w:rsidR="00000000" w:rsidRPr="00000000">
              <w:rPr>
                <w:sz w:val="20"/>
                <w:szCs w:val="20"/>
                <w:rtl w:val="0"/>
              </w:rPr>
              <w:t xml:space="preserve">El valor medio de esta página o conjunto de páginas, que es igual a (transactionRevenue + goalValueAll) / uniquePageviews.</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Entradas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entrances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jc w:val="both"/>
              <w:rPr>
                <w:sz w:val="20"/>
                <w:szCs w:val="20"/>
              </w:rPr>
            </w:pPr>
            <w:r w:rsidDel="00000000" w:rsidR="00000000" w:rsidRPr="00000000">
              <w:rPr>
                <w:sz w:val="20"/>
                <w:szCs w:val="20"/>
                <w:rtl w:val="0"/>
              </w:rPr>
              <w:t xml:space="preserve">El número de entradas a la propiedad medida como la primera vista de página en una sesión, normalmente se usa con landingPagePath.</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Entradas/número de paginas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jc w:val="center"/>
              <w:rPr>
                <w:sz w:val="20"/>
                <w:szCs w:val="20"/>
              </w:rPr>
            </w:pPr>
            <w:r w:rsidDel="00000000" w:rsidR="00000000" w:rsidRPr="00000000">
              <w:rPr>
                <w:sz w:val="20"/>
                <w:szCs w:val="20"/>
                <w:rtl w:val="0"/>
              </w:rPr>
              <w:t xml:space="preserve">entranceRate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jc w:val="both"/>
              <w:rPr>
                <w:sz w:val="20"/>
                <w:szCs w:val="20"/>
              </w:rPr>
            </w:pPr>
            <w:r w:rsidDel="00000000" w:rsidR="00000000" w:rsidRPr="00000000">
              <w:rPr>
                <w:sz w:val="20"/>
                <w:szCs w:val="20"/>
                <w:rtl w:val="0"/>
              </w:rPr>
              <w:t xml:space="preserve">El porcentaje de páginas vistas en las que esta página era la entrada.</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jc w:val="center"/>
              <w:rPr>
                <w:sz w:val="20"/>
                <w:szCs w:val="20"/>
              </w:rPr>
            </w:pPr>
            <w:r w:rsidDel="00000000" w:rsidR="00000000" w:rsidRPr="00000000">
              <w:rPr>
                <w:sz w:val="20"/>
                <w:szCs w:val="20"/>
                <w:rtl w:val="0"/>
              </w:rPr>
              <w:t xml:space="preserve">Numero de paginas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sz w:val="20"/>
                <w:szCs w:val="20"/>
                <w:rtl w:val="0"/>
              </w:rPr>
              <w:t xml:space="preserve">pageviews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both"/>
              <w:rPr>
                <w:sz w:val="20"/>
                <w:szCs w:val="20"/>
              </w:rPr>
            </w:pPr>
            <w:r w:rsidDel="00000000" w:rsidR="00000000" w:rsidRPr="00000000">
              <w:rPr>
                <w:sz w:val="20"/>
                <w:szCs w:val="20"/>
                <w:rtl w:val="0"/>
              </w:rPr>
              <w:t xml:space="preserve">El número total de páginas vistas del sitio web</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sz w:val="20"/>
                <w:szCs w:val="20"/>
              </w:rPr>
            </w:pPr>
            <w:r w:rsidDel="00000000" w:rsidR="00000000" w:rsidRPr="00000000">
              <w:rPr>
                <w:sz w:val="20"/>
                <w:szCs w:val="20"/>
                <w:rtl w:val="0"/>
              </w:rPr>
              <w:t xml:space="preserve">Páginas/Sesión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sz w:val="20"/>
                <w:szCs w:val="20"/>
              </w:rPr>
            </w:pPr>
            <w:r w:rsidDel="00000000" w:rsidR="00000000" w:rsidRPr="00000000">
              <w:rPr>
                <w:sz w:val="20"/>
                <w:szCs w:val="20"/>
                <w:rtl w:val="0"/>
              </w:rPr>
              <w:t xml:space="preserve">pageviewsPerSession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sz w:val="20"/>
                <w:szCs w:val="20"/>
              </w:rPr>
            </w:pPr>
            <w:r w:rsidDel="00000000" w:rsidR="00000000" w:rsidRPr="00000000">
              <w:rPr>
                <w:sz w:val="20"/>
                <w:szCs w:val="20"/>
                <w:rtl w:val="0"/>
              </w:rPr>
              <w:t xml:space="preserve">Número de páginas vistas unica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sz w:val="20"/>
                <w:szCs w:val="20"/>
              </w:rPr>
            </w:pPr>
            <w:r w:rsidDel="00000000" w:rsidR="00000000" w:rsidRPr="00000000">
              <w:rPr>
                <w:sz w:val="20"/>
                <w:szCs w:val="20"/>
                <w:rtl w:val="0"/>
              </w:rPr>
              <w:t xml:space="preserve">uniquePageviews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both"/>
              <w:rPr>
                <w:sz w:val="20"/>
                <w:szCs w:val="20"/>
              </w:rPr>
            </w:pPr>
            <w:r w:rsidDel="00000000" w:rsidR="00000000" w:rsidRPr="00000000">
              <w:rPr>
                <w:sz w:val="20"/>
                <w:szCs w:val="20"/>
                <w:rtl w:val="0"/>
              </w:rPr>
              <w:t xml:space="preserve">Páginas vistas únicas es el número de sesiones durante las cuales se vio la página especificada al menos una vez. Se cuenta una vista de página única para cada combinación de URL de página + título de página.</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sz w:val="20"/>
                <w:szCs w:val="20"/>
              </w:rPr>
            </w:pPr>
            <w:r w:rsidDel="00000000" w:rsidR="00000000" w:rsidRPr="00000000">
              <w:rPr>
                <w:sz w:val="20"/>
                <w:szCs w:val="20"/>
                <w:rtl w:val="0"/>
              </w:rPr>
              <w:t xml:space="preserve">Tiempo en la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sz w:val="20"/>
                <w:szCs w:val="20"/>
              </w:rPr>
            </w:pPr>
            <w:r w:rsidDel="00000000" w:rsidR="00000000" w:rsidRPr="00000000">
              <w:rPr>
                <w:sz w:val="20"/>
                <w:szCs w:val="20"/>
                <w:rtl w:val="0"/>
              </w:rPr>
              <w:t xml:space="preserve">timeOnPage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jc w:val="both"/>
              <w:rPr>
                <w:sz w:val="20"/>
                <w:szCs w:val="20"/>
              </w:rPr>
            </w:pPr>
            <w:r w:rsidDel="00000000" w:rsidR="00000000" w:rsidRPr="00000000">
              <w:rPr>
                <w:sz w:val="20"/>
                <w:szCs w:val="20"/>
                <w:rtl w:val="0"/>
              </w:rPr>
              <w:t xml:space="preserve">Tiempo (en segundos) que los usuarios pasan en una página determinada, calculado restando el tiempo de vista inicial de una página determinada del tiempo de vista inicial para una página posterior. Esta métrica no se aplica a las páginas de salida de la propiedad.</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jc w:val="center"/>
              <w:rPr>
                <w:sz w:val="20"/>
                <w:szCs w:val="20"/>
              </w:rPr>
            </w:pPr>
            <w:r w:rsidDel="00000000" w:rsidR="00000000" w:rsidRPr="00000000">
              <w:rPr>
                <w:sz w:val="20"/>
                <w:szCs w:val="20"/>
                <w:rtl w:val="0"/>
              </w:rPr>
              <w:t xml:space="preserve">Promedio de tiempo en la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jc w:val="center"/>
              <w:rPr>
                <w:sz w:val="20"/>
                <w:szCs w:val="20"/>
              </w:rPr>
            </w:pPr>
            <w:r w:rsidDel="00000000" w:rsidR="00000000" w:rsidRPr="00000000">
              <w:rPr>
                <w:sz w:val="20"/>
                <w:szCs w:val="20"/>
                <w:rtl w:val="0"/>
              </w:rPr>
              <w:t xml:space="preserve">avgTimeOnPage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both"/>
              <w:rPr>
                <w:sz w:val="20"/>
                <w:szCs w:val="20"/>
              </w:rPr>
            </w:pPr>
            <w:r w:rsidDel="00000000" w:rsidR="00000000" w:rsidRPr="00000000">
              <w:rPr>
                <w:sz w:val="20"/>
                <w:szCs w:val="20"/>
                <w:rtl w:val="0"/>
              </w:rPr>
              <w:t xml:space="preserve">El tiempo medio que los usuarios dedican a ver esta página o un conjunto de páginas.</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jc w:val="center"/>
              <w:rPr>
                <w:sz w:val="20"/>
                <w:szCs w:val="20"/>
              </w:rPr>
            </w:pPr>
            <w:r w:rsidDel="00000000" w:rsidR="00000000" w:rsidRPr="00000000">
              <w:rPr>
                <w:sz w:val="20"/>
                <w:szCs w:val="20"/>
                <w:rtl w:val="0"/>
              </w:rPr>
              <w:t xml:space="preserve">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jc w:val="center"/>
              <w:rPr>
                <w:sz w:val="20"/>
                <w:szCs w:val="20"/>
              </w:rPr>
            </w:pPr>
            <w:r w:rsidDel="00000000" w:rsidR="00000000" w:rsidRPr="00000000">
              <w:rPr>
                <w:sz w:val="20"/>
                <w:szCs w:val="20"/>
                <w:rtl w:val="0"/>
              </w:rPr>
              <w:t xml:space="preserve">exits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both"/>
              <w:rPr>
                <w:sz w:val="20"/>
                <w:szCs w:val="20"/>
              </w:rPr>
            </w:pPr>
            <w:r w:rsidDel="00000000" w:rsidR="00000000" w:rsidRPr="00000000">
              <w:rPr>
                <w:sz w:val="20"/>
                <w:szCs w:val="20"/>
                <w:rtl w:val="0"/>
              </w:rPr>
              <w:t xml:space="preserve">El número de salidas del sitio web</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sz w:val="20"/>
                <w:szCs w:val="20"/>
              </w:rPr>
            </w:pPr>
            <w:r w:rsidDel="00000000" w:rsidR="00000000" w:rsidRPr="00000000">
              <w:rPr>
                <w:sz w:val="20"/>
                <w:szCs w:val="20"/>
                <w:rtl w:val="0"/>
              </w:rPr>
              <w:t xml:space="preserve">Porcentaje de 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sz w:val="20"/>
                <w:szCs w:val="20"/>
              </w:rPr>
            </w:pPr>
            <w:r w:rsidDel="00000000" w:rsidR="00000000" w:rsidRPr="00000000">
              <w:rPr>
                <w:sz w:val="20"/>
                <w:szCs w:val="20"/>
                <w:rtl w:val="0"/>
              </w:rPr>
              <w:t xml:space="preserve">exitRate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p>
        </w:tc>
      </w:tr>
    </w:tbl>
    <w:p w:rsidR="00000000" w:rsidDel="00000000" w:rsidP="00000000" w:rsidRDefault="00000000" w:rsidRPr="00000000" w14:paraId="000001B5">
      <w:pPr>
        <w:pStyle w:val="Heading3"/>
        <w:jc w:val="both"/>
        <w:rPr/>
      </w:pPr>
      <w:bookmarkStart w:colFirst="0" w:colLast="0" w:name="_13roat8vprys" w:id="16"/>
      <w:bookmarkEnd w:id="16"/>
      <w:r w:rsidDel="00000000" w:rsidR="00000000" w:rsidRPr="00000000">
        <w:rPr>
          <w:rtl w:val="0"/>
        </w:rPr>
      </w:r>
    </w:p>
    <w:p w:rsidR="00000000" w:rsidDel="00000000" w:rsidP="00000000" w:rsidRDefault="00000000" w:rsidRPr="00000000" w14:paraId="000001B6">
      <w:pPr>
        <w:pStyle w:val="Heading3"/>
        <w:jc w:val="both"/>
        <w:rPr/>
      </w:pPr>
      <w:bookmarkStart w:colFirst="0" w:colLast="0" w:name="_er78vajgqwl8" w:id="17"/>
      <w:bookmarkEnd w:id="17"/>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3"/>
        <w:jc w:val="both"/>
        <w:rPr/>
      </w:pPr>
      <w:bookmarkStart w:colFirst="0" w:colLast="0" w:name="_ia1p92pb06i2" w:id="18"/>
      <w:bookmarkEnd w:id="18"/>
      <w:r w:rsidDel="00000000" w:rsidR="00000000" w:rsidRPr="00000000">
        <w:rPr>
          <w:rtl w:val="0"/>
        </w:rPr>
        <w:t xml:space="preserve">Tabla: PageTrackings2</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Almacena las métricas y dimensiones asociadas al seguimiento de páginas desde Google analytics: Paginas, nombre de host, páginas de landin, segunda página, páginas de salida y profundidad de la página. </w:t>
      </w:r>
    </w:p>
    <w:p w:rsidR="00000000" w:rsidDel="00000000" w:rsidP="00000000" w:rsidRDefault="00000000" w:rsidRPr="00000000" w14:paraId="000001BA">
      <w:pPr>
        <w:rPr/>
      </w:pPr>
      <w:r w:rsidDel="00000000" w:rsidR="00000000" w:rsidRPr="00000000">
        <w:rPr>
          <w:rtl w:val="0"/>
        </w:rPr>
      </w:r>
    </w:p>
    <w:tbl>
      <w:tblPr>
        <w:tblStyle w:val="Table8"/>
        <w:tblW w:w="145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20"/>
        <w:gridCol w:w="1380"/>
        <w:gridCol w:w="8865"/>
        <w:tblGridChange w:id="0">
          <w:tblGrid>
            <w:gridCol w:w="1785"/>
            <w:gridCol w:w="2520"/>
            <w:gridCol w:w="1380"/>
            <w:gridCol w:w="886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pagePath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Página en el sitio web especificada por los parámetros de ruta de acceso y/o consulta. Con esta página más el nombre de host se obtiene la dirección URL completa de la página.</w:t>
            </w:r>
          </w:p>
        </w:tc>
      </w:tr>
      <w:tr>
        <w:trPr>
          <w:trHeight w:val="8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 de host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hostname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Página en el sitio web especificada por los parámetros de ruta de acceso y/o consulta.</w:t>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Titulo de la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pageTitle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Título de la página. Es posible que varias páginas tengan el mismo título de página.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Página de destino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landingPagePath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primera página de las sesiones de los usuarios o la página de destino.</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Segunda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secondPagePath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segunda página de las sesiones de los usuarios.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Página de salida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exitPagePath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última página o página de salida en las sesiones de los usuarios.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Ruta de la página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previousPagePath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Una página visitada antes de otra página en la misma propiedad, que normalmente se usa con la dimensión pagePath.</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Profundidad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páginas visitadas por los usuarios durante una sesión. El valor es un histograma que cuenta las páginas vistas en un rango de valores posibles. En este cálculo, todas las sesiones tendrán al menos una página vista, y algún porcentaje de sesiones tendrá más.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de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valor medio de esta página o conjunto de páginas, que es igual a (transactionRevenue + goalValueAll) / uniquePageviews.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Entradas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entrances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entradas a la propiedad medida como la primera vista de página en una sesión, normalmente se usa con landingPagePath.</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Entradas/número de paginas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entranceRate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porcentaje de páginas vistas en las que esta página era la entrada.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Numero de paginas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pageviews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total de páginas vistas del sitio web</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Páginas/Sesión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pageviewsPerSession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Número de páginas vistas unica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uniquePageviews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Páginas vistas únicas es el número de sesiones durante las cuales se vio la página especificada al menos una vez. Se cuenta una vista de página única para cada combinación de URL de página + título de página.</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en la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timeOnPage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Tiempo (en segundos) que los usuarios pasan en una página determinada, calculado restando el tiempo de vista inicial de una página determinada del tiempo de vista inicial para una página posterior. Esta métrica no se aplica a las páginas de salida de la propiedad.</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Promedio de tiempo en la página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avgTimeOnPage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tiempo medio que los usuarios dedican a ver esta página o un conjunto de páginas.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exits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salidas del sitio web</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Porcentaje de 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exitRate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r w:rsidDel="00000000" w:rsidR="00000000" w:rsidRPr="00000000">
              <w:rPr>
                <w:rtl w:val="0"/>
              </w:rPr>
            </w:r>
          </w:p>
        </w:tc>
      </w:tr>
    </w:tbl>
    <w:p w:rsidR="00000000" w:rsidDel="00000000" w:rsidP="00000000" w:rsidRDefault="00000000" w:rsidRPr="00000000" w14:paraId="0000020B">
      <w:pPr>
        <w:pStyle w:val="Heading3"/>
        <w:jc w:val="both"/>
        <w:rPr/>
      </w:pPr>
      <w:bookmarkStart w:colFirst="0" w:colLast="0" w:name="_dv1ejo87tb8a" w:id="19"/>
      <w:bookmarkEnd w:id="19"/>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3"/>
        <w:jc w:val="both"/>
        <w:rPr/>
      </w:pPr>
      <w:bookmarkStart w:colFirst="0" w:colLast="0" w:name="_99nwznacq3ap" w:id="20"/>
      <w:bookmarkEnd w:id="20"/>
      <w:r w:rsidDel="00000000" w:rsidR="00000000" w:rsidRPr="00000000">
        <w:rPr>
          <w:rtl w:val="0"/>
        </w:rPr>
        <w:t xml:space="preserve">Tabla: GoalConversions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Almacena las métricas y dimensiones asociadas a los objetivos configurados desde Google Analytics: ubicación de consecución de objetivos, etapas previas al objetivo, inicios de objetivos, objetivos cumplidos, valor de objetivos, valor de objetivo por sesión y tasa de conversión de objetivos. </w:t>
      </w:r>
    </w:p>
    <w:p w:rsidR="00000000" w:rsidDel="00000000" w:rsidP="00000000" w:rsidRDefault="00000000" w:rsidRPr="00000000" w14:paraId="0000020F">
      <w:pPr>
        <w:rPr/>
      </w:pPr>
      <w:r w:rsidDel="00000000" w:rsidR="00000000" w:rsidRPr="00000000">
        <w:rPr>
          <w:rtl w:val="0"/>
        </w:rPr>
      </w:r>
    </w:p>
    <w:tbl>
      <w:tblPr>
        <w:tblStyle w:val="Table9"/>
        <w:tblW w:w="1455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20"/>
        <w:gridCol w:w="1380"/>
        <w:gridCol w:w="8865"/>
        <w:tblGridChange w:id="0">
          <w:tblGrid>
            <w:gridCol w:w="1785"/>
            <w:gridCol w:w="2520"/>
            <w:gridCol w:w="1380"/>
            <w:gridCol w:w="886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both"/>
              <w:rPr>
                <w:sz w:val="20"/>
                <w:szCs w:val="20"/>
              </w:rPr>
            </w:pPr>
            <w:r w:rsidDel="00000000" w:rsidR="00000000" w:rsidRPr="00000000">
              <w:rPr>
                <w:sz w:val="20"/>
                <w:szCs w:val="20"/>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Ubicación de consecución de objetivos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goalCompletionLocation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jc w:val="both"/>
              <w:rPr>
                <w:sz w:val="20"/>
                <w:szCs w:val="20"/>
              </w:rPr>
            </w:pPr>
            <w:r w:rsidDel="00000000" w:rsidR="00000000" w:rsidRPr="00000000">
              <w:rPr>
                <w:sz w:val="20"/>
                <w:szCs w:val="20"/>
                <w:rtl w:val="0"/>
              </w:rPr>
              <w:t xml:space="preserve">Ruta de la página o el nombre de pantalla que coincidía con la finalización del objetivo de tipo de destino.</w:t>
            </w:r>
            <w:r w:rsidDel="00000000" w:rsidR="00000000" w:rsidRPr="00000000">
              <w:rPr>
                <w:rtl w:val="0"/>
              </w:rPr>
            </w:r>
          </w:p>
        </w:tc>
      </w:tr>
      <w:tr>
        <w:trPr>
          <w:trHeight w:val="88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Etapa previa al objetivo: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goalPreviousStep1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both"/>
              <w:rPr>
                <w:sz w:val="20"/>
                <w:szCs w:val="20"/>
              </w:rPr>
            </w:pPr>
            <w:r w:rsidDel="00000000" w:rsidR="00000000" w:rsidRPr="00000000">
              <w:rPr>
                <w:sz w:val="20"/>
                <w:szCs w:val="20"/>
                <w:rtl w:val="0"/>
              </w:rPr>
              <w:t xml:space="preserve">Ruta de la página o el nombre de pantalla que coincidía con cualquier objetivo de tipo de destino, un paso antes de la ubicación de finalización del objetivo.</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Etapa previa al objetivo: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goalPreviousStep2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jc w:val="both"/>
              <w:rPr>
                <w:sz w:val="20"/>
                <w:szCs w:val="20"/>
              </w:rPr>
            </w:pPr>
            <w:r w:rsidDel="00000000" w:rsidR="00000000" w:rsidRPr="00000000">
              <w:rPr>
                <w:sz w:val="20"/>
                <w:szCs w:val="20"/>
                <w:rtl w:val="0"/>
              </w:rPr>
              <w:t xml:space="preserve">ruta de la página o el nombre de pantalla que coincidía con cualquier objetivo de tipo de destino, dos pasos anteriores a la ubicación de finalización del objetivo.</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Etapa previa al objetivo: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goalPreviousStep3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240" w:lineRule="auto"/>
              <w:jc w:val="both"/>
              <w:rPr>
                <w:sz w:val="20"/>
                <w:szCs w:val="20"/>
              </w:rPr>
            </w:pPr>
            <w:r w:rsidDel="00000000" w:rsidR="00000000" w:rsidRPr="00000000">
              <w:rPr>
                <w:sz w:val="20"/>
                <w:szCs w:val="20"/>
                <w:rtl w:val="0"/>
              </w:rPr>
              <w:t xml:space="preserve">ruta de la página o el nombre de pantalla que coincidía con cualquier objetivo de tipo de destino, tres pasos anteriores a la ubicación de finalización del objetivo.</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Inicios del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goalStartsAll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240" w:lineRule="auto"/>
              <w:jc w:val="both"/>
              <w:rPr>
                <w:sz w:val="20"/>
                <w:szCs w:val="20"/>
              </w:rPr>
            </w:pPr>
            <w:r w:rsidDel="00000000" w:rsidR="00000000" w:rsidRPr="00000000">
              <w:rPr>
                <w:sz w:val="20"/>
                <w:szCs w:val="20"/>
                <w:rtl w:val="0"/>
              </w:rPr>
              <w:t xml:space="preserve">Número total de inicios para todos los objetivos definidos en el perfil.</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Objetivos cumplidos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goalCompletionsAll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240" w:lineRule="auto"/>
              <w:jc w:val="both"/>
              <w:rPr>
                <w:sz w:val="20"/>
                <w:szCs w:val="20"/>
              </w:rPr>
            </w:pPr>
            <w:r w:rsidDel="00000000" w:rsidR="00000000" w:rsidRPr="00000000">
              <w:rPr>
                <w:sz w:val="20"/>
                <w:szCs w:val="20"/>
                <w:rtl w:val="0"/>
              </w:rPr>
              <w:t xml:space="preserve">Número total de terminaciones para todos los objetivos definidos en el perfil.</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del objetivo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goalValueAll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240" w:lineRule="auto"/>
              <w:jc w:val="both"/>
              <w:rPr>
                <w:sz w:val="20"/>
                <w:szCs w:val="20"/>
              </w:rPr>
            </w:pPr>
            <w:r w:rsidDel="00000000" w:rsidR="00000000" w:rsidRPr="00000000">
              <w:rPr>
                <w:sz w:val="20"/>
                <w:szCs w:val="20"/>
                <w:rtl w:val="0"/>
              </w:rPr>
              <w:t xml:space="preserve">Valor numérico total para todos los objetivos definidos en el perfil.</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del objetivo por 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goalValuePerSession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240" w:lineRule="auto"/>
              <w:jc w:val="both"/>
              <w:rPr>
                <w:sz w:val="20"/>
                <w:szCs w:val="20"/>
              </w:rPr>
            </w:pPr>
            <w:r w:rsidDel="00000000" w:rsidR="00000000" w:rsidRPr="00000000">
              <w:rPr>
                <w:sz w:val="20"/>
                <w:szCs w:val="20"/>
                <w:rtl w:val="0"/>
              </w:rPr>
              <w:t xml:space="preserve">El valor medio del objetivo de una sesión.</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Tasa de conversión de objetivos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goalConversionRateAll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jc w:val="both"/>
              <w:rPr>
                <w:sz w:val="20"/>
                <w:szCs w:val="20"/>
              </w:rPr>
            </w:pPr>
            <w:r w:rsidDel="00000000" w:rsidR="00000000" w:rsidRPr="00000000">
              <w:rPr>
                <w:sz w:val="20"/>
                <w:szCs w:val="20"/>
                <w:rtl w:val="0"/>
              </w:rPr>
              <w:t xml:space="preserve">Porcentaje de sesiones que resultaron en una conversión a al menos uno de los objetivos.</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Embudos de conversión abandonados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goalAbandonsAll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jc w:val="both"/>
              <w:rPr>
                <w:sz w:val="20"/>
                <w:szCs w:val="20"/>
              </w:rPr>
            </w:pPr>
            <w:r w:rsidDel="00000000" w:rsidR="00000000" w:rsidRPr="00000000">
              <w:rPr>
                <w:sz w:val="20"/>
                <w:szCs w:val="20"/>
                <w:rtl w:val="0"/>
              </w:rPr>
              <w:t xml:space="preserve">número total de veces que los usuarios iniciaron objetivos sin completarlos realmente.</w:t>
            </w:r>
            <w:r w:rsidDel="00000000" w:rsidR="00000000" w:rsidRPr="00000000">
              <w:rPr>
                <w:rtl w:val="0"/>
              </w:rPr>
            </w:r>
          </w:p>
        </w:tc>
      </w:tr>
      <w:tr>
        <w:trPr>
          <w:trHeight w:val="73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Total de porcentaje de abandonos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goalAbandonRateAll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240" w:lineRule="auto"/>
              <w:jc w:val="both"/>
              <w:rPr>
                <w:sz w:val="20"/>
                <w:szCs w:val="20"/>
              </w:rPr>
            </w:pPr>
            <w:r w:rsidDel="00000000" w:rsidR="00000000" w:rsidRPr="00000000">
              <w:rPr>
                <w:sz w:val="20"/>
                <w:szCs w:val="20"/>
                <w:rtl w:val="0"/>
              </w:rPr>
              <w:t xml:space="preserve">Tasa de abandono de objetivos</w:t>
            </w:r>
            <w:r w:rsidDel="00000000" w:rsidR="00000000" w:rsidRPr="00000000">
              <w:rPr>
                <w:rtl w:val="0"/>
              </w:rPr>
            </w:r>
          </w:p>
        </w:tc>
      </w:tr>
    </w:tbl>
    <w:p w:rsidR="00000000" w:rsidDel="00000000" w:rsidP="00000000" w:rsidRDefault="00000000" w:rsidRPr="00000000" w14:paraId="00000244">
      <w:pPr>
        <w:rPr/>
      </w:pPr>
      <w:r w:rsidDel="00000000" w:rsidR="00000000" w:rsidRPr="00000000">
        <w:br w:type="page"/>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3"/>
        <w:jc w:val="both"/>
        <w:rPr/>
      </w:pPr>
      <w:bookmarkStart w:colFirst="0" w:colLast="0" w:name="_vzbm8u8t4elt" w:id="21"/>
      <w:bookmarkEnd w:id="21"/>
      <w:r w:rsidDel="00000000" w:rsidR="00000000" w:rsidRPr="00000000">
        <w:rPr>
          <w:rtl w:val="0"/>
        </w:rPr>
        <w:t xml:space="preserve">Tabla: PlatformorDevice</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tbl>
      <w:tblPr>
        <w:tblStyle w:val="Table10"/>
        <w:tblW w:w="14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680"/>
        <w:gridCol w:w="1335"/>
        <w:gridCol w:w="7290"/>
        <w:tblGridChange w:id="0">
          <w:tblGrid>
            <w:gridCol w:w="1815"/>
            <w:gridCol w:w="2520"/>
            <w:gridCol w:w="1680"/>
            <w:gridCol w:w="1335"/>
            <w:gridCol w:w="729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b w:val="1"/>
                <w:color w:val="ffffff"/>
              </w:rPr>
            </w:pPr>
            <w:r w:rsidDel="00000000" w:rsidR="00000000" w:rsidRPr="00000000">
              <w:rPr>
                <w:b w:val="1"/>
                <w:color w:val="ffffff"/>
                <w:rtl w:val="0"/>
              </w:rPr>
              <w:t xml:space="preserve">Dim/Met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jc w:val="both"/>
              <w:rPr/>
            </w:pPr>
            <w:r w:rsidDel="00000000" w:rsidR="00000000" w:rsidRPr="00000000">
              <w:rPr>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Navegador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jc w:val="center"/>
              <w:rPr/>
            </w:pPr>
            <w:r w:rsidDel="00000000" w:rsidR="00000000" w:rsidRPr="00000000">
              <w:rPr>
                <w:rFonts w:ascii="Courier New" w:cs="Courier New" w:eastAsia="Courier New" w:hAnsi="Courier New"/>
                <w:color w:val="f05a24"/>
                <w:sz w:val="19"/>
                <w:szCs w:val="19"/>
                <w:u w:val="single"/>
                <w:shd w:fill="f4f2f1" w:val="clear"/>
                <w:rtl w:val="0"/>
              </w:rPr>
              <w:t xml:space="preserve">browser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pPr>
            <w:r w:rsidDel="00000000" w:rsidR="00000000" w:rsidRPr="00000000">
              <w:rPr>
                <w:rtl w:val="0"/>
              </w:rPr>
              <w:t xml:space="preserve">El nombre de los navegadores de los usuarios, por ejemplo, Internet Explorer o Firefox.</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Versión del navegador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pPr>
            <w:r w:rsidDel="00000000" w:rsidR="00000000" w:rsidRPr="00000000">
              <w:rPr>
                <w:rFonts w:ascii="Courier New" w:cs="Courier New" w:eastAsia="Courier New" w:hAnsi="Courier New"/>
                <w:color w:val="f05a24"/>
                <w:sz w:val="19"/>
                <w:szCs w:val="19"/>
                <w:u w:val="single"/>
                <w:shd w:fill="f4f2f1" w:val="clear"/>
                <w:rtl w:val="0"/>
              </w:rPr>
              <w:t xml:space="preserve">browserVersion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pPr>
            <w:r w:rsidDel="00000000" w:rsidR="00000000" w:rsidRPr="00000000">
              <w:rPr>
                <w:rtl w:val="0"/>
              </w:rPr>
              <w:t xml:space="preserve">La versión de los navegadores de los usuarios, por ejemplo, 2.0.0.14.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sistema operativo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operatingSystem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both"/>
              <w:rPr/>
            </w:pPr>
            <w:r w:rsidDel="00000000" w:rsidR="00000000" w:rsidRPr="00000000">
              <w:rPr>
                <w:rtl w:val="0"/>
              </w:rPr>
              <w:t xml:space="preserve">El sistema operativo de los usuarios, por ejemplo, Windows, Linux, Macintosh o 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versión del sistema operativo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operatingSystemVersion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both"/>
              <w:rPr/>
            </w:pPr>
            <w:r w:rsidDel="00000000" w:rsidR="00000000" w:rsidRPr="00000000">
              <w:rPr>
                <w:rtl w:val="0"/>
              </w:rPr>
              <w:t xml:space="preserve">La versión del sistema operativo de los usuarios, es decir, XP para Windows, PPC para Macintosh.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Fabricante del dispositivo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mobileDeviceBranding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pPr>
            <w:r w:rsidDel="00000000" w:rsidR="00000000" w:rsidRPr="00000000">
              <w:rPr>
                <w:rtl w:val="0"/>
              </w:rPr>
              <w:t xml:space="preserve">Branding de dispositivos móvilesga: mobileDeviceBranding</w:t>
            </w:r>
          </w:p>
          <w:p w:rsidR="00000000" w:rsidDel="00000000" w:rsidP="00000000" w:rsidRDefault="00000000" w:rsidRPr="00000000" w14:paraId="0000026D">
            <w:pPr>
              <w:widowControl w:val="0"/>
              <w:spacing w:line="240" w:lineRule="auto"/>
              <w:jc w:val="both"/>
              <w:rPr/>
            </w:pPr>
            <w:r w:rsidDel="00000000" w:rsidR="00000000" w:rsidRPr="00000000">
              <w:rPr>
                <w:rtl w:val="0"/>
              </w:rPr>
              <w:t xml:space="preserve">Fabricante de móviles o nombre de marca.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modelo del dispositivo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mobileDeviceModel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both"/>
              <w:rPr/>
            </w:pPr>
            <w:r w:rsidDel="00000000" w:rsidR="00000000" w:rsidRPr="00000000">
              <w:rPr>
                <w:rtl w:val="0"/>
              </w:rPr>
              <w:t xml:space="preserve">Modelo de dispositivo móvil.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Selector de entrada móvil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mobileInputSelector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both"/>
              <w:rPr/>
            </w:pPr>
            <w:r w:rsidDel="00000000" w:rsidR="00000000" w:rsidRPr="00000000">
              <w:rPr>
                <w:rtl w:val="0"/>
              </w:rPr>
              <w:t xml:space="preserve">Selector (por ejemplo, pantalla táctil, joystick, clickwheel, stylus) utilizado en el dispositivo móvil.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info de dispositivo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mobileDeviceInfo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pPr>
            <w:r w:rsidDel="00000000" w:rsidR="00000000" w:rsidRPr="00000000">
              <w:rPr>
                <w:rtl w:val="0"/>
              </w:rPr>
              <w:t xml:space="preserve">La marca, el modelo y el nombre comercial utilizado para identificar el dispositivo móvil.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nombre del dispositivo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mobileDeviceMarketingName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pPr>
            <w:r w:rsidDel="00000000" w:rsidR="00000000" w:rsidRPr="00000000">
              <w:rPr>
                <w:rtl w:val="0"/>
              </w:rPr>
              <w:t xml:space="preserve">El nombre comercial utilizado para el dispositivo móvil.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categoría del dispositivo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3">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deviceCategory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pPr>
            <w:r w:rsidDel="00000000" w:rsidR="00000000" w:rsidRPr="00000000">
              <w:rPr>
                <w:rtl w:val="0"/>
              </w:rPr>
              <w:t xml:space="preserve">El tipo de dispositivo: computadora de escritorio, tableta o móvil.</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tamaño del navegador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browserSize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pPr>
            <w:r w:rsidDel="00000000" w:rsidR="00000000" w:rsidRPr="00000000">
              <w:rPr>
                <w:rtl w:val="0"/>
              </w:rPr>
              <w:t xml:space="preserve">El tamaño de la ventana gráfica de los navegadores de los usuarios. Una dimensión de ámbito de sesión, el tamaño del navegador captura las dimensiones iniciales de la ventana gráfica en píxeles y tiene el formato de ancho x alto, por ejemplo, 1920x960.</w:t>
            </w:r>
          </w:p>
        </w:tc>
      </w:tr>
    </w:tbl>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pStyle w:val="Heading3"/>
        <w:jc w:val="both"/>
        <w:rPr/>
      </w:pPr>
      <w:bookmarkStart w:colFirst="0" w:colLast="0" w:name="_ledettvrev5" w:id="22"/>
      <w:bookmarkEnd w:id="22"/>
      <w:r w:rsidDel="00000000" w:rsidR="00000000" w:rsidRPr="00000000">
        <w:br w:type="page"/>
      </w:r>
      <w:r w:rsidDel="00000000" w:rsidR="00000000" w:rsidRPr="00000000">
        <w:rPr>
          <w:rtl w:val="0"/>
        </w:rPr>
      </w:r>
    </w:p>
    <w:p w:rsidR="00000000" w:rsidDel="00000000" w:rsidP="00000000" w:rsidRDefault="00000000" w:rsidRPr="00000000" w14:paraId="0000028E">
      <w:pPr>
        <w:pStyle w:val="Heading3"/>
        <w:jc w:val="both"/>
        <w:rPr/>
      </w:pPr>
      <w:bookmarkStart w:colFirst="0" w:colLast="0" w:name="_2jy1dxsyxddc" w:id="23"/>
      <w:bookmarkEnd w:id="23"/>
      <w:r w:rsidDel="00000000" w:rsidR="00000000" w:rsidRPr="00000000">
        <w:rPr>
          <w:rtl w:val="0"/>
        </w:rPr>
        <w:t xml:space="preserve">Tabla: GEONETWORK</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tbl>
      <w:tblPr>
        <w:tblStyle w:val="Table11"/>
        <w:tblW w:w="14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680"/>
        <w:gridCol w:w="1335"/>
        <w:gridCol w:w="7290"/>
        <w:tblGridChange w:id="0">
          <w:tblGrid>
            <w:gridCol w:w="1815"/>
            <w:gridCol w:w="2520"/>
            <w:gridCol w:w="1680"/>
            <w:gridCol w:w="1335"/>
            <w:gridCol w:w="729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color w:val="ffffff"/>
              </w:rPr>
            </w:pPr>
            <w:r w:rsidDel="00000000" w:rsidR="00000000" w:rsidRPr="00000000">
              <w:rPr>
                <w:b w:val="1"/>
                <w:color w:val="ffffff"/>
                <w:rtl w:val="0"/>
              </w:rPr>
              <w:t xml:space="preserve">Dim/Met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spacing w:line="240" w:lineRule="auto"/>
              <w:jc w:val="both"/>
              <w:rPr/>
            </w:pPr>
            <w:r w:rsidDel="00000000" w:rsidR="00000000" w:rsidRPr="00000000">
              <w:rPr>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continente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continentId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pPr>
            <w:r w:rsidDel="00000000" w:rsidR="00000000" w:rsidRPr="00000000">
              <w:rPr>
                <w:rtl w:val="0"/>
              </w:rPr>
              <w:t xml:space="preserve">ID de continente de los usuarios, derivado de las direcciones IP o ID geográficas de los usuarios.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continente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continent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pPr>
            <w:r w:rsidDel="00000000" w:rsidR="00000000" w:rsidRPr="00000000">
              <w:rPr>
                <w:rtl w:val="0"/>
              </w:rPr>
              <w:t xml:space="preserve">Continente de los usuarios, derivado de las direcciones IP o identificaciones geográficas de los usuarios.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país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country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both"/>
              <w:rPr/>
            </w:pPr>
            <w:r w:rsidDel="00000000" w:rsidR="00000000" w:rsidRPr="00000000">
              <w:rPr>
                <w:rtl w:val="0"/>
              </w:rPr>
              <w:t xml:space="preserve">País de los usuarios, derivado de sus direcciones IP o identificaciones geográficas.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Región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regionId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both"/>
              <w:rPr/>
            </w:pPr>
            <w:r w:rsidDel="00000000" w:rsidR="00000000" w:rsidRPr="00000000">
              <w:rPr>
                <w:rtl w:val="0"/>
              </w:rPr>
              <w:t xml:space="preserve">D de región de los usuarios, derivado de sus direcciones IP o ID geográficas. En EE.UU., una región es un estado, Nueva York, por ejemplo. Los ID de región son los mismos que los ID de criterios enumerados en https://developers.google.com/analytics/devguides/collection/protocol/v1/geoid.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Región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region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both"/>
              <w:rPr/>
            </w:pPr>
            <w:r w:rsidDel="00000000" w:rsidR="00000000" w:rsidRPr="00000000">
              <w:rPr>
                <w:rtl w:val="0"/>
              </w:rPr>
              <w:t xml:space="preserve">Región de los usuarios, derivada de sus direcciones IP o identificaciones geográficas. En EE.UU., una región es un estado,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Ciudad 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cityId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pPr>
            <w:r w:rsidDel="00000000" w:rsidR="00000000" w:rsidRPr="00000000">
              <w:rPr>
                <w:rtl w:val="0"/>
              </w:rPr>
              <w:t xml:space="preserve">ID de ciudad de los usuarios, derivado de sus direcciones IP o ID geográficas. Los ID de ciudad son los mismos que los ID de criterio que se encuentran en https://developers.google.com/analytics/devguides/collection/protocol/v1/geoid.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Ciudad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both"/>
              <w:rPr/>
            </w:pPr>
            <w:r w:rsidDel="00000000" w:rsidR="00000000" w:rsidRPr="00000000">
              <w:rPr>
                <w:rtl w:val="0"/>
              </w:rPr>
              <w:t xml:space="preserve">Ciudad de los usuarios, derivada de sus direcciones IP o ID geográficas.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Latitud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latitude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pPr>
            <w:r w:rsidDel="00000000" w:rsidR="00000000" w:rsidRPr="00000000">
              <w:rPr>
                <w:rtl w:val="0"/>
              </w:rPr>
              <w:t xml:space="preserve">La latitud aproximada de la ciudad de los usuarios, derivada de sus direcciones IP o ID geográficos. Las ubicaciones al norte del ecuador tienen latitudes positivas y las ubicaciones al sur del ecuador tienen latitudes negativas.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Longitud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longitude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both"/>
              <w:rPr/>
            </w:pPr>
            <w:r w:rsidDel="00000000" w:rsidR="00000000" w:rsidRPr="00000000">
              <w:rPr>
                <w:rtl w:val="0"/>
              </w:rPr>
              <w:t xml:space="preserve">La longitud aproximada de la ciudad de los usuarios, derivada de sus direcciones IP o ID geográficas. Las ubicaciones al este del primer meridiano tienen longitudes positivas y las ubicaciones al oeste del primer meridiano tienen longitudes negativas.</w:t>
            </w:r>
          </w:p>
        </w:tc>
      </w:tr>
    </w:tbl>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pStyle w:val="Heading3"/>
        <w:jc w:val="both"/>
        <w:rPr/>
      </w:pPr>
      <w:bookmarkStart w:colFirst="0" w:colLast="0" w:name="_gu2s363ya87e" w:id="24"/>
      <w:bookmarkEnd w:id="24"/>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3"/>
        <w:jc w:val="both"/>
        <w:rPr/>
      </w:pPr>
      <w:bookmarkStart w:colFirst="0" w:colLast="0" w:name="_bzj6lb2gwwin" w:id="25"/>
      <w:bookmarkEnd w:id="25"/>
      <w:r w:rsidDel="00000000" w:rsidR="00000000" w:rsidRPr="00000000">
        <w:rPr>
          <w:rtl w:val="0"/>
        </w:rPr>
        <w:t xml:space="preserve">Tabla: System</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jc w:val="both"/>
        <w:rPr/>
      </w:pPr>
      <w:r w:rsidDel="00000000" w:rsidR="00000000" w:rsidRPr="00000000">
        <w:rPr>
          <w:rtl w:val="0"/>
        </w:rPr>
        <w:t xml:space="preserve">Almacena cada una de las dimensiones asociadas al sistema como: versión de flash, soporte de flash, idioma, colores de pantalla, propiedade, resolución de pantalla, etc. </w:t>
      </w:r>
    </w:p>
    <w:p w:rsidR="00000000" w:rsidDel="00000000" w:rsidP="00000000" w:rsidRDefault="00000000" w:rsidRPr="00000000" w14:paraId="000002CE">
      <w:pPr>
        <w:jc w:val="both"/>
        <w:rPr/>
      </w:pPr>
      <w:r w:rsidDel="00000000" w:rsidR="00000000" w:rsidRPr="00000000">
        <w:rPr>
          <w:rtl w:val="0"/>
        </w:rPr>
      </w:r>
    </w:p>
    <w:tbl>
      <w:tblPr>
        <w:tblStyle w:val="Table12"/>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290"/>
        <w:gridCol w:w="8955"/>
        <w:tblGridChange w:id="0">
          <w:tblGrid>
            <w:gridCol w:w="1815"/>
            <w:gridCol w:w="2550"/>
            <w:gridCol w:w="1290"/>
            <w:gridCol w:w="895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Versión Flash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flashVersion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Versión</w:t>
            </w:r>
            <w:r w:rsidDel="00000000" w:rsidR="00000000" w:rsidRPr="00000000">
              <w:rPr>
                <w:sz w:val="20"/>
                <w:szCs w:val="20"/>
                <w:rtl w:val="0"/>
              </w:rPr>
              <w:t xml:space="preserve"> de Flash, incluidas las versiones secundarias, es compatible con los navegadores de los usuarios.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Soporte Java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javaEnabled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Un booleano, Sí o No, que indica si Java está habilitado en los navegadores de los usuarios.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idioma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idioma, en formato de código ISO-639 (por ejemplo, en-gb para inglés británico), proporcionado por la solicitud HTTP para el navegador.</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Colores de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screenColors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La profundidad de color de los monitores de los usuarios, recuperados del DOM de los navegadores de los usuarios. Por ejemplo, 4 bits, 8 bits, 24 bits o un bit no definido.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Propiedad de origen Nombre para mostrar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sourcePropertyDisplayName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Nombre para mostrar la propiedad de origen de las propiedades de acumulación. Esto solo es válido para las propiedades de acumulación.</w:t>
            </w: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ID de seguimiento de propiedades de 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sourcePropertyTrackingId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Id. de seguimiento de propiedades de origen de las propiedades de acumulación. Esto solo es válido para las propiedades de acumulación.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Resolución de pantalla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Resolución de pantallas de usuarios, por ejemplo, 1024x738.</w:t>
            </w: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sz w:val="20"/>
                <w:szCs w:val="20"/>
              </w:rPr>
            </w:pPr>
            <w:r w:rsidDel="00000000" w:rsidR="00000000" w:rsidRPr="00000000">
              <w:rPr>
                <w:sz w:val="20"/>
                <w:szCs w:val="20"/>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sz w:val="20"/>
                <w:szCs w:val="20"/>
              </w:rPr>
            </w:pPr>
            <w:r w:rsidDel="00000000" w:rsidR="00000000" w:rsidRPr="00000000">
              <w:rPr>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both"/>
              <w:rPr>
                <w:sz w:val="20"/>
                <w:szCs w:val="20"/>
              </w:rPr>
            </w:pPr>
            <w:r w:rsidDel="00000000" w:rsidR="00000000" w:rsidRPr="00000000">
              <w:rPr>
                <w:sz w:val="20"/>
                <w:szCs w:val="20"/>
                <w:rtl w:val="0"/>
              </w:rPr>
              <w:t xml:space="preserve">El número total de usuarios para el período de tiempo solicitado.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jc w:val="center"/>
              <w:rPr>
                <w:sz w:val="20"/>
                <w:szCs w:val="20"/>
              </w:rPr>
            </w:pPr>
            <w:r w:rsidDel="00000000" w:rsidR="00000000" w:rsidRPr="00000000">
              <w:rPr>
                <w:sz w:val="20"/>
                <w:szCs w:val="20"/>
                <w:rtl w:val="0"/>
              </w:rPr>
              <w:t xml:space="preserve">Sesiones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jc w:val="center"/>
              <w:rPr>
                <w:sz w:val="20"/>
                <w:szCs w:val="20"/>
              </w:rPr>
            </w:pPr>
            <w:r w:rsidDel="00000000" w:rsidR="00000000" w:rsidRPr="00000000">
              <w:rPr>
                <w:sz w:val="20"/>
                <w:szCs w:val="20"/>
                <w:rtl w:val="0"/>
              </w:rPr>
              <w:t xml:space="preserve">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jc w:val="both"/>
              <w:rPr>
                <w:sz w:val="20"/>
                <w:szCs w:val="20"/>
              </w:rPr>
            </w:pPr>
            <w:r w:rsidDel="00000000" w:rsidR="00000000" w:rsidRPr="00000000">
              <w:rPr>
                <w:sz w:val="20"/>
                <w:szCs w:val="20"/>
                <w:rtl w:val="0"/>
              </w:rPr>
              <w:t xml:space="preserve">El número total de sesiones.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jc w:val="center"/>
              <w:rPr>
                <w:sz w:val="20"/>
                <w:szCs w:val="20"/>
              </w:rPr>
            </w:pPr>
            <w:r w:rsidDel="00000000" w:rsidR="00000000" w:rsidRPr="00000000">
              <w:rPr>
                <w:sz w:val="20"/>
                <w:szCs w:val="20"/>
                <w:rtl w:val="0"/>
              </w:rPr>
              <w:t xml:space="preserve">Duración promedio de la sesion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jc w:val="center"/>
              <w:rPr>
                <w:sz w:val="20"/>
                <w:szCs w:val="20"/>
              </w:rPr>
            </w:pPr>
            <w:r w:rsidDel="00000000" w:rsidR="00000000" w:rsidRPr="00000000">
              <w:rPr>
                <w:sz w:val="20"/>
                <w:szCs w:val="20"/>
                <w:rtl w:val="0"/>
              </w:rPr>
              <w:t xml:space="preserve">avgSessionDuration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jc w:val="both"/>
              <w:rPr>
                <w:sz w:val="20"/>
                <w:szCs w:val="20"/>
              </w:rPr>
            </w:pPr>
            <w:r w:rsidDel="00000000" w:rsidR="00000000" w:rsidRPr="00000000">
              <w:rPr>
                <w:sz w:val="20"/>
                <w:szCs w:val="20"/>
                <w:rtl w:val="0"/>
              </w:rPr>
              <w:t xml:space="preserve">La duración media (en segundos) de las sesiones de los usuarios.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jc w:val="center"/>
              <w:rPr>
                <w:sz w:val="20"/>
                <w:szCs w:val="20"/>
              </w:rPr>
            </w:pPr>
            <w:r w:rsidDel="00000000" w:rsidR="00000000" w:rsidRPr="00000000">
              <w:rPr>
                <w:sz w:val="20"/>
                <w:szCs w:val="20"/>
                <w:rtl w:val="0"/>
              </w:rPr>
              <w:t xml:space="preserve">Páginas/Sesión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jc w:val="center"/>
              <w:rPr>
                <w:sz w:val="20"/>
                <w:szCs w:val="20"/>
              </w:rPr>
            </w:pPr>
            <w:r w:rsidDel="00000000" w:rsidR="00000000" w:rsidRPr="00000000">
              <w:rPr>
                <w:sz w:val="20"/>
                <w:szCs w:val="20"/>
                <w:rtl w:val="0"/>
              </w:rPr>
              <w:t xml:space="preserve">pageviewsPerSession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jc w:val="both"/>
              <w:rPr>
                <w:sz w:val="20"/>
                <w:szCs w:val="20"/>
              </w:rPr>
            </w:pPr>
            <w:r w:rsidDel="00000000" w:rsidR="00000000" w:rsidRPr="00000000">
              <w:rPr>
                <w:sz w:val="20"/>
                <w:szCs w:val="20"/>
                <w:rtl w:val="0"/>
              </w:rPr>
              <w:t xml:space="preserve">El número medio de páginas vistas durante una sesión, incluidas las vistas repetidas de una sola página.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jc w:val="center"/>
              <w:rPr>
                <w:sz w:val="20"/>
                <w:szCs w:val="20"/>
              </w:rPr>
            </w:pPr>
            <w:r w:rsidDel="00000000" w:rsidR="00000000" w:rsidRPr="00000000">
              <w:rPr>
                <w:sz w:val="20"/>
                <w:szCs w:val="20"/>
                <w:rtl w:val="0"/>
              </w:rPr>
              <w:t xml:space="preserve">Número de páginas vistas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jc w:val="center"/>
              <w:rPr>
                <w:sz w:val="20"/>
                <w:szCs w:val="20"/>
              </w:rPr>
            </w:pPr>
            <w:r w:rsidDel="00000000" w:rsidR="00000000" w:rsidRPr="00000000">
              <w:rPr>
                <w:sz w:val="20"/>
                <w:szCs w:val="20"/>
                <w:rtl w:val="0"/>
              </w:rPr>
              <w:t xml:space="preserve">pageviews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jc w:val="both"/>
              <w:rPr>
                <w:sz w:val="20"/>
                <w:szCs w:val="20"/>
              </w:rPr>
            </w:pPr>
            <w:r w:rsidDel="00000000" w:rsidR="00000000" w:rsidRPr="00000000">
              <w:rPr>
                <w:sz w:val="20"/>
                <w:szCs w:val="20"/>
                <w:rtl w:val="0"/>
              </w:rPr>
              <w:t xml:space="preserve">El número total de páginas vistas de la propiedad.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jc w:val="center"/>
              <w:rPr>
                <w:sz w:val="20"/>
                <w:szCs w:val="20"/>
              </w:rPr>
            </w:pPr>
            <w:r w:rsidDel="00000000" w:rsidR="00000000" w:rsidRPr="00000000">
              <w:rPr>
                <w:sz w:val="20"/>
                <w:szCs w:val="20"/>
                <w:rtl w:val="0"/>
              </w:rPr>
              <w:t xml:space="preserve">Porcentaje de rebote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jc w:val="center"/>
              <w:rPr>
                <w:sz w:val="20"/>
                <w:szCs w:val="20"/>
              </w:rPr>
            </w:pPr>
            <w:r w:rsidDel="00000000" w:rsidR="00000000" w:rsidRPr="00000000">
              <w:rPr>
                <w:sz w:val="20"/>
                <w:szCs w:val="20"/>
                <w:rtl w:val="0"/>
              </w:rPr>
              <w:t xml:space="preserve">bounceRate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spacing w:line="240" w:lineRule="auto"/>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line="240" w:lineRule="auto"/>
              <w:jc w:val="both"/>
              <w:rPr>
                <w:sz w:val="20"/>
                <w:szCs w:val="20"/>
              </w:rPr>
            </w:pPr>
            <w:r w:rsidDel="00000000" w:rsidR="00000000" w:rsidRPr="00000000">
              <w:rPr>
                <w:sz w:val="20"/>
                <w:szCs w:val="20"/>
                <w:rtl w:val="0"/>
              </w:rPr>
              <w:t xml:space="preserve">Porcentaje de sesión de una sola página (es decir, sesión en la que la persona dejó la propiedad de la primera página).</w:t>
            </w:r>
          </w:p>
        </w:tc>
      </w:tr>
    </w:tbl>
    <w:p w:rsidR="00000000" w:rsidDel="00000000" w:rsidP="00000000" w:rsidRDefault="00000000" w:rsidRPr="00000000" w14:paraId="0000030B">
      <w:pPr>
        <w:pStyle w:val="Heading3"/>
        <w:jc w:val="both"/>
        <w:rPr/>
      </w:pPr>
      <w:bookmarkStart w:colFirst="0" w:colLast="0" w:name="_q6la9f32iod5" w:id="26"/>
      <w:bookmarkEnd w:id="26"/>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3"/>
        <w:jc w:val="both"/>
        <w:rPr/>
      </w:pPr>
      <w:bookmarkStart w:colFirst="0" w:colLast="0" w:name="_y0hq18adcxvo" w:id="27"/>
      <w:bookmarkEnd w:id="27"/>
      <w:r w:rsidDel="00000000" w:rsidR="00000000" w:rsidRPr="00000000">
        <w:rPr>
          <w:rtl w:val="0"/>
        </w:rPr>
        <w:t xml:space="preserve">Tabla: InternalSearch</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t xml:space="preserve">Almacena cada una de las dimensiones y metricas asociadas al seguimiento de personas mediante la función de búsqueda interna del sitio web. </w:t>
      </w:r>
    </w:p>
    <w:p w:rsidR="00000000" w:rsidDel="00000000" w:rsidP="00000000" w:rsidRDefault="00000000" w:rsidRPr="00000000" w14:paraId="0000030F">
      <w:pPr>
        <w:jc w:val="both"/>
        <w:rPr/>
      </w:pPr>
      <w:r w:rsidDel="00000000" w:rsidR="00000000" w:rsidRPr="00000000">
        <w:rPr>
          <w:rtl w:val="0"/>
        </w:rPr>
      </w:r>
    </w:p>
    <w:tbl>
      <w:tblPr>
        <w:tblStyle w:val="Table13"/>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365"/>
        <w:gridCol w:w="8880"/>
        <w:tblGridChange w:id="0">
          <w:tblGrid>
            <w:gridCol w:w="1815"/>
            <w:gridCol w:w="2550"/>
            <w:gridCol w:w="1365"/>
            <w:gridCol w:w="888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Página de destino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searchDestinationPage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Los usuarios de la página visitaron inmediatamente después de realizar una búsqueda interna en el sitio. Esta suele ser la página de resultados de búsqueda.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Resultado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searchResultViews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veces que se ha visto una página de resultados de búsqueda.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Total de búsquedas únicas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searchUniques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Número total de palabras clave únicas de búsquedas internas dentro de una sesión. Por ejemplo, si se buscaron "sanitarios" 3 veces en una sesión, solo se contaría una vez.</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Número de páginas vistas de resultados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avgSearchResultViews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medio de veces que las personas vieron una página como resultado de una búsqueda.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Sesiones con búsquedas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searchSessions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total de sesiones que incluyeron una búsqueda interna.</w:t>
            </w: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de sesiones con búsquedas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percentSessionsWithSearch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porcentaje de sesiones con búsqueda.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Búsquedas orgánicas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organicSearches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búsquedas orgánicas ocurrió en una sesión. Esta métrica es independiente del motor de búsqueda.</w:t>
            </w: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Media de páginas por búsquedas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avgSearchDepth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medio de páginas que las personas vieron después de realizar una búsqueda.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Refinamientos de búsquedas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searchRefinements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total de veces que se produce un refinamiento (transición) entre la búsqueda de palabras clave internas dentro de una sesión..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de Refinamientos de búsquedas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percentSearchRefinements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porcentaje del número de veces que se produce un refinamiento (es decir, la transición) entre la búsqueda de palabras clave internas dentro de una sesión.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después de búsqueda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searchDuration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Duración de la sesión cuando se utiliza la función de búsqueda interna del sitio.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searchExits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número de salidas en el sitio que se produjeron después de un resultado de búsqueda de la característica de búsqueda interna del sitio.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Porcentaje de salidas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searchExitRate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Porcentaje de búsquedas que dieron lugar a una salida inmediata del sitio.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Tasa de conversión de los objetivos de búsquedas en el sitio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searchGoalConversionRateAll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PERCENT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porcentaje de sesiones de búsqueda (es decir, sesiones que incluían al menos una búsqueda) que dio lugar a una conversión a al menos uno de los objetivos.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Valor del objetivo de búsqueda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goalValueAllPerSearch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El valor medio del objetivo de una búsqueda.</w:t>
            </w:r>
            <w:r w:rsidDel="00000000" w:rsidR="00000000" w:rsidRPr="00000000">
              <w:rPr>
                <w:rtl w:val="0"/>
              </w:rPr>
            </w:r>
          </w:p>
        </w:tc>
      </w:tr>
    </w:tbl>
    <w:p w:rsidR="00000000" w:rsidDel="00000000" w:rsidP="00000000" w:rsidRDefault="00000000" w:rsidRPr="00000000" w14:paraId="00000354">
      <w:pPr>
        <w:pStyle w:val="Heading3"/>
        <w:jc w:val="both"/>
        <w:rPr/>
      </w:pPr>
      <w:bookmarkStart w:colFirst="0" w:colLast="0" w:name="_fau56z9rk2u" w:id="28"/>
      <w:bookmarkEnd w:id="28"/>
      <w:r w:rsidDel="00000000" w:rsidR="00000000" w:rsidRPr="00000000">
        <w:rPr>
          <w:rtl w:val="0"/>
        </w:rPr>
      </w:r>
    </w:p>
    <w:p w:rsidR="00000000" w:rsidDel="00000000" w:rsidP="00000000" w:rsidRDefault="00000000" w:rsidRPr="00000000" w14:paraId="00000355">
      <w:pPr>
        <w:pStyle w:val="Heading3"/>
        <w:jc w:val="both"/>
        <w:rPr/>
      </w:pPr>
      <w:bookmarkStart w:colFirst="0" w:colLast="0" w:name="_kubbl2ql8mg5" w:id="29"/>
      <w:bookmarkEnd w:id="29"/>
      <w:r w:rsidDel="00000000" w:rsidR="00000000" w:rsidRPr="00000000">
        <w:br w:type="page"/>
      </w:r>
      <w:r w:rsidDel="00000000" w:rsidR="00000000" w:rsidRPr="00000000">
        <w:rPr>
          <w:rtl w:val="0"/>
        </w:rPr>
      </w:r>
    </w:p>
    <w:p w:rsidR="00000000" w:rsidDel="00000000" w:rsidP="00000000" w:rsidRDefault="00000000" w:rsidRPr="00000000" w14:paraId="00000356">
      <w:pPr>
        <w:pStyle w:val="Heading3"/>
        <w:jc w:val="both"/>
        <w:rPr/>
      </w:pPr>
      <w:bookmarkStart w:colFirst="0" w:colLast="0" w:name="_alhcytp3swy1" w:id="30"/>
      <w:bookmarkEnd w:id="30"/>
      <w:r w:rsidDel="00000000" w:rsidR="00000000" w:rsidRPr="00000000">
        <w:rPr>
          <w:rtl w:val="0"/>
        </w:rPr>
        <w:t xml:space="preserve">Tabla: AppTracking</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jc w:val="both"/>
        <w:rPr/>
      </w:pPr>
      <w:r w:rsidDel="00000000" w:rsidR="00000000" w:rsidRPr="00000000">
        <w:rPr>
          <w:rtl w:val="0"/>
        </w:rPr>
        <w:t xml:space="preserve">Almacena cada una de las dimensiones y metricas asociadas al seguimiento de aplicaciones. </w:t>
      </w:r>
    </w:p>
    <w:p w:rsidR="00000000" w:rsidDel="00000000" w:rsidP="00000000" w:rsidRDefault="00000000" w:rsidRPr="00000000" w14:paraId="00000359">
      <w:pPr>
        <w:jc w:val="both"/>
        <w:rPr/>
      </w:pPr>
      <w:r w:rsidDel="00000000" w:rsidR="00000000" w:rsidRPr="00000000">
        <w:rPr>
          <w:rtl w:val="0"/>
        </w:rPr>
      </w:r>
    </w:p>
    <w:tbl>
      <w:tblPr>
        <w:tblStyle w:val="Table14"/>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365"/>
        <w:gridCol w:w="8880"/>
        <w:tblGridChange w:id="0">
          <w:tblGrid>
            <w:gridCol w:w="1815"/>
            <w:gridCol w:w="2550"/>
            <w:gridCol w:w="1365"/>
            <w:gridCol w:w="8880"/>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 en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nombre de la pantalla.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Profundidad en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número de screenviews (informados como una cadena) por sesión, útil para historgramas.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Pantalla de destino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landingScreenName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nombre de la primera pantalla vista.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Pantalla de salida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exitScreenName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nombre de la pantalla donde los usuarios salieron de la aplicación.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Visualizaciones de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número total de visualizaciones.</w:t>
            </w: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Vistas unicas a una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uniqueScreenviews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número de vistas de pantalla únicas. Las vistas de pantalla en diferentes sesiones se cuentan como vistas de pantalla independientes.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Pantallas/sesión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screenviewsPerSession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número medio de visualizaciones de pantalla por sesión.</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medio en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timeOnScreen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El tiempo dedicado a ver la pantalla actual.</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Media.El tiempo en pantalla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avgScreenviewDuration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Tiempo medio (en segundos) que los usuarios pasan en una pantalla.</w:t>
            </w:r>
            <w:r w:rsidDel="00000000" w:rsidR="00000000" w:rsidRPr="00000000">
              <w:rPr>
                <w:rtl w:val="0"/>
              </w:rPr>
            </w:r>
          </w:p>
        </w:tc>
      </w:tr>
    </w:tbl>
    <w:p w:rsidR="00000000" w:rsidDel="00000000" w:rsidP="00000000" w:rsidRDefault="00000000" w:rsidRPr="00000000" w14:paraId="00000386">
      <w:pPr>
        <w:pStyle w:val="Heading3"/>
        <w:jc w:val="both"/>
        <w:rPr/>
      </w:pPr>
      <w:bookmarkStart w:colFirst="0" w:colLast="0" w:name="_ibguixjklo8y" w:id="31"/>
      <w:bookmarkEnd w:id="31"/>
      <w:r w:rsidDel="00000000" w:rsidR="00000000" w:rsidRPr="00000000">
        <w:br w:type="page"/>
      </w:r>
      <w:r w:rsidDel="00000000" w:rsidR="00000000" w:rsidRPr="00000000">
        <w:rPr>
          <w:rtl w:val="0"/>
        </w:rPr>
      </w:r>
    </w:p>
    <w:p w:rsidR="00000000" w:rsidDel="00000000" w:rsidP="00000000" w:rsidRDefault="00000000" w:rsidRPr="00000000" w14:paraId="00000387">
      <w:pPr>
        <w:pStyle w:val="Heading3"/>
        <w:jc w:val="both"/>
        <w:rPr/>
      </w:pPr>
      <w:bookmarkStart w:colFirst="0" w:colLast="0" w:name="_co9phflkys6q" w:id="32"/>
      <w:bookmarkEnd w:id="32"/>
      <w:r w:rsidDel="00000000" w:rsidR="00000000" w:rsidRPr="00000000">
        <w:rPr>
          <w:rtl w:val="0"/>
        </w:rPr>
        <w:t xml:space="preserve">Tabla: ECOMMERCE1</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jc w:val="both"/>
        <w:rPr/>
      </w:pPr>
      <w:r w:rsidDel="00000000" w:rsidR="00000000" w:rsidRPr="00000000">
        <w:rPr>
          <w:rtl w:val="0"/>
        </w:rPr>
      </w:r>
    </w:p>
    <w:tbl>
      <w:tblPr>
        <w:tblStyle w:val="Table15"/>
        <w:tblW w:w="14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530"/>
        <w:gridCol w:w="1590"/>
        <w:gridCol w:w="7185"/>
        <w:tblGridChange w:id="0">
          <w:tblGrid>
            <w:gridCol w:w="1815"/>
            <w:gridCol w:w="2520"/>
            <w:gridCol w:w="1530"/>
            <w:gridCol w:w="1590"/>
            <w:gridCol w:w="7185"/>
          </w:tblGrid>
        </w:tblGridChange>
      </w:tblGrid>
      <w:tr>
        <w:trPr>
          <w:trHeight w:val="555" w:hRule="atLeast"/>
        </w:trPr>
        <w:tc>
          <w:tcPr>
            <w:shd w:fill="cc0000"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color w:val="ffffff"/>
              </w:rPr>
            </w:pPr>
            <w:r w:rsidDel="00000000" w:rsidR="00000000" w:rsidRPr="00000000">
              <w:rPr>
                <w:b w:val="1"/>
                <w:color w:val="ffffff"/>
                <w:rtl w:val="0"/>
              </w:rPr>
              <w:t xml:space="preserve">Dim/Met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jc w:val="both"/>
              <w:rPr/>
            </w:pPr>
            <w:r w:rsidDel="00000000" w:rsidR="00000000" w:rsidRPr="00000000">
              <w:rPr>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ID de transacción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transactionId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both"/>
              <w:rPr/>
            </w:pPr>
            <w:r w:rsidDel="00000000" w:rsidR="00000000" w:rsidRPr="00000000">
              <w:rPr>
                <w:rtl w:val="0"/>
              </w:rPr>
              <w:t xml:space="preserve">El ID de transacción, proporcionado por el método de seguimiento de comercio electrónico, para la compra en el carrito de compras.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Afiliación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affiliation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both"/>
              <w:rPr/>
            </w:pPr>
            <w:r w:rsidDel="00000000" w:rsidR="00000000" w:rsidRPr="00000000">
              <w:rPr>
                <w:rtl w:val="0"/>
              </w:rPr>
              <w:t xml:space="preserve">Una afiliación de producto para designar una empresa proveedora o una ubicación física.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Sesiones para la Transaction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sessionsToTransaction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both"/>
              <w:rPr/>
            </w:pPr>
            <w:r w:rsidDel="00000000" w:rsidR="00000000" w:rsidRPr="00000000">
              <w:rPr>
                <w:rtl w:val="0"/>
              </w:rPr>
              <w:t xml:space="preserve">El número de sesiones entre las compras de los usuarios y las campañas relacionadas que conducen a las compras.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Días hasta realizar la transacción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daysToTransaction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both"/>
              <w:rPr/>
            </w:pPr>
            <w:r w:rsidDel="00000000" w:rsidR="00000000" w:rsidRPr="00000000">
              <w:rPr>
                <w:rtl w:val="0"/>
              </w:rPr>
              <w:t xml:space="preserve">El número de días entre las compras de los usuarios y la fuente de campaña más reciente antes de la compra.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Producto SKU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productSku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both"/>
              <w:rPr/>
            </w:pPr>
            <w:r w:rsidDel="00000000" w:rsidR="00000000" w:rsidRPr="00000000">
              <w:rPr>
                <w:rtl w:val="0"/>
              </w:rPr>
              <w:t xml:space="preserve">El SKU del producto, definido en la aplicación de seguimiento de comercio electrónico, para los artículos comprados.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both"/>
              <w:rPr/>
            </w:pPr>
            <w:r w:rsidDel="00000000" w:rsidR="00000000" w:rsidRPr="00000000">
              <w:rPr>
                <w:rtl w:val="0"/>
              </w:rPr>
              <w:t xml:space="preserve">El nombre del producto, proporcionado por la aplicación de seguimiento de comercio electrónico, para los artículos comprados.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Fase  de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shoppingStage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STRNG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both"/>
              <w:rPr/>
            </w:pPr>
            <w:r w:rsidDel="00000000" w:rsidR="00000000" w:rsidRPr="00000000">
              <w:rPr>
                <w:rtl w:val="0"/>
              </w:rPr>
              <w:t xml:space="preserve">Varias etapas de la experiencia de compra que los usuarios completaron en una sesión, p. Ej., PRODUCT_VIEW, ADD_TO_CART, CHECKOUT, etc. (Comercio electrónico mejorado).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Compras únicas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uniquePurchases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Metrica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both"/>
              <w:rPr/>
            </w:pPr>
            <w:r w:rsidDel="00000000" w:rsidR="00000000" w:rsidRPr="00000000">
              <w:rPr>
                <w:rtl w:val="0"/>
              </w:rPr>
              <w:t xml:space="preserve">La cantidad de juegos de productos comprados. Por ejemplo, si los usuarios compran 2 frisbees y 5 pelotas de tenis en el sitio, serán 2.</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Precio medio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revenuePerItem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Metrica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both"/>
              <w:rPr/>
            </w:pPr>
            <w:r w:rsidDel="00000000" w:rsidR="00000000" w:rsidRPr="00000000">
              <w:rPr>
                <w:rtl w:val="0"/>
              </w:rPr>
              <w:t xml:space="preserve">Los ingresos medios por artículo.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ingreso del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itemRevenue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Metrica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both"/>
              <w:rPr/>
            </w:pPr>
            <w:r w:rsidDel="00000000" w:rsidR="00000000" w:rsidRPr="00000000">
              <w:rPr>
                <w:rtl w:val="0"/>
              </w:rPr>
              <w:t xml:space="preserve">Los ingresos totales de los productos comprados.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ingreso del producto por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itemsPerPurchase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Metrica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both"/>
              <w:rPr/>
            </w:pPr>
            <w:r w:rsidDel="00000000" w:rsidR="00000000" w:rsidRPr="00000000">
              <w:rPr>
                <w:rtl w:val="0"/>
              </w:rPr>
              <w:t xml:space="preserve">La cantidad promedio de este artículo (o grupo de artículos) vendida por compra.</w:t>
            </w:r>
          </w:p>
        </w:tc>
      </w:tr>
    </w:tbl>
    <w:p w:rsidR="00000000" w:rsidDel="00000000" w:rsidP="00000000" w:rsidRDefault="00000000" w:rsidRPr="00000000" w14:paraId="000003CB">
      <w:pPr>
        <w:jc w:val="both"/>
        <w:rPr/>
      </w:pPr>
      <w:r w:rsidDel="00000000" w:rsidR="00000000" w:rsidRPr="00000000">
        <w:rPr>
          <w:rtl w:val="0"/>
        </w:rPr>
      </w:r>
    </w:p>
    <w:p w:rsidR="00000000" w:rsidDel="00000000" w:rsidP="00000000" w:rsidRDefault="00000000" w:rsidRPr="00000000" w14:paraId="000003CC">
      <w:pPr>
        <w:jc w:val="both"/>
        <w:rPr/>
      </w:pPr>
      <w:r w:rsidDel="00000000" w:rsidR="00000000" w:rsidRPr="00000000">
        <w:rPr>
          <w:rtl w:val="0"/>
        </w:rPr>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pStyle w:val="Heading3"/>
        <w:jc w:val="both"/>
        <w:rPr/>
      </w:pPr>
      <w:bookmarkStart w:colFirst="0" w:colLast="0" w:name="_l80kts3wg6n" w:id="33"/>
      <w:bookmarkEnd w:id="33"/>
      <w:r w:rsidDel="00000000" w:rsidR="00000000" w:rsidRPr="00000000">
        <w:rPr>
          <w:rtl w:val="0"/>
        </w:rPr>
        <w:t xml:space="preserve">Tabla: ECOMMERCE2</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r>
    </w:p>
    <w:tbl>
      <w:tblPr>
        <w:tblStyle w:val="Table16"/>
        <w:tblW w:w="14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20"/>
        <w:gridCol w:w="1530"/>
        <w:gridCol w:w="1590"/>
        <w:gridCol w:w="7185"/>
        <w:tblGridChange w:id="0">
          <w:tblGrid>
            <w:gridCol w:w="1815"/>
            <w:gridCol w:w="2520"/>
            <w:gridCol w:w="1530"/>
            <w:gridCol w:w="1590"/>
            <w:gridCol w:w="718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b w:val="1"/>
                <w:color w:val="ffffff"/>
              </w:rPr>
            </w:pPr>
            <w:r w:rsidDel="00000000" w:rsidR="00000000" w:rsidRPr="00000000">
              <w:rPr>
                <w:b w:val="1"/>
                <w:color w:val="ffffff"/>
                <w:rtl w:val="0"/>
              </w:rPr>
              <w:t xml:space="preserve">Dim/Met</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jc w:val="both"/>
              <w:rPr/>
            </w:pPr>
            <w:r w:rsidDel="00000000" w:rsidR="00000000" w:rsidRPr="00000000">
              <w:rPr>
                <w:rtl w:val="0"/>
              </w:rPr>
              <w:t xml:space="preserve">La fecha de la sesión con el formato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spacing w:line="240" w:lineRule="auto"/>
              <w:jc w:val="center"/>
              <w:rPr/>
            </w:pPr>
            <w:r w:rsidDel="00000000" w:rsidR="00000000" w:rsidRPr="00000000">
              <w:rPr>
                <w:rtl w:val="0"/>
              </w:rPr>
              <w:t xml:space="preserve">Producto SKU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productSku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spacing w:line="240" w:lineRule="auto"/>
              <w:jc w:val="center"/>
              <w:rPr/>
            </w:pPr>
            <w:r w:rsidDel="00000000" w:rsidR="00000000" w:rsidRPr="00000000">
              <w:rPr>
                <w:rtl w:val="0"/>
              </w:rPr>
              <w:t xml:space="preserve">Dimensión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both"/>
              <w:rPr/>
            </w:pPr>
            <w:r w:rsidDel="00000000" w:rsidR="00000000" w:rsidRPr="00000000">
              <w:rPr>
                <w:rtl w:val="0"/>
              </w:rPr>
              <w:t xml:space="preserve">El SKU del producto, definido en la aplicación de seguimiento de comercio electrónico, para los artículos comprados.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line="240" w:lineRule="auto"/>
              <w:jc w:val="center"/>
              <w:rPr/>
            </w:pPr>
            <w:r w:rsidDel="00000000" w:rsidR="00000000" w:rsidRPr="00000000">
              <w:rPr>
                <w:rtl w:val="0"/>
              </w:rPr>
              <w:t xml:space="preserve">Porcentaje carrito Detalle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cartToDetailRate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PERCENT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both"/>
              <w:rPr/>
            </w:pPr>
            <w:r w:rsidDel="00000000" w:rsidR="00000000" w:rsidRPr="00000000">
              <w:rPr>
                <w:rtl w:val="0"/>
              </w:rPr>
              <w:t xml:space="preserve">Agregados de productos divididos por vistas de los detalles del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Número de productos agregados al carro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productAddsToCar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both"/>
              <w:rPr/>
            </w:pPr>
            <w:r w:rsidDel="00000000" w:rsidR="00000000" w:rsidRPr="00000000">
              <w:rPr>
                <w:rtl w:val="0"/>
              </w:rPr>
              <w:t xml:space="preserve">Número de veces que se agregó el producto al carrito de la compra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Visitas de detalle del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productDetailViews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both"/>
              <w:rPr/>
            </w:pPr>
            <w:r w:rsidDel="00000000" w:rsidR="00000000" w:rsidRPr="00000000">
              <w:rPr>
                <w:rtl w:val="0"/>
              </w:rPr>
              <w:t xml:space="preserve">Número de veces que los usuarios vieron la página de detalles del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Vistas de lista de 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productListViews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Metrica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both"/>
              <w:rPr/>
            </w:pPr>
            <w:r w:rsidDel="00000000" w:rsidR="00000000" w:rsidRPr="00000000">
              <w:rPr>
                <w:rtl w:val="0"/>
              </w:rPr>
              <w:t xml:space="preserve">Número de veces que el producto apareció en una lista de productos (comercio electrónico mejorado).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spacing w:line="240" w:lineRule="auto"/>
              <w:jc w:val="center"/>
              <w:rPr/>
            </w:pPr>
            <w:r w:rsidDel="00000000" w:rsidR="00000000" w:rsidRPr="00000000">
              <w:rPr>
                <w:rtl w:val="0"/>
              </w:rPr>
              <w:t xml:space="preserve">número de veces retirado del carro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productRemovesFromCart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both"/>
              <w:rPr/>
            </w:pPr>
            <w:r w:rsidDel="00000000" w:rsidR="00000000" w:rsidRPr="00000000">
              <w:rPr>
                <w:rtl w:val="0"/>
              </w:rPr>
              <w:t xml:space="preserve">Número de veces que se quitó el producto del carrito de compras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Cantidad agregada al carro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quantityAddedToCart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both"/>
              <w:rPr/>
            </w:pPr>
            <w:r w:rsidDel="00000000" w:rsidR="00000000" w:rsidRPr="00000000">
              <w:rPr>
                <w:rtl w:val="0"/>
              </w:rPr>
              <w:t xml:space="preserve">Número de unidades de producto agregadas al carrito de compras.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Cantidad removida del carro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spacing w:line="240" w:lineRule="auto"/>
              <w:jc w:val="center"/>
              <w:rPr>
                <w:rFonts w:ascii="Courier New" w:cs="Courier New" w:eastAsia="Courier New" w:hAnsi="Courier New"/>
                <w:color w:val="f05a24"/>
                <w:sz w:val="19"/>
                <w:szCs w:val="19"/>
                <w:u w:val="single"/>
                <w:shd w:fill="f4f2f1" w:val="clear"/>
              </w:rPr>
            </w:pPr>
            <w:r w:rsidDel="00000000" w:rsidR="00000000" w:rsidRPr="00000000">
              <w:rPr>
                <w:rFonts w:ascii="Courier New" w:cs="Courier New" w:eastAsia="Courier New" w:hAnsi="Courier New"/>
                <w:color w:val="f05a24"/>
                <w:sz w:val="19"/>
                <w:szCs w:val="19"/>
                <w:u w:val="single"/>
                <w:shd w:fill="f4f2f1" w:val="clear"/>
                <w:rtl w:val="0"/>
              </w:rPr>
              <w:t xml:space="preserve">quantityRemovedFromCart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Métrica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both"/>
              <w:rPr/>
            </w:pPr>
            <w:r w:rsidDel="00000000" w:rsidR="00000000" w:rsidRPr="00000000">
              <w:rPr>
                <w:rtl w:val="0"/>
              </w:rPr>
              <w:t xml:space="preserve">Número de unidades de producto eliminadas de un carrito de compras </w:t>
            </w:r>
          </w:p>
        </w:tc>
      </w:tr>
    </w:tbl>
    <w:p w:rsidR="00000000" w:rsidDel="00000000" w:rsidP="00000000" w:rsidRDefault="00000000" w:rsidRPr="00000000" w14:paraId="00000408">
      <w:pPr>
        <w:jc w:val="both"/>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r>
    </w:p>
    <w:p w:rsidR="00000000" w:rsidDel="00000000" w:rsidP="00000000" w:rsidRDefault="00000000" w:rsidRPr="00000000" w14:paraId="0000040B">
      <w:pPr>
        <w:pStyle w:val="Heading3"/>
        <w:jc w:val="both"/>
        <w:rPr/>
      </w:pPr>
      <w:bookmarkStart w:colFirst="0" w:colLast="0" w:name="_9ki7s5ndkhrc" w:id="34"/>
      <w:bookmarkEnd w:id="34"/>
      <w:r w:rsidDel="00000000" w:rsidR="00000000" w:rsidRPr="00000000">
        <w:rPr>
          <w:rtl w:val="0"/>
        </w:rPr>
        <w:t xml:space="preserve">Tabla: </w:t>
      </w:r>
      <w:r w:rsidDel="00000000" w:rsidR="00000000" w:rsidRPr="00000000">
        <w:rPr>
          <w:rFonts w:ascii="Arial" w:cs="Arial" w:eastAsia="Arial" w:hAnsi="Arial"/>
          <w:color w:val="333333"/>
          <w:shd w:fill="f4f2f1" w:val="clear"/>
          <w:rtl w:val="0"/>
        </w:rPr>
        <w:t xml:space="preserve">Event Tracking</w:t>
      </w: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jc w:val="both"/>
        <w:rPr/>
      </w:pPr>
      <w:r w:rsidDel="00000000" w:rsidR="00000000" w:rsidRPr="00000000">
        <w:rPr>
          <w:rtl w:val="0"/>
        </w:rPr>
      </w:r>
    </w:p>
    <w:tbl>
      <w:tblPr>
        <w:tblStyle w:val="Table17"/>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290"/>
        <w:gridCol w:w="8955"/>
        <w:tblGridChange w:id="0">
          <w:tblGrid>
            <w:gridCol w:w="1815"/>
            <w:gridCol w:w="2550"/>
            <w:gridCol w:w="1290"/>
            <w:gridCol w:w="895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16">
            <w:pPr>
              <w:widowControl w:val="0"/>
              <w:spacing w:line="240" w:lineRule="auto"/>
              <w:jc w:val="center"/>
              <w:rPr>
                <w:sz w:val="20"/>
                <w:szCs w:val="20"/>
              </w:rPr>
            </w:pPr>
            <w:r w:rsidDel="00000000" w:rsidR="00000000" w:rsidRPr="00000000">
              <w:rPr>
                <w:sz w:val="20"/>
                <w:szCs w:val="20"/>
                <w:rtl w:val="0"/>
              </w:rPr>
              <w:t xml:space="preserve">Categoría de evento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spacing w:line="240" w:lineRule="auto"/>
              <w:jc w:val="center"/>
              <w:rPr>
                <w:sz w:val="20"/>
                <w:szCs w:val="20"/>
              </w:rPr>
            </w:pPr>
            <w:r w:rsidDel="00000000" w:rsidR="00000000" w:rsidRPr="00000000">
              <w:rPr>
                <w:sz w:val="20"/>
                <w:szCs w:val="20"/>
                <w:rtl w:val="0"/>
              </w:rPr>
              <w:t xml:space="preserve">eventCategory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both"/>
              <w:rPr>
                <w:sz w:val="20"/>
                <w:szCs w:val="20"/>
              </w:rPr>
            </w:pPr>
            <w:r w:rsidDel="00000000" w:rsidR="00000000" w:rsidRPr="00000000">
              <w:rPr>
                <w:sz w:val="20"/>
                <w:szCs w:val="20"/>
                <w:rtl w:val="0"/>
              </w:rPr>
              <w:t xml:space="preserve">La categoría del evento.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spacing w:line="240" w:lineRule="auto"/>
              <w:jc w:val="center"/>
              <w:rPr>
                <w:sz w:val="20"/>
                <w:szCs w:val="20"/>
              </w:rPr>
            </w:pPr>
            <w:r w:rsidDel="00000000" w:rsidR="00000000" w:rsidRPr="00000000">
              <w:rPr>
                <w:sz w:val="20"/>
                <w:szCs w:val="20"/>
                <w:rtl w:val="0"/>
              </w:rPr>
              <w:t xml:space="preserve">Acción de evento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line="240" w:lineRule="auto"/>
              <w:jc w:val="center"/>
              <w:rPr>
                <w:sz w:val="20"/>
                <w:szCs w:val="20"/>
              </w:rPr>
            </w:pPr>
            <w:r w:rsidDel="00000000" w:rsidR="00000000" w:rsidRPr="00000000">
              <w:rPr>
                <w:sz w:val="20"/>
                <w:szCs w:val="20"/>
                <w:rtl w:val="0"/>
              </w:rPr>
              <w:t xml:space="preserve">eventAction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both"/>
              <w:rPr>
                <w:sz w:val="20"/>
                <w:szCs w:val="20"/>
              </w:rPr>
            </w:pPr>
            <w:r w:rsidDel="00000000" w:rsidR="00000000" w:rsidRPr="00000000">
              <w:rPr>
                <w:sz w:val="20"/>
                <w:szCs w:val="20"/>
                <w:rtl w:val="0"/>
              </w:rPr>
              <w:t xml:space="preserve">Acción de evento.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jc w:val="center"/>
              <w:rPr>
                <w:sz w:val="20"/>
                <w:szCs w:val="20"/>
              </w:rPr>
            </w:pPr>
            <w:r w:rsidDel="00000000" w:rsidR="00000000" w:rsidRPr="00000000">
              <w:rPr>
                <w:sz w:val="20"/>
                <w:szCs w:val="20"/>
                <w:rtl w:val="0"/>
              </w:rPr>
              <w:t xml:space="preserve">Etiqueta de evento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jc w:val="center"/>
              <w:rPr>
                <w:sz w:val="20"/>
                <w:szCs w:val="20"/>
              </w:rPr>
            </w:pPr>
            <w:r w:rsidDel="00000000" w:rsidR="00000000" w:rsidRPr="00000000">
              <w:rPr>
                <w:sz w:val="20"/>
                <w:szCs w:val="20"/>
                <w:rtl w:val="0"/>
              </w:rPr>
              <w:t xml:space="preserve">eventLabel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both"/>
              <w:rPr>
                <w:sz w:val="20"/>
                <w:szCs w:val="20"/>
              </w:rPr>
            </w:pPr>
            <w:r w:rsidDel="00000000" w:rsidR="00000000" w:rsidRPr="00000000">
              <w:rPr>
                <w:sz w:val="20"/>
                <w:szCs w:val="20"/>
                <w:rtl w:val="0"/>
              </w:rPr>
              <w:t xml:space="preserve">Etiqueta de evento.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jc w:val="center"/>
              <w:rPr>
                <w:sz w:val="20"/>
                <w:szCs w:val="20"/>
              </w:rPr>
            </w:pPr>
            <w:r w:rsidDel="00000000" w:rsidR="00000000" w:rsidRPr="00000000">
              <w:rPr>
                <w:sz w:val="20"/>
                <w:szCs w:val="20"/>
                <w:rtl w:val="0"/>
              </w:rPr>
              <w:t xml:space="preserve">Total Evento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jc w:val="center"/>
              <w:rPr>
                <w:sz w:val="20"/>
                <w:szCs w:val="20"/>
              </w:rPr>
            </w:pPr>
            <w:r w:rsidDel="00000000" w:rsidR="00000000" w:rsidRPr="00000000">
              <w:rPr>
                <w:sz w:val="20"/>
                <w:szCs w:val="20"/>
                <w:rtl w:val="0"/>
              </w:rPr>
              <w:t xml:space="preserve">totalEvents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jc w:val="both"/>
              <w:rPr>
                <w:sz w:val="20"/>
                <w:szCs w:val="20"/>
              </w:rPr>
            </w:pPr>
            <w:r w:rsidDel="00000000" w:rsidR="00000000" w:rsidRPr="00000000">
              <w:rPr>
                <w:sz w:val="20"/>
                <w:szCs w:val="20"/>
                <w:rtl w:val="0"/>
              </w:rPr>
              <w:t xml:space="preserve">El número total de eventos para el perfil, en todas las categorías.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sz w:val="20"/>
                <w:szCs w:val="20"/>
              </w:rPr>
            </w:pPr>
            <w:r w:rsidDel="00000000" w:rsidR="00000000" w:rsidRPr="00000000">
              <w:rPr>
                <w:sz w:val="20"/>
                <w:szCs w:val="20"/>
                <w:rtl w:val="0"/>
              </w:rPr>
              <w:t xml:space="preserve">Eventos unicos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sz w:val="20"/>
                <w:szCs w:val="20"/>
              </w:rPr>
            </w:pPr>
            <w:r w:rsidDel="00000000" w:rsidR="00000000" w:rsidRPr="00000000">
              <w:rPr>
                <w:sz w:val="20"/>
                <w:szCs w:val="20"/>
                <w:rtl w:val="0"/>
              </w:rPr>
              <w:t xml:space="preserve">uniqueEvents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both"/>
              <w:rPr>
                <w:sz w:val="20"/>
                <w:szCs w:val="20"/>
              </w:rPr>
            </w:pPr>
            <w:r w:rsidDel="00000000" w:rsidR="00000000" w:rsidRPr="00000000">
              <w:rPr>
                <w:sz w:val="20"/>
                <w:szCs w:val="20"/>
                <w:rtl w:val="0"/>
              </w:rPr>
              <w:t xml:space="preserve">El número de eventos únicos. Los eventos en diferentes sesiones se cuentan como eventos separados.</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sz w:val="20"/>
                <w:szCs w:val="20"/>
              </w:rPr>
            </w:pPr>
            <w:r w:rsidDel="00000000" w:rsidR="00000000" w:rsidRPr="00000000">
              <w:rPr>
                <w:sz w:val="20"/>
                <w:szCs w:val="20"/>
                <w:rtl w:val="0"/>
              </w:rPr>
              <w:t xml:space="preserve">valor del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sz w:val="20"/>
                <w:szCs w:val="20"/>
              </w:rPr>
            </w:pPr>
            <w:r w:rsidDel="00000000" w:rsidR="00000000" w:rsidRPr="00000000">
              <w:rPr>
                <w:sz w:val="20"/>
                <w:szCs w:val="20"/>
                <w:rtl w:val="0"/>
              </w:rPr>
              <w:t xml:space="preserve">eventValue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both"/>
              <w:rPr>
                <w:sz w:val="20"/>
                <w:szCs w:val="20"/>
              </w:rPr>
            </w:pPr>
            <w:r w:rsidDel="00000000" w:rsidR="00000000" w:rsidRPr="00000000">
              <w:rPr>
                <w:sz w:val="20"/>
                <w:szCs w:val="20"/>
                <w:rtl w:val="0"/>
              </w:rPr>
              <w:t xml:space="preserve">Valor total de eventos para el perfil.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sz w:val="20"/>
                <w:szCs w:val="20"/>
              </w:rPr>
            </w:pPr>
            <w:r w:rsidDel="00000000" w:rsidR="00000000" w:rsidRPr="00000000">
              <w:rPr>
                <w:sz w:val="20"/>
                <w:szCs w:val="20"/>
                <w:rtl w:val="0"/>
              </w:rPr>
              <w:t xml:space="preserve">valor 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sz w:val="20"/>
                <w:szCs w:val="20"/>
              </w:rPr>
            </w:pPr>
            <w:r w:rsidDel="00000000" w:rsidR="00000000" w:rsidRPr="00000000">
              <w:rPr>
                <w:sz w:val="20"/>
                <w:szCs w:val="20"/>
                <w:rtl w:val="0"/>
              </w:rPr>
              <w:t xml:space="preserve">avgEventValue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both"/>
              <w:rPr>
                <w:sz w:val="20"/>
                <w:szCs w:val="20"/>
              </w:rPr>
            </w:pPr>
            <w:r w:rsidDel="00000000" w:rsidR="00000000" w:rsidRPr="00000000">
              <w:rPr>
                <w:sz w:val="20"/>
                <w:szCs w:val="20"/>
                <w:rtl w:val="0"/>
              </w:rPr>
              <w:t xml:space="preserve">El valor promedio de un evento.</w:t>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sz w:val="20"/>
                <w:szCs w:val="20"/>
              </w:rPr>
            </w:pPr>
            <w:r w:rsidDel="00000000" w:rsidR="00000000" w:rsidRPr="00000000">
              <w:rPr>
                <w:sz w:val="20"/>
                <w:szCs w:val="20"/>
                <w:rtl w:val="0"/>
              </w:rPr>
              <w:t xml:space="preserve">sesiones con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sz w:val="20"/>
                <w:szCs w:val="20"/>
              </w:rPr>
            </w:pPr>
            <w:r w:rsidDel="00000000" w:rsidR="00000000" w:rsidRPr="00000000">
              <w:rPr>
                <w:sz w:val="20"/>
                <w:szCs w:val="20"/>
                <w:rtl w:val="0"/>
              </w:rPr>
              <w:t xml:space="preserve">sessionsWithEvent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sz w:val="20"/>
                <w:szCs w:val="20"/>
              </w:rPr>
            </w:pPr>
            <w:r w:rsidDel="00000000" w:rsidR="00000000" w:rsidRPr="00000000">
              <w:rPr>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both"/>
              <w:rPr>
                <w:sz w:val="20"/>
                <w:szCs w:val="20"/>
              </w:rPr>
            </w:pPr>
            <w:r w:rsidDel="00000000" w:rsidR="00000000" w:rsidRPr="00000000">
              <w:rPr>
                <w:sz w:val="20"/>
                <w:szCs w:val="20"/>
                <w:rtl w:val="0"/>
              </w:rPr>
              <w:t xml:space="preserve">El número total de sesiones con eventos.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jc w:val="center"/>
              <w:rPr>
                <w:sz w:val="20"/>
                <w:szCs w:val="20"/>
              </w:rPr>
            </w:pPr>
            <w:r w:rsidDel="00000000" w:rsidR="00000000" w:rsidRPr="00000000">
              <w:rPr>
                <w:sz w:val="20"/>
                <w:szCs w:val="20"/>
                <w:rtl w:val="0"/>
              </w:rPr>
              <w:t xml:space="preserve">eventos / sesiones con evento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jc w:val="center"/>
              <w:rPr>
                <w:sz w:val="20"/>
                <w:szCs w:val="20"/>
              </w:rPr>
            </w:pPr>
            <w:r w:rsidDel="00000000" w:rsidR="00000000" w:rsidRPr="00000000">
              <w:rPr>
                <w:sz w:val="20"/>
                <w:szCs w:val="20"/>
                <w:rtl w:val="0"/>
              </w:rPr>
              <w:t xml:space="preserve">eventsPerSessionWithEvent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jc w:val="both"/>
              <w:rPr>
                <w:sz w:val="20"/>
                <w:szCs w:val="20"/>
              </w:rPr>
            </w:pPr>
            <w:r w:rsidDel="00000000" w:rsidR="00000000" w:rsidRPr="00000000">
              <w:rPr>
                <w:sz w:val="20"/>
                <w:szCs w:val="20"/>
                <w:rtl w:val="0"/>
              </w:rPr>
              <w:t xml:space="preserve">El número medio de eventos por sesión con evento.</w:t>
            </w:r>
          </w:p>
        </w:tc>
      </w:tr>
    </w:tbl>
    <w:p w:rsidR="00000000" w:rsidDel="00000000" w:rsidP="00000000" w:rsidRDefault="00000000" w:rsidRPr="00000000" w14:paraId="0000043A">
      <w:pPr>
        <w:pStyle w:val="Heading3"/>
        <w:jc w:val="both"/>
        <w:rPr/>
      </w:pPr>
      <w:bookmarkStart w:colFirst="0" w:colLast="0" w:name="_8u3ayt6ex08g" w:id="35"/>
      <w:bookmarkEnd w:id="35"/>
      <w:r w:rsidDel="00000000" w:rsidR="00000000" w:rsidRPr="00000000">
        <w:br w:type="page"/>
      </w: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3"/>
        <w:jc w:val="both"/>
        <w:rPr/>
      </w:pPr>
      <w:bookmarkStart w:colFirst="0" w:colLast="0" w:name="_e7je2dw1oufu" w:id="36"/>
      <w:bookmarkEnd w:id="36"/>
      <w:r w:rsidDel="00000000" w:rsidR="00000000" w:rsidRPr="00000000">
        <w:rPr>
          <w:rtl w:val="0"/>
        </w:rPr>
        <w:t xml:space="preserve">Tabla: </w:t>
      </w:r>
      <w:r w:rsidDel="00000000" w:rsidR="00000000" w:rsidRPr="00000000">
        <w:rPr>
          <w:rFonts w:ascii="Arial" w:cs="Arial" w:eastAsia="Arial" w:hAnsi="Arial"/>
          <w:color w:val="333333"/>
          <w:shd w:fill="f4f2f1" w:val="clear"/>
          <w:rtl w:val="0"/>
        </w:rPr>
        <w:t xml:space="preserve">Audiencia.  contiene informacion relacionada con la clasificacion del visitante por dia</w:t>
      </w: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jc w:val="both"/>
        <w:rPr/>
      </w:pPr>
      <w:r w:rsidDel="00000000" w:rsidR="00000000" w:rsidRPr="00000000">
        <w:rPr>
          <w:rtl w:val="0"/>
        </w:rPr>
      </w:r>
    </w:p>
    <w:tbl>
      <w:tblPr>
        <w:tblStyle w:val="Table18"/>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745283018868"/>
        <w:gridCol w:w="2343.1132075471696"/>
        <w:gridCol w:w="1185.3396226415093"/>
        <w:gridCol w:w="1185.3396226415093"/>
        <w:gridCol w:w="8228.462264150945"/>
        <w:tblGridChange w:id="0">
          <w:tblGrid>
            <w:gridCol w:w="1667.745283018868"/>
            <w:gridCol w:w="2343.1132075471696"/>
            <w:gridCol w:w="1185.3396226415093"/>
            <w:gridCol w:w="1185.3396226415093"/>
            <w:gridCol w:w="8228.46226415094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b w:val="1"/>
                <w:color w:val="ffffff"/>
              </w:rPr>
            </w:pPr>
            <w:r w:rsidDel="00000000" w:rsidR="00000000" w:rsidRPr="00000000">
              <w:rPr>
                <w:b w:val="1"/>
                <w:color w:val="ffffff"/>
                <w:rtl w:val="0"/>
              </w:rPr>
              <w:t xml:space="preserve">Metrica/Dimension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sz w:val="20"/>
                <w:szCs w:val="20"/>
              </w:rPr>
            </w:pPr>
            <w:r w:rsidDel="00000000" w:rsidR="00000000" w:rsidRPr="00000000">
              <w:rPr>
                <w:sz w:val="20"/>
                <w:szCs w:val="20"/>
                <w:rtl w:val="0"/>
              </w:rPr>
              <w:t xml:space="preserve">Dimencion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jc w:val="center"/>
              <w:rPr>
                <w:sz w:val="20"/>
                <w:szCs w:val="20"/>
              </w:rPr>
            </w:pPr>
            <w:r w:rsidDel="00000000" w:rsidR="00000000" w:rsidRPr="00000000">
              <w:rPr>
                <w:sz w:val="20"/>
                <w:szCs w:val="20"/>
                <w:rtl w:val="0"/>
              </w:rPr>
              <w:t xml:space="preserve">Tipo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sz w:val="20"/>
                <w:szCs w:val="20"/>
              </w:rPr>
            </w:pPr>
            <w:r w:rsidDel="00000000" w:rsidR="00000000" w:rsidRPr="00000000">
              <w:rPr>
                <w:sz w:val="20"/>
                <w:szCs w:val="20"/>
                <w:rtl w:val="0"/>
              </w:rPr>
              <w:t xml:space="preserve">Dimencion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both"/>
              <w:rPr>
                <w:sz w:val="20"/>
                <w:szCs w:val="20"/>
              </w:rPr>
            </w:pPr>
            <w:r w:rsidDel="00000000" w:rsidR="00000000" w:rsidRPr="00000000">
              <w:rPr>
                <w:sz w:val="20"/>
                <w:szCs w:val="20"/>
                <w:rtl w:val="0"/>
              </w:rPr>
              <w:t xml:space="preserve">indica si es visitante nuevo o visitante que retorna</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4E">
            <w:pPr>
              <w:widowControl w:val="0"/>
              <w:spacing w:line="240" w:lineRule="auto"/>
              <w:jc w:val="center"/>
              <w:rPr>
                <w:sz w:val="20"/>
                <w:szCs w:val="20"/>
              </w:rPr>
            </w:pPr>
            <w:r w:rsidDel="00000000" w:rsidR="00000000" w:rsidRPr="00000000">
              <w:rPr>
                <w:sz w:val="20"/>
                <w:szCs w:val="20"/>
                <w:rtl w:val="0"/>
              </w:rPr>
              <w:t xml:space="preserve">Edad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both"/>
              <w:rPr>
                <w:sz w:val="20"/>
                <w:szCs w:val="20"/>
              </w:rPr>
            </w:pPr>
            <w:r w:rsidDel="00000000" w:rsidR="00000000" w:rsidRPr="00000000">
              <w:rPr>
                <w:sz w:val="20"/>
                <w:szCs w:val="20"/>
                <w:rtl w:val="0"/>
              </w:rPr>
              <w:t xml:space="preserve">RAngo de edades en que está el visitante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jc w:val="center"/>
              <w:rPr>
                <w:sz w:val="20"/>
                <w:szCs w:val="20"/>
              </w:rPr>
            </w:pPr>
            <w:r w:rsidDel="00000000" w:rsidR="00000000" w:rsidRPr="00000000">
              <w:rPr>
                <w:sz w:val="20"/>
                <w:szCs w:val="20"/>
                <w:rtl w:val="0"/>
              </w:rPr>
              <w:t xml:space="preserve">Sexo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sz w:val="20"/>
                <w:szCs w:val="20"/>
              </w:rPr>
            </w:pPr>
            <w:r w:rsidDel="00000000" w:rsidR="00000000" w:rsidRPr="00000000">
              <w:rPr>
                <w:sz w:val="20"/>
                <w:szCs w:val="20"/>
                <w:rtl w:val="0"/>
              </w:rPr>
              <w:t xml:space="preserve">Dimencion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both"/>
              <w:rPr>
                <w:sz w:val="20"/>
                <w:szCs w:val="20"/>
              </w:rPr>
            </w:pPr>
            <w:r w:rsidDel="00000000" w:rsidR="00000000" w:rsidRPr="00000000">
              <w:rPr>
                <w:sz w:val="20"/>
                <w:szCs w:val="20"/>
                <w:rtl w:val="0"/>
              </w:rPr>
              <w:t xml:space="preserve">identifica el Sexo del visitante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spacing w:line="240" w:lineRule="auto"/>
              <w:jc w:val="center"/>
              <w:rPr>
                <w:sz w:val="20"/>
                <w:szCs w:val="20"/>
              </w:rPr>
            </w:pPr>
            <w:r w:rsidDel="00000000" w:rsidR="00000000" w:rsidRPr="00000000">
              <w:rPr>
                <w:sz w:val="20"/>
                <w:szCs w:val="20"/>
                <w:rtl w:val="0"/>
              </w:rPr>
              <w:t xml:space="preserve">Categoria de afinidad (cobertura)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spacing w:line="240" w:lineRule="auto"/>
              <w:jc w:val="center"/>
              <w:rPr>
                <w:sz w:val="20"/>
                <w:szCs w:val="20"/>
              </w:rPr>
            </w:pPr>
            <w:r w:rsidDel="00000000" w:rsidR="00000000" w:rsidRPr="00000000">
              <w:rPr>
                <w:sz w:val="20"/>
                <w:szCs w:val="20"/>
                <w:rtl w:val="0"/>
              </w:rPr>
              <w:t xml:space="preserve">Dimencion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line="240" w:lineRule="auto"/>
              <w:jc w:val="left"/>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spacing w:line="240" w:lineRule="auto"/>
              <w:jc w:val="both"/>
              <w:rPr>
                <w:sz w:val="20"/>
                <w:szCs w:val="20"/>
              </w:rPr>
            </w:pPr>
            <w:r w:rsidDel="00000000" w:rsidR="00000000" w:rsidRPr="00000000">
              <w:rPr>
                <w:sz w:val="20"/>
                <w:szCs w:val="20"/>
                <w:rtl w:val="0"/>
              </w:rPr>
              <w:t xml:space="preserve">Afinidad del visitante</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sz w:val="20"/>
                <w:szCs w:val="20"/>
              </w:rPr>
            </w:pPr>
            <w:r w:rsidDel="00000000" w:rsidR="00000000" w:rsidRPr="00000000">
              <w:rPr>
                <w:sz w:val="20"/>
                <w:szCs w:val="20"/>
                <w:rtl w:val="0"/>
              </w:rPr>
              <w:t xml:space="preserve">Segmento de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sz w:val="20"/>
                <w:szCs w:val="20"/>
              </w:rPr>
            </w:pPr>
            <w:r w:rsidDel="00000000" w:rsidR="00000000" w:rsidRPr="00000000">
              <w:rPr>
                <w:sz w:val="20"/>
                <w:szCs w:val="20"/>
                <w:rtl w:val="0"/>
              </w:rPr>
              <w:t xml:space="preserve">Dimencion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both"/>
              <w:rPr>
                <w:sz w:val="20"/>
                <w:szCs w:val="20"/>
              </w:rPr>
            </w:pPr>
            <w:r w:rsidDel="00000000" w:rsidR="00000000" w:rsidRPr="00000000">
              <w:rPr>
                <w:sz w:val="20"/>
                <w:szCs w:val="20"/>
                <w:rtl w:val="0"/>
              </w:rPr>
              <w:t xml:space="preserve">Segmento de mercado al que pertenece el visitante</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sz w:val="20"/>
                <w:szCs w:val="20"/>
              </w:rPr>
            </w:pPr>
            <w:r w:rsidDel="00000000" w:rsidR="00000000" w:rsidRPr="00000000">
              <w:rPr>
                <w:sz w:val="20"/>
                <w:szCs w:val="20"/>
                <w:rtl w:val="0"/>
              </w:rPr>
              <w:t xml:space="preserve">Sesiones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sz w:val="20"/>
                <w:szCs w:val="20"/>
              </w:rPr>
            </w:pPr>
            <w:r w:rsidDel="00000000" w:rsidR="00000000" w:rsidRPr="00000000">
              <w:rPr>
                <w:sz w:val="20"/>
                <w:szCs w:val="20"/>
                <w:rtl w:val="0"/>
              </w:rPr>
              <w:t xml:space="preserve">Metrica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both"/>
              <w:rPr>
                <w:sz w:val="20"/>
                <w:szCs w:val="20"/>
              </w:rPr>
            </w:pPr>
            <w:r w:rsidDel="00000000" w:rsidR="00000000" w:rsidRPr="00000000">
              <w:rPr>
                <w:sz w:val="20"/>
                <w:szCs w:val="20"/>
                <w:rtl w:val="0"/>
              </w:rPr>
              <w:t xml:space="preserve">Cantidad de sesiones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both"/>
              <w:rPr>
                <w:sz w:val="20"/>
                <w:szCs w:val="20"/>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2">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8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6">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8">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9">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8A">
      <w:pPr>
        <w:pStyle w:val="Heading3"/>
        <w:jc w:val="both"/>
        <w:rPr/>
      </w:pPr>
      <w:bookmarkStart w:colFirst="0" w:colLast="0" w:name="_zbjaw8g9go9q" w:id="37"/>
      <w:bookmarkEnd w:id="37"/>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b w:val="1"/>
          <w:color w:val="333333"/>
          <w:sz w:val="26"/>
          <w:szCs w:val="26"/>
          <w:shd w:fill="f4f2f1" w:val="clear"/>
        </w:rPr>
      </w:pPr>
      <w:r w:rsidDel="00000000" w:rsidR="00000000" w:rsidRPr="00000000">
        <w:rPr>
          <w:rtl w:val="0"/>
        </w:rPr>
        <w:t xml:space="preserve">Tabla: </w:t>
      </w:r>
      <w:r w:rsidDel="00000000" w:rsidR="00000000" w:rsidRPr="00000000">
        <w:rPr>
          <w:b w:val="1"/>
          <w:color w:val="333333"/>
          <w:sz w:val="26"/>
          <w:szCs w:val="26"/>
          <w:shd w:fill="f4f2f1" w:val="clear"/>
          <w:rtl w:val="0"/>
        </w:rPr>
        <w:t xml:space="preserve">Velocidad del sitio</w:t>
      </w:r>
    </w:p>
    <w:p w:rsidR="00000000" w:rsidDel="00000000" w:rsidP="00000000" w:rsidRDefault="00000000" w:rsidRPr="00000000" w14:paraId="0000048E">
      <w:pPr>
        <w:rPr>
          <w:b w:val="1"/>
          <w:color w:val="333333"/>
          <w:sz w:val="26"/>
          <w:szCs w:val="26"/>
          <w:shd w:fill="f4f2f1" w:val="clear"/>
        </w:rPr>
      </w:pPr>
      <w:r w:rsidDel="00000000" w:rsidR="00000000" w:rsidRPr="00000000">
        <w:rPr>
          <w:rtl w:val="0"/>
        </w:rPr>
      </w:r>
    </w:p>
    <w:p w:rsidR="00000000" w:rsidDel="00000000" w:rsidP="00000000" w:rsidRDefault="00000000" w:rsidRPr="00000000" w14:paraId="0000048F">
      <w:pPr>
        <w:jc w:val="both"/>
        <w:rPr/>
      </w:pPr>
      <w:r w:rsidDel="00000000" w:rsidR="00000000" w:rsidRPr="00000000">
        <w:rPr>
          <w:rtl w:val="0"/>
        </w:rPr>
      </w:r>
    </w:p>
    <w:tbl>
      <w:tblPr>
        <w:tblStyle w:val="Table19"/>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290"/>
        <w:gridCol w:w="8955"/>
        <w:tblGridChange w:id="0">
          <w:tblGrid>
            <w:gridCol w:w="1815"/>
            <w:gridCol w:w="2550"/>
            <w:gridCol w:w="1290"/>
            <w:gridCol w:w="895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5">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98">
            <w:pPr>
              <w:widowControl w:val="0"/>
              <w:spacing w:line="240" w:lineRule="auto"/>
              <w:jc w:val="center"/>
              <w:rPr>
                <w:sz w:val="20"/>
                <w:szCs w:val="20"/>
              </w:rPr>
            </w:pPr>
            <w:r w:rsidDel="00000000" w:rsidR="00000000" w:rsidRPr="00000000">
              <w:rPr>
                <w:rFonts w:ascii="Calibri" w:cs="Calibri" w:eastAsia="Calibri" w:hAnsi="Calibri"/>
                <w:rtl w:val="0"/>
              </w:rPr>
              <w:t xml:space="preserve">Tiempo de carga de la página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9">
            <w:pPr>
              <w:widowControl w:val="0"/>
              <w:spacing w:line="240" w:lineRule="auto"/>
              <w:jc w:val="center"/>
              <w:rPr>
                <w:sz w:val="20"/>
                <w:szCs w:val="20"/>
              </w:rPr>
            </w:pPr>
            <w:r w:rsidDel="00000000" w:rsidR="00000000" w:rsidRPr="00000000">
              <w:rPr>
                <w:rFonts w:ascii="Calibri" w:cs="Calibri" w:eastAsia="Calibri" w:hAnsi="Calibri"/>
                <w:rtl w:val="0"/>
              </w:rPr>
              <w:t xml:space="preserve">pageLoadTime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both"/>
              <w:rPr>
                <w:sz w:val="20"/>
                <w:szCs w:val="20"/>
              </w:rPr>
            </w:pPr>
            <w:r w:rsidDel="00000000" w:rsidR="00000000" w:rsidRPr="00000000">
              <w:rPr>
                <w:color w:val="333333"/>
                <w:sz w:val="21"/>
                <w:szCs w:val="21"/>
                <w:shd w:fill="f4f2f1" w:val="clear"/>
                <w:rtl w:val="0"/>
              </w:rPr>
              <w:t xml:space="preserve">Tiempo total en milisegundos , desde el inicio de la vista de página (por ejemplo, un clic en el enlace de una página) hasta la finalización de la carga de la página en el navegador, las páginas del conjunto de muestra tardan en cargarse.</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jc w:val="center"/>
              <w:rPr>
                <w:sz w:val="20"/>
                <w:szCs w:val="20"/>
              </w:rPr>
            </w:pPr>
            <w:r w:rsidDel="00000000" w:rsidR="00000000" w:rsidRPr="00000000">
              <w:rPr>
                <w:rFonts w:ascii="Calibri" w:cs="Calibri" w:eastAsia="Calibri" w:hAnsi="Calibri"/>
                <w:rtl w:val="0"/>
              </w:rPr>
              <w:t xml:space="preserve">Muestra de carga de página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jc w:val="center"/>
              <w:rPr>
                <w:sz w:val="20"/>
                <w:szCs w:val="20"/>
              </w:rPr>
            </w:pPr>
            <w:r w:rsidDel="00000000" w:rsidR="00000000" w:rsidRPr="00000000">
              <w:rPr>
                <w:rFonts w:ascii="Calibri" w:cs="Calibri" w:eastAsia="Calibri" w:hAnsi="Calibri"/>
                <w:rtl w:val="0"/>
              </w:rPr>
              <w:t xml:space="preserve">pageLoadSample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both"/>
              <w:rPr>
                <w:sz w:val="20"/>
                <w:szCs w:val="20"/>
              </w:rPr>
            </w:pPr>
            <w:r w:rsidDel="00000000" w:rsidR="00000000" w:rsidRPr="00000000">
              <w:rPr>
                <w:color w:val="333333"/>
                <w:sz w:val="21"/>
                <w:szCs w:val="21"/>
                <w:shd w:fill="f4f2f1" w:val="clear"/>
                <w:rtl w:val="0"/>
              </w:rPr>
              <w:t xml:space="preserve">El conjunto de muestra (o recuento) de páginas vistas que se utiliza para calcular el tiempo medio de carga de la página.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carga de la página (segundos)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sz w:val="20"/>
                <w:szCs w:val="20"/>
              </w:rPr>
            </w:pPr>
            <w:r w:rsidDel="00000000" w:rsidR="00000000" w:rsidRPr="00000000">
              <w:rPr>
                <w:rFonts w:ascii="Calibri" w:cs="Calibri" w:eastAsia="Calibri" w:hAnsi="Calibri"/>
                <w:rtl w:val="0"/>
              </w:rPr>
              <w:t xml:space="preserve">avgPageLoadTime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promedio (en segundos) que las páginas del conjunto de muestra tardan en cargarse, desde el inicio de la vista de página (por ejemplo, un clic en el enlace de una página) hasta la finalización de la carga en el navegador.</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jc w:val="center"/>
              <w:rPr>
                <w:sz w:val="20"/>
                <w:szCs w:val="20"/>
              </w:rPr>
            </w:pPr>
            <w:r w:rsidDel="00000000" w:rsidR="00000000" w:rsidRPr="00000000">
              <w:rPr>
                <w:rFonts w:ascii="Calibri" w:cs="Calibri" w:eastAsia="Calibri" w:hAnsi="Calibri"/>
                <w:rtl w:val="0"/>
              </w:rPr>
              <w:t xml:space="preserve">Tiempo de búsqueda de dominio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jc w:val="center"/>
              <w:rPr>
                <w:sz w:val="20"/>
                <w:szCs w:val="20"/>
              </w:rPr>
            </w:pPr>
            <w:r w:rsidDel="00000000" w:rsidR="00000000" w:rsidRPr="00000000">
              <w:rPr>
                <w:rFonts w:ascii="Calibri" w:cs="Calibri" w:eastAsia="Calibri" w:hAnsi="Calibri"/>
                <w:rtl w:val="0"/>
              </w:rPr>
              <w:t xml:space="preserve">domainLookupTime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total (en milisegundos) que todas las muestras dedicaron a la búsqueda de DNS para esta página.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búsqueda de dominio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sz w:val="20"/>
                <w:szCs w:val="20"/>
              </w:rPr>
            </w:pPr>
            <w:r w:rsidDel="00000000" w:rsidR="00000000" w:rsidRPr="00000000">
              <w:rPr>
                <w:rFonts w:ascii="Calibri" w:cs="Calibri" w:eastAsia="Calibri" w:hAnsi="Calibri"/>
                <w:rtl w:val="0"/>
              </w:rPr>
              <w:t xml:space="preserve">avgDomainLookupTime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promedio (en segundos) dedicado a la búsqueda de DNS para esta página.</w:t>
            </w: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sz w:val="20"/>
                <w:szCs w:val="20"/>
              </w:rPr>
            </w:pPr>
            <w:r w:rsidDel="00000000" w:rsidR="00000000" w:rsidRPr="00000000">
              <w:rPr>
                <w:rFonts w:ascii="Calibri" w:cs="Calibri" w:eastAsia="Calibri" w:hAnsi="Calibri"/>
                <w:rtl w:val="0"/>
              </w:rPr>
              <w:t xml:space="preserve">Tiempo de descarga de la página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sz w:val="20"/>
                <w:szCs w:val="20"/>
              </w:rPr>
            </w:pPr>
            <w:r w:rsidDel="00000000" w:rsidR="00000000" w:rsidRPr="00000000">
              <w:rPr>
                <w:rFonts w:ascii="Calibri" w:cs="Calibri" w:eastAsia="Calibri" w:hAnsi="Calibri"/>
                <w:rtl w:val="0"/>
              </w:rPr>
              <w:t xml:space="preserve">pageDownloadTime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total (en milisegundos) para descargar esta página entre todas las muestras.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descarga de la página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sz w:val="20"/>
                <w:szCs w:val="20"/>
              </w:rPr>
            </w:pPr>
            <w:r w:rsidDel="00000000" w:rsidR="00000000" w:rsidRPr="00000000">
              <w:rPr>
                <w:rFonts w:ascii="Calibri" w:cs="Calibri" w:eastAsia="Calibri" w:hAnsi="Calibri"/>
                <w:rtl w:val="0"/>
              </w:rPr>
              <w:t xml:space="preserve">avgPageDownloadTime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medio (en segundos) para descargar esta página.</w:t>
            </w: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sz w:val="20"/>
                <w:szCs w:val="20"/>
              </w:rPr>
            </w:pPr>
            <w:r w:rsidDel="00000000" w:rsidR="00000000" w:rsidRPr="00000000">
              <w:rPr>
                <w:rFonts w:ascii="Calibri" w:cs="Calibri" w:eastAsia="Calibri" w:hAnsi="Calibri"/>
                <w:rtl w:val="0"/>
              </w:rPr>
              <w:t xml:space="preserve">Tiempo de redireccionamiento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sz w:val="20"/>
                <w:szCs w:val="20"/>
              </w:rPr>
            </w:pPr>
            <w:r w:rsidDel="00000000" w:rsidR="00000000" w:rsidRPr="00000000">
              <w:rPr>
                <w:rFonts w:ascii="Calibri" w:cs="Calibri" w:eastAsia="Calibri" w:hAnsi="Calibri"/>
                <w:rtl w:val="0"/>
              </w:rPr>
              <w:t xml:space="preserve">redirectionTime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total (en milisegundos) que todas las muestras pasaron en redireccionamientos antes de obtener esta página. Si no hay redirecciones, este es 0.</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B8">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redireccionamiento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9">
            <w:pPr>
              <w:widowControl w:val="0"/>
              <w:spacing w:line="240" w:lineRule="auto"/>
              <w:jc w:val="center"/>
              <w:rPr>
                <w:sz w:val="20"/>
                <w:szCs w:val="20"/>
              </w:rPr>
            </w:pPr>
            <w:r w:rsidDel="00000000" w:rsidR="00000000" w:rsidRPr="00000000">
              <w:rPr>
                <w:rFonts w:ascii="Calibri" w:cs="Calibri" w:eastAsia="Calibri" w:hAnsi="Calibri"/>
                <w:rtl w:val="0"/>
              </w:rPr>
              <w:t xml:space="preserve">avgRedirectionTime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A">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B">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promedio (en segundos) invertido en redireccionamientos antes de obtener esta página. Si no hay redirecciones, este es 0.</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BC">
            <w:pPr>
              <w:widowControl w:val="0"/>
              <w:spacing w:line="240" w:lineRule="auto"/>
              <w:jc w:val="center"/>
              <w:rPr>
                <w:sz w:val="20"/>
                <w:szCs w:val="20"/>
              </w:rPr>
            </w:pPr>
            <w:r w:rsidDel="00000000" w:rsidR="00000000" w:rsidRPr="00000000">
              <w:rPr>
                <w:rFonts w:ascii="Calibri" w:cs="Calibri" w:eastAsia="Calibri" w:hAnsi="Calibri"/>
                <w:rtl w:val="0"/>
              </w:rPr>
              <w:t xml:space="preserve">Tiempo de conexión del servidor</w:t>
            </w:r>
            <w:r w:rsidDel="00000000" w:rsidR="00000000" w:rsidRPr="00000000">
              <w:rPr>
                <w:rFonts w:ascii="Calibri" w:cs="Calibri" w:eastAsia="Calibri" w:hAnsi="Calibri"/>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D">
            <w:pPr>
              <w:widowControl w:val="0"/>
              <w:spacing w:line="240" w:lineRule="auto"/>
              <w:jc w:val="center"/>
              <w:rPr>
                <w:sz w:val="20"/>
                <w:szCs w:val="20"/>
              </w:rPr>
            </w:pPr>
            <w:r w:rsidDel="00000000" w:rsidR="00000000" w:rsidRPr="00000000">
              <w:rPr>
                <w:rFonts w:ascii="Calibri" w:cs="Calibri" w:eastAsia="Calibri" w:hAnsi="Calibri"/>
                <w:rtl w:val="0"/>
              </w:rPr>
              <w:t xml:space="preserve">serverConnectionTime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E">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F">
            <w:pPr>
              <w:widowControl w:val="0"/>
              <w:shd w:fill="f4f2f1" w:val="clear"/>
              <w:spacing w:after="60" w:line="240" w:lineRule="auto"/>
              <w:jc w:val="both"/>
              <w:rPr>
                <w:color w:val="333333"/>
                <w:sz w:val="21"/>
                <w:szCs w:val="21"/>
              </w:rPr>
            </w:pPr>
            <w:r w:rsidDel="00000000" w:rsidR="00000000" w:rsidRPr="00000000">
              <w:rPr>
                <w:color w:val="333333"/>
                <w:sz w:val="21"/>
                <w:szCs w:val="21"/>
                <w:rtl w:val="0"/>
              </w:rPr>
              <w:t xml:space="preserve">Tiempo total (en milisegundos) de todas las muestras dedicadas a establecer una conexión TCP a esta página.</w:t>
            </w:r>
          </w:p>
          <w:p w:rsidR="00000000" w:rsidDel="00000000" w:rsidP="00000000" w:rsidRDefault="00000000" w:rsidRPr="00000000" w14:paraId="000004C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4C1">
            <w:pPr>
              <w:widowControl w:val="0"/>
              <w:spacing w:line="240" w:lineRule="auto"/>
              <w:jc w:val="both"/>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C2">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conexión del servidor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3">
            <w:pPr>
              <w:widowControl w:val="0"/>
              <w:spacing w:line="240" w:lineRule="auto"/>
              <w:jc w:val="center"/>
              <w:rPr>
                <w:sz w:val="20"/>
                <w:szCs w:val="20"/>
              </w:rPr>
            </w:pPr>
            <w:r w:rsidDel="00000000" w:rsidR="00000000" w:rsidRPr="00000000">
              <w:rPr>
                <w:rFonts w:ascii="Calibri" w:cs="Calibri" w:eastAsia="Calibri" w:hAnsi="Calibri"/>
                <w:rtl w:val="0"/>
              </w:rPr>
              <w:t xml:space="preserve">avgServerConnectionTime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4">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5">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medio (en segundos) empleado en establecer una conexión TCP a esta página.</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C6">
            <w:pPr>
              <w:widowControl w:val="0"/>
              <w:spacing w:line="240" w:lineRule="auto"/>
              <w:jc w:val="center"/>
              <w:rPr>
                <w:sz w:val="20"/>
                <w:szCs w:val="20"/>
              </w:rPr>
            </w:pPr>
            <w:r w:rsidDel="00000000" w:rsidR="00000000" w:rsidRPr="00000000">
              <w:rPr>
                <w:rFonts w:ascii="Calibri" w:cs="Calibri" w:eastAsia="Calibri" w:hAnsi="Calibri"/>
                <w:rtl w:val="0"/>
              </w:rPr>
              <w:t xml:space="preserve">Tiempo de respuesta del servidor</w:t>
            </w:r>
            <w:r w:rsidDel="00000000" w:rsidR="00000000" w:rsidRPr="00000000">
              <w:rPr>
                <w:rFonts w:ascii="Calibri" w:cs="Calibri" w:eastAsia="Calibri" w:hAnsi="Calibri"/>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7">
            <w:pPr>
              <w:widowControl w:val="0"/>
              <w:spacing w:line="240" w:lineRule="auto"/>
              <w:jc w:val="center"/>
              <w:rPr>
                <w:sz w:val="20"/>
                <w:szCs w:val="20"/>
              </w:rPr>
            </w:pPr>
            <w:r w:rsidDel="00000000" w:rsidR="00000000" w:rsidRPr="00000000">
              <w:rPr>
                <w:rFonts w:ascii="Calibri" w:cs="Calibri" w:eastAsia="Calibri" w:hAnsi="Calibri"/>
                <w:rtl w:val="0"/>
              </w:rPr>
              <w:t xml:space="preserve">serverResponseTime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8">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9">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total (en milisegundos) que tarda el servidor del sitio en responder a las solicitudes de los usuarios entre todas las muestras; esto incluye el tiempo de la red desde las ubicaciones de los usuarios hasta el servidor.</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CA">
            <w:pPr>
              <w:widowControl w:val="0"/>
              <w:spacing w:line="240" w:lineRule="auto"/>
              <w:jc w:val="center"/>
              <w:rPr>
                <w:sz w:val="20"/>
                <w:szCs w:val="20"/>
              </w:rPr>
            </w:pPr>
            <w:r w:rsidDel="00000000" w:rsidR="00000000" w:rsidRPr="00000000">
              <w:rPr>
                <w:rFonts w:ascii="Calibri" w:cs="Calibri" w:eastAsia="Calibri" w:hAnsi="Calibri"/>
                <w:rtl w:val="0"/>
              </w:rPr>
              <w:t xml:space="preserve">Promedio Tiempo de respuesta del servidor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B">
            <w:pPr>
              <w:widowControl w:val="0"/>
              <w:spacing w:line="240" w:lineRule="auto"/>
              <w:jc w:val="center"/>
              <w:rPr>
                <w:sz w:val="20"/>
                <w:szCs w:val="20"/>
              </w:rPr>
            </w:pPr>
            <w:r w:rsidDel="00000000" w:rsidR="00000000" w:rsidRPr="00000000">
              <w:rPr>
                <w:rFonts w:ascii="Calibri" w:cs="Calibri" w:eastAsia="Calibri" w:hAnsi="Calibri"/>
                <w:rtl w:val="0"/>
              </w:rPr>
              <w:t xml:space="preserve">avgServerResponseTime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C">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D">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medio (en segundos) que tarda el servidor del sitio en responder a las solicitudes de los usuarios; esto incluye el tiempo de la red desde las ubicaciones de los usuarios hasta el servidor.</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C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Muestra de métricas de velocidad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speedMetricsSample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0">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line="240" w:lineRule="auto"/>
              <w:jc w:val="both"/>
              <w:rPr>
                <w:sz w:val="20"/>
                <w:szCs w:val="20"/>
              </w:rPr>
            </w:pPr>
            <w:r w:rsidDel="00000000" w:rsidR="00000000" w:rsidRPr="00000000">
              <w:rPr>
                <w:color w:val="333333"/>
                <w:sz w:val="21"/>
                <w:szCs w:val="21"/>
                <w:shd w:fill="f4f2f1" w:val="clear"/>
                <w:rtl w:val="0"/>
              </w:rPr>
              <w:t xml:space="preserve">El conjunto de muestra (o recuento) de páginas vistas que se utiliza para calcular los promedios de las métricas de velocidad del sitio. Esta métrica se utiliza en todos los cálculos promedio de velocidad del sitio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D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Tiempo interactivo del documento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domInteractiveTime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4">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5">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(en milisegundos), incluido el tiempo de red desde las ubicaciones de los usuarios hasta el servidor del sitio, que el navegador tarda en analizar el documento (DOMInteractive). En este momento, los usuarios pueden interactuar con el modelo de objetos de documento aunque no esté completamente cargado.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D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Promedio Tiempo de interacción del documento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avgDomInteractiveTime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9">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promedio (en segundos), incluido el tiempo de red desde las ubicaciones de los usuarios hasta el servidor del sitio, que el navegador tarda en analizar el documento y ejecutar scripts diferidos e insertados por el analizador.</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D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Tiempo de carga del contenido del documento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domContentLoadedTime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C">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D">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(en milisegundos), incluido el tiempo de red desde las ubicaciones de los usuarios hasta el servidor del sitio, que el navegador tarda en analizar el documento y ejecutar scripts diferidos e insertados en el analizador (DOMContentLoaded). Cuando finaliza el análisis del documento, el Modelo de objetos de documento (DOM) está listo, pero es posible que las hojas de estilo, las imágenes y los submarcos referenciados no se hayan terminado de cargar. </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D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Promedio Tiempo de carga del contenido del documento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avgDomContentLoadedTime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0">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1">
            <w:pPr>
              <w:widowControl w:val="0"/>
              <w:spacing w:line="240" w:lineRule="auto"/>
              <w:jc w:val="both"/>
              <w:rPr>
                <w:sz w:val="20"/>
                <w:szCs w:val="20"/>
              </w:rPr>
            </w:pPr>
            <w:r w:rsidDel="00000000" w:rsidR="00000000" w:rsidRPr="00000000">
              <w:rPr>
                <w:color w:val="333333"/>
                <w:sz w:val="21"/>
                <w:szCs w:val="21"/>
                <w:shd w:fill="f4f2f1" w:val="clear"/>
                <w:rtl w:val="0"/>
              </w:rPr>
              <w:t xml:space="preserve">El tiempo medio (en segundos) que tarda el navegador en analizar el documento.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E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Ejemplo de métricas de latencia DOM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domLatencyMetricsSample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4">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5">
            <w:pPr>
              <w:widowControl w:val="0"/>
              <w:spacing w:line="240" w:lineRule="auto"/>
              <w:jc w:val="both"/>
              <w:rPr>
                <w:sz w:val="20"/>
                <w:szCs w:val="20"/>
              </w:rPr>
            </w:pPr>
            <w:r w:rsidDel="00000000" w:rsidR="00000000" w:rsidRPr="00000000">
              <w:rPr>
                <w:color w:val="333333"/>
                <w:sz w:val="21"/>
                <w:szCs w:val="21"/>
                <w:shd w:fill="f4f2f1" w:val="clear"/>
                <w:rtl w:val="0"/>
              </w:rPr>
              <w:t xml:space="preserve">Conjunto de muestra  de páginas vistas que se utiliza para calcular los promedios de las métricas DOM de velocidad del sitio. </w:t>
            </w:r>
            <w:r w:rsidDel="00000000" w:rsidR="00000000" w:rsidRPr="00000000">
              <w:rPr>
                <w:rtl w:val="0"/>
              </w:rPr>
            </w:r>
          </w:p>
        </w:tc>
      </w:tr>
    </w:tbl>
    <w:p w:rsidR="00000000" w:rsidDel="00000000" w:rsidP="00000000" w:rsidRDefault="00000000" w:rsidRPr="00000000" w14:paraId="000004E6">
      <w:pPr>
        <w:pStyle w:val="Heading3"/>
        <w:jc w:val="both"/>
        <w:rPr>
          <w:b w:val="1"/>
          <w:color w:val="333333"/>
          <w:sz w:val="26"/>
          <w:szCs w:val="26"/>
          <w:shd w:fill="f4f2f1" w:val="clear"/>
        </w:rPr>
      </w:pPr>
      <w:bookmarkStart w:colFirst="0" w:colLast="0" w:name="_co67mzai3ehx" w:id="38"/>
      <w:bookmarkEnd w:id="38"/>
      <w:r w:rsidDel="00000000" w:rsidR="00000000" w:rsidRPr="00000000">
        <w:rPr>
          <w:rtl w:val="0"/>
        </w:rPr>
      </w:r>
    </w:p>
    <w:p w:rsidR="00000000" w:rsidDel="00000000" w:rsidP="00000000" w:rsidRDefault="00000000" w:rsidRPr="00000000" w14:paraId="000004E7">
      <w:pPr>
        <w:rPr>
          <w:b w:val="1"/>
          <w:color w:val="333333"/>
          <w:sz w:val="26"/>
          <w:szCs w:val="26"/>
          <w:shd w:fill="f4f2f1" w:val="clea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Heading3"/>
        <w:jc w:val="both"/>
        <w:rPr/>
      </w:pPr>
      <w:bookmarkStart w:colFirst="0" w:colLast="0" w:name="_1j2lxa2wbka4" w:id="39"/>
      <w:bookmarkEnd w:id="39"/>
      <w:r w:rsidDel="00000000" w:rsidR="00000000" w:rsidRPr="00000000">
        <w:rPr>
          <w:rtl w:val="0"/>
        </w:rPr>
      </w:r>
    </w:p>
    <w:p w:rsidR="00000000" w:rsidDel="00000000" w:rsidP="00000000" w:rsidRDefault="00000000" w:rsidRPr="00000000" w14:paraId="000004EE">
      <w:pPr>
        <w:pStyle w:val="Heading3"/>
        <w:jc w:val="both"/>
        <w:rPr/>
      </w:pPr>
      <w:bookmarkStart w:colFirst="0" w:colLast="0" w:name="_l74nh2drsaz0" w:id="40"/>
      <w:bookmarkEnd w:id="40"/>
      <w:r w:rsidDel="00000000" w:rsidR="00000000" w:rsidRPr="00000000">
        <w:rPr>
          <w:rtl w:val="0"/>
        </w:rPr>
      </w:r>
    </w:p>
    <w:p w:rsidR="00000000" w:rsidDel="00000000" w:rsidP="00000000" w:rsidRDefault="00000000" w:rsidRPr="00000000" w14:paraId="000004EF">
      <w:pPr>
        <w:pStyle w:val="Heading3"/>
        <w:jc w:val="both"/>
        <w:rPr/>
      </w:pPr>
      <w:bookmarkStart w:colFirst="0" w:colLast="0" w:name="_cnpcn4s4lc9w" w:id="41"/>
      <w:bookmarkEnd w:id="41"/>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jc w:val="both"/>
        <w:rPr/>
      </w:pPr>
      <w:bookmarkStart w:colFirst="0" w:colLast="0" w:name="_y697pd8z9rz8" w:id="42"/>
      <w:bookmarkEnd w:id="42"/>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3"/>
        <w:jc w:val="both"/>
        <w:rPr/>
      </w:pPr>
      <w:bookmarkStart w:colFirst="0" w:colLast="0" w:name="_92xjh0aoy6j" w:id="43"/>
      <w:bookmarkEnd w:id="43"/>
      <w:r w:rsidDel="00000000" w:rsidR="00000000" w:rsidRPr="00000000">
        <w:rPr>
          <w:rtl w:val="0"/>
        </w:rPr>
        <w:t xml:space="preserve">Tabla:</w:t>
      </w:r>
      <w:r w:rsidDel="00000000" w:rsidR="00000000" w:rsidRPr="00000000">
        <w:rPr>
          <w:rFonts w:ascii="Arial" w:cs="Arial" w:eastAsia="Arial" w:hAnsi="Arial"/>
          <w:color w:val="333333"/>
          <w:shd w:fill="f4f2f1" w:val="clear"/>
          <w:rtl w:val="0"/>
        </w:rPr>
        <w:t xml:space="preserve">Ad Exchange</w:t>
      </w: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jc w:val="both"/>
        <w:rPr/>
      </w:pPr>
      <w:r w:rsidDel="00000000" w:rsidR="00000000" w:rsidRPr="00000000">
        <w:rPr>
          <w:rtl w:val="0"/>
        </w:rPr>
      </w:r>
    </w:p>
    <w:p w:rsidR="00000000" w:rsidDel="00000000" w:rsidP="00000000" w:rsidRDefault="00000000" w:rsidRPr="00000000" w14:paraId="000004F9">
      <w:pPr>
        <w:jc w:val="both"/>
        <w:rPr/>
      </w:pPr>
      <w:r w:rsidDel="00000000" w:rsidR="00000000" w:rsidRPr="00000000">
        <w:rPr>
          <w:rtl w:val="0"/>
        </w:rPr>
      </w:r>
    </w:p>
    <w:tbl>
      <w:tblPr>
        <w:tblStyle w:val="Table20"/>
        <w:tblW w:w="14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50"/>
        <w:gridCol w:w="1290"/>
        <w:gridCol w:w="8955"/>
        <w:tblGridChange w:id="0">
          <w:tblGrid>
            <w:gridCol w:w="1815"/>
            <w:gridCol w:w="2550"/>
            <w:gridCol w:w="1290"/>
            <w:gridCol w:w="8955"/>
          </w:tblGrid>
        </w:tblGridChange>
      </w:tblGrid>
      <w:tr>
        <w:tc>
          <w:tcPr>
            <w:shd w:fill="cc0000"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b w:val="1"/>
                <w:color w:val="ffffff"/>
              </w:rPr>
            </w:pPr>
            <w:r w:rsidDel="00000000" w:rsidR="00000000" w:rsidRPr="00000000">
              <w:rPr>
                <w:b w:val="1"/>
                <w:color w:val="ffffff"/>
                <w:rtl w:val="0"/>
              </w:rPr>
              <w:t xml:space="preserve">Código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b w:val="1"/>
                <w:color w:val="ffffff"/>
              </w:rPr>
            </w:pPr>
            <w:r w:rsidDel="00000000" w:rsidR="00000000" w:rsidRPr="00000000">
              <w:rPr>
                <w:b w:val="1"/>
                <w:color w:val="ffffff"/>
                <w:rtl w:val="0"/>
              </w:rPr>
              <w:t xml:space="preserve">Tipo </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b w:val="1"/>
                <w:color w:val="ffffff"/>
              </w:rPr>
            </w:pPr>
            <w:r w:rsidDel="00000000" w:rsidR="00000000" w:rsidRPr="00000000">
              <w:rPr>
                <w:b w:val="1"/>
                <w:color w:val="ffffff"/>
                <w:rtl w:val="0"/>
              </w:rPr>
              <w:t xml:space="preserve">Descripción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4FE">
            <w:pPr>
              <w:widowControl w:val="0"/>
              <w:spacing w:line="240" w:lineRule="auto"/>
              <w:jc w:val="center"/>
              <w:rPr>
                <w:sz w:val="20"/>
                <w:szCs w:val="20"/>
              </w:rPr>
            </w:pPr>
            <w:r w:rsidDel="00000000" w:rsidR="00000000" w:rsidRPr="00000000">
              <w:rPr>
                <w:sz w:val="20"/>
                <w:szCs w:val="20"/>
                <w:rtl w:val="0"/>
              </w:rPr>
              <w:t xml:space="preserve">Fecha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FF">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both"/>
              <w:rPr>
                <w:sz w:val="20"/>
                <w:szCs w:val="20"/>
              </w:rPr>
            </w:pPr>
            <w:r w:rsidDel="00000000" w:rsidR="00000000" w:rsidRPr="00000000">
              <w:rPr>
                <w:sz w:val="20"/>
                <w:szCs w:val="20"/>
                <w:rtl w:val="0"/>
              </w:rPr>
              <w:t xml:space="preserve">La fecha de la sesión formateada como AAAAMMDD.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502">
            <w:pPr>
              <w:widowControl w:val="0"/>
              <w:spacing w:line="240" w:lineRule="auto"/>
              <w:jc w:val="center"/>
              <w:rPr>
                <w:sz w:val="20"/>
                <w:szCs w:val="20"/>
              </w:rPr>
            </w:pPr>
            <w:r w:rsidDel="00000000" w:rsidR="00000000" w:rsidRPr="00000000">
              <w:rPr>
                <w:color w:val="f05a24"/>
                <w:sz w:val="21"/>
                <w:szCs w:val="21"/>
                <w:shd w:fill="f4f2f1" w:val="clear"/>
                <w:rtl w:val="0"/>
              </w:rPr>
              <w:t xml:space="preserve">Red social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3">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u w:val="single"/>
                <w:shd w:fill="f4f2f1" w:val="clear"/>
                <w:rtl w:val="0"/>
              </w:rPr>
              <w:t xml:space="preserve">ga:socialInteractionNetwork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both"/>
              <w:rPr>
                <w:sz w:val="20"/>
                <w:szCs w:val="20"/>
              </w:rPr>
            </w:pPr>
            <w:r w:rsidDel="00000000" w:rsidR="00000000" w:rsidRPr="00000000">
              <w:rPr>
                <w:sz w:val="20"/>
                <w:szCs w:val="20"/>
                <w:rtl w:val="0"/>
              </w:rPr>
              <w:t xml:space="preserve"> </w:t>
            </w:r>
            <w:r w:rsidDel="00000000" w:rsidR="00000000" w:rsidRPr="00000000">
              <w:rPr>
                <w:color w:val="333333"/>
                <w:sz w:val="21"/>
                <w:szCs w:val="21"/>
                <w:shd w:fill="f4f2f1" w:val="clear"/>
                <w:rtl w:val="0"/>
              </w:rPr>
              <w:t xml:space="preserve">Para las interacciones sociales, esto representa la red social que se está rastreando.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506">
            <w:pPr>
              <w:widowControl w:val="0"/>
              <w:spacing w:line="240" w:lineRule="auto"/>
              <w:jc w:val="center"/>
              <w:rPr>
                <w:sz w:val="20"/>
                <w:szCs w:val="20"/>
              </w:rPr>
            </w:pPr>
            <w:r w:rsidDel="00000000" w:rsidR="00000000" w:rsidRPr="00000000">
              <w:rPr>
                <w:color w:val="f05a24"/>
                <w:sz w:val="21"/>
                <w:szCs w:val="21"/>
                <w:u w:val="single"/>
                <w:shd w:fill="f4f2f1" w:val="clear"/>
                <w:rtl w:val="0"/>
              </w:rPr>
              <w:t xml:space="preserve">Impresiones adx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7">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u w:val="single"/>
                <w:shd w:fill="f4f2f1" w:val="clear"/>
                <w:rtl w:val="0"/>
              </w:rPr>
              <w:t xml:space="preserve">ga:adxImpressions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PERCENT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both"/>
              <w:rPr>
                <w:sz w:val="20"/>
                <w:szCs w:val="20"/>
              </w:rPr>
            </w:pPr>
            <w:r w:rsidDel="00000000" w:rsidR="00000000" w:rsidRPr="00000000">
              <w:rPr>
                <w:color w:val="333333"/>
                <w:sz w:val="21"/>
                <w:szCs w:val="21"/>
                <w:shd w:fill="f4f2f1" w:val="clear"/>
                <w:rtl w:val="0"/>
              </w:rPr>
              <w:t xml:space="preserve">Se informa de una impresión de anuncio de Ad Exchange cada vez que se muestra un anuncio individual en el sitio web. Por ejemplo, si una página con dos bloques de anuncios se ve una vez, mostraremos dos impresiones.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50A">
            <w:pPr>
              <w:widowControl w:val="0"/>
              <w:spacing w:line="240" w:lineRule="auto"/>
              <w:jc w:val="center"/>
              <w:rPr>
                <w:sz w:val="20"/>
                <w:szCs w:val="20"/>
              </w:rPr>
            </w:pPr>
            <w:r w:rsidDel="00000000" w:rsidR="00000000" w:rsidRPr="00000000">
              <w:rPr>
                <w:color w:val="f05a24"/>
                <w:sz w:val="21"/>
                <w:szCs w:val="21"/>
                <w:shd w:fill="f4f2f1" w:val="clear"/>
                <w:rtl w:val="0"/>
              </w:rPr>
              <w:t xml:space="preserve">Páginas vistas con obtención de ingresos de AdX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B">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shd w:fill="f4f2f1" w:val="clear"/>
                <w:rtl w:val="0"/>
              </w:rPr>
              <w:t xml:space="preserve">ga:adxMonetizedPageviews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both"/>
              <w:rPr>
                <w:sz w:val="20"/>
                <w:szCs w:val="20"/>
              </w:rPr>
            </w:pPr>
            <w:r w:rsidDel="00000000" w:rsidR="00000000" w:rsidRPr="00000000">
              <w:rPr>
                <w:color w:val="333333"/>
                <w:sz w:val="21"/>
                <w:szCs w:val="21"/>
                <w:shd w:fill="f4f2f1" w:val="clear"/>
                <w:rtl w:val="0"/>
              </w:rPr>
              <w:t xml:space="preserve">Mide el número total de páginas vistas en la propiedad que se mostraron con un anuncio de la cuenta de Ad Exchange vinculada. Tenga en cuenta que una sola página puede tener varios bloques de anuncios.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50E">
            <w:pPr>
              <w:widowControl w:val="0"/>
              <w:spacing w:line="240" w:lineRule="auto"/>
              <w:jc w:val="center"/>
              <w:rPr>
                <w:sz w:val="20"/>
                <w:szCs w:val="20"/>
              </w:rPr>
            </w:pPr>
            <w:r w:rsidDel="00000000" w:rsidR="00000000" w:rsidRPr="00000000">
              <w:rPr>
                <w:color w:val="f05a24"/>
                <w:sz w:val="21"/>
                <w:szCs w:val="21"/>
                <w:shd w:fill="fff3cd" w:val="clear"/>
                <w:rtl w:val="0"/>
              </w:rPr>
              <w:t xml:space="preserve">Cobertura de AdX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0F">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shd w:fill="fff3cd" w:val="clear"/>
                <w:rtl w:val="0"/>
              </w:rPr>
              <w:t xml:space="preserve">ga:adxCoverage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0">
            <w:pPr>
              <w:widowControl w:val="0"/>
              <w:spacing w:line="240" w:lineRule="auto"/>
              <w:jc w:val="center"/>
              <w:rPr>
                <w:sz w:val="20"/>
                <w:szCs w:val="20"/>
              </w:rPr>
            </w:pPr>
            <w:r w:rsidDel="00000000" w:rsidR="00000000" w:rsidRPr="00000000">
              <w:rPr>
                <w:sz w:val="20"/>
                <w:szCs w:val="20"/>
                <w:rtl w:val="0"/>
              </w:rPr>
              <w:t xml:space="preserve"> </w:t>
            </w:r>
            <w:r w:rsidDel="00000000" w:rsidR="00000000" w:rsidRPr="00000000">
              <w:rPr>
                <w:rFonts w:ascii="Courier New" w:cs="Courier New" w:eastAsia="Courier New" w:hAnsi="Courier New"/>
                <w:sz w:val="19"/>
                <w:szCs w:val="19"/>
                <w:rtl w:val="0"/>
              </w:rPr>
              <w:t xml:space="preserve">PERCENT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511">
            <w:pPr>
              <w:widowControl w:val="0"/>
              <w:spacing w:line="240" w:lineRule="auto"/>
              <w:jc w:val="both"/>
              <w:rPr>
                <w:sz w:val="20"/>
                <w:szCs w:val="20"/>
              </w:rPr>
            </w:pPr>
            <w:r w:rsidDel="00000000" w:rsidR="00000000" w:rsidRPr="00000000">
              <w:rPr>
                <w:color w:val="333333"/>
                <w:sz w:val="21"/>
                <w:szCs w:val="21"/>
                <w:shd w:fill="fff3cd" w:val="clear"/>
                <w:rtl w:val="0"/>
              </w:rPr>
              <w:t xml:space="preserve">La cobertura es el porcentaje de solicitudes de anuncios que devolvieron al menos un anuncio. Por lo general, la cobertura puede ayudar a identificar sitios donde la cuenta de Ad Exchange no puede proporcionar anuncios dirigidos. (Impresiones de anuncios / Solicitudes de anuncios totales) * 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sz w:val="20"/>
                <w:szCs w:val="20"/>
              </w:rPr>
            </w:pPr>
            <w:r w:rsidDel="00000000" w:rsidR="00000000" w:rsidRPr="00000000">
              <w:rPr>
                <w:color w:val="f05a24"/>
                <w:sz w:val="21"/>
                <w:szCs w:val="21"/>
                <w:shd w:fill="f4f2f1" w:val="clear"/>
                <w:rtl w:val="0"/>
              </w:rPr>
              <w:t xml:space="preserve">% De impresiones visibles de AdX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sz w:val="20"/>
                <w:szCs w:val="20"/>
              </w:rPr>
            </w:pPr>
            <w:r w:rsidDel="00000000" w:rsidR="00000000" w:rsidRPr="00000000">
              <w:rPr>
                <w:sz w:val="20"/>
                <w:szCs w:val="20"/>
                <w:rtl w:val="0"/>
              </w:rPr>
              <w:t xml:space="preserve">ga:adxViewableImpressionsPercent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sz w:val="20"/>
                <w:szCs w:val="20"/>
              </w:rPr>
            </w:pPr>
            <w:r w:rsidDel="00000000" w:rsidR="00000000" w:rsidRPr="00000000">
              <w:rPr>
                <w:sz w:val="20"/>
                <w:szCs w:val="20"/>
                <w:rtl w:val="0"/>
              </w:rPr>
              <w:t xml:space="preserve">PERCENT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both"/>
              <w:rPr>
                <w:sz w:val="20"/>
                <w:szCs w:val="20"/>
              </w:rPr>
            </w:pPr>
            <w:r w:rsidDel="00000000" w:rsidR="00000000" w:rsidRPr="00000000">
              <w:rPr>
                <w:color w:val="333333"/>
                <w:sz w:val="21"/>
                <w:szCs w:val="21"/>
                <w:shd w:fill="f4f2f1" w:val="clear"/>
                <w:rtl w:val="0"/>
              </w:rPr>
              <w:t xml:space="preserve">El porcentaje de impresiones de anuncios visibles. Una impresión se considera una impresión visible cuando ha aparecido en los navegadores de los usuarios y tiene la oportunidad de ser vista.</w:t>
            </w:r>
            <w:r w:rsidDel="00000000" w:rsidR="00000000" w:rsidRPr="00000000">
              <w:rPr>
                <w:rtl w:val="0"/>
              </w:rPr>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sz w:val="20"/>
                <w:szCs w:val="20"/>
              </w:rPr>
            </w:pPr>
            <w:r w:rsidDel="00000000" w:rsidR="00000000" w:rsidRPr="00000000">
              <w:rPr>
                <w:color w:val="f05a24"/>
                <w:sz w:val="21"/>
                <w:szCs w:val="21"/>
                <w:u w:val="single"/>
                <w:shd w:fill="f4f2f1" w:val="clear"/>
                <w:rtl w:val="0"/>
              </w:rPr>
              <w:t xml:space="preserve">Clics de AdX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u w:val="single"/>
                <w:shd w:fill="f4f2f1" w:val="clear"/>
                <w:rtl w:val="0"/>
              </w:rPr>
              <w:t xml:space="preserve">ga:adxClicks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sz w:val="20"/>
                <w:szCs w:val="20"/>
              </w:rPr>
            </w:pPr>
            <w:r w:rsidDel="00000000" w:rsidR="00000000" w:rsidRPr="00000000">
              <w:rPr>
                <w:rFonts w:ascii="Courier New" w:cs="Courier New" w:eastAsia="Courier New" w:hAnsi="Courier New"/>
                <w:sz w:val="19"/>
                <w:szCs w:val="19"/>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both"/>
              <w:rPr>
                <w:sz w:val="20"/>
                <w:szCs w:val="20"/>
              </w:rPr>
            </w:pPr>
            <w:r w:rsidDel="00000000" w:rsidR="00000000" w:rsidRPr="00000000">
              <w:rPr>
                <w:color w:val="333333"/>
                <w:sz w:val="21"/>
                <w:szCs w:val="21"/>
                <w:shd w:fill="f4f2f1" w:val="clear"/>
                <w:rtl w:val="0"/>
              </w:rPr>
              <w:t xml:space="preserve">La cantidad de veces que se hizo clic en los anuncios de AdX en el sitio.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sz w:val="20"/>
                <w:szCs w:val="20"/>
              </w:rPr>
            </w:pPr>
            <w:r w:rsidDel="00000000" w:rsidR="00000000" w:rsidRPr="00000000">
              <w:rPr>
                <w:color w:val="f05a24"/>
                <w:sz w:val="21"/>
                <w:szCs w:val="21"/>
                <w:shd w:fill="f4f2f1" w:val="clear"/>
                <w:rtl w:val="0"/>
              </w:rPr>
              <w:t xml:space="preserve">Ingresos de AdX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sz w:val="20"/>
                <w:szCs w:val="20"/>
              </w:rPr>
            </w:pPr>
            <w:r w:rsidDel="00000000" w:rsidR="00000000" w:rsidRPr="00000000">
              <w:rPr>
                <w:rFonts w:ascii="Courier New" w:cs="Courier New" w:eastAsia="Courier New" w:hAnsi="Courier New"/>
                <w:color w:val="f05a24"/>
                <w:sz w:val="19"/>
                <w:szCs w:val="19"/>
                <w:shd w:fill="f4f2f1" w:val="clear"/>
                <w:rtl w:val="0"/>
              </w:rPr>
              <w:t xml:space="preserve">ga:dfpRevenue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both"/>
              <w:rPr>
                <w:sz w:val="20"/>
                <w:szCs w:val="20"/>
              </w:rPr>
            </w:pPr>
            <w:r w:rsidDel="00000000" w:rsidR="00000000" w:rsidRPr="00000000">
              <w:rPr>
                <w:sz w:val="20"/>
                <w:szCs w:val="20"/>
                <w:rtl w:val="0"/>
              </w:rPr>
              <w:t xml:space="preserve">Los ingresos de DFP son una estimación de los ingresos publicitarios totales en función de las impresiones publicadas (vinculación de DFP habilitada y Ocultar ingresos de DFP no habilitado).</w:t>
            </w:r>
          </w:p>
        </w:tc>
      </w:tr>
    </w:tbl>
    <w:p w:rsidR="00000000" w:rsidDel="00000000" w:rsidP="00000000" w:rsidRDefault="00000000" w:rsidRPr="00000000" w14:paraId="0000051E">
      <w:pPr>
        <w:pStyle w:val="Heading3"/>
        <w:jc w:val="both"/>
        <w:rPr/>
      </w:pPr>
      <w:bookmarkStart w:colFirst="0" w:colLast="0" w:name="_xkahe7fdqmq" w:id="44"/>
      <w:bookmarkEnd w:id="44"/>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sectPr>
      <w:pgSz w:h="11906" w:w="16838"/>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Por ejemplo, si un usuario tiene 4 sesiones en el sitio web, sessionCount para ese usuario tendrá 4 valores distintos de '1' a '4'.</w:t>
      </w:r>
      <w:r w:rsidDel="00000000" w:rsidR="00000000" w:rsidRPr="00000000">
        <w:rPr>
          <w:rtl w:val="0"/>
        </w:rPr>
      </w:r>
    </w:p>
  </w:footnote>
  <w:footnote w:id="0">
    <w:p w:rsidR="00000000" w:rsidDel="00000000" w:rsidP="00000000" w:rsidRDefault="00000000" w:rsidRPr="00000000" w14:paraId="0000052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De forma predeterminada, cada cookie de navegador única se contará como un usuario independiente, lo que significa que alguien visita el sitio web en varios dispositivos (cada uno con su propia cookie de navegador) significa que se informa a más de un usuario.</w:t>
      </w:r>
      <w:r w:rsidDel="00000000" w:rsidR="00000000" w:rsidRPr="00000000">
        <w:rPr>
          <w:rtl w:val="0"/>
        </w:rPr>
        <w:t xml:space="preserve"> </w:t>
      </w:r>
      <w:r w:rsidDel="00000000" w:rsidR="00000000" w:rsidRPr="00000000">
        <w:rPr>
          <w:rtl w:val="0"/>
        </w:rPr>
      </w:r>
    </w:p>
  </w:footnote>
  <w:footnote w:id="2">
    <w:p w:rsidR="00000000" w:rsidDel="00000000" w:rsidP="00000000" w:rsidRDefault="00000000" w:rsidRPr="00000000" w14:paraId="0000052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https://support.google.com/analytics/answer/7084499.</w:t>
      </w:r>
      <w:r w:rsidDel="00000000" w:rsidR="00000000" w:rsidRPr="00000000">
        <w:rPr>
          <w:rtl w:val="0"/>
        </w:rPr>
      </w:r>
    </w:p>
  </w:footnote>
  <w:footnote w:id="4">
    <w:p w:rsidR="00000000" w:rsidDel="00000000" w:rsidP="00000000" w:rsidRDefault="00000000" w:rsidRPr="00000000" w14:paraId="00000523">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Para obtener más información, consulte https://support.google.com/adwords/answer/2472708?hl=es.</w:t>
      </w:r>
    </w:p>
  </w:footnote>
  <w:footnote w:id="3">
    <w:p w:rsidR="00000000" w:rsidDel="00000000" w:rsidP="00000000" w:rsidRDefault="00000000" w:rsidRPr="00000000" w14:paraId="000005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Los identificadores de criterios de segmentación geográfica se enumeran en https://developers.google.com/analytics/devguides/collection/protocol/v1/geoid.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ourier New" w:cs="Courier New" w:eastAsia="Courier New" w:hAnsi="Courier New"/>
      <w:b w:val="1"/>
      <w:color w:val="980000"/>
      <w:sz w:val="28"/>
      <w:szCs w:val="28"/>
    </w:rPr>
  </w:style>
  <w:style w:type="paragraph" w:styleId="Heading2">
    <w:name w:val="heading 2"/>
    <w:basedOn w:val="Normal"/>
    <w:next w:val="Normal"/>
    <w:pPr>
      <w:keepNext w:val="1"/>
      <w:keepLines w:val="1"/>
      <w:jc w:val="both"/>
    </w:pPr>
    <w:rPr>
      <w:rFonts w:ascii="Courier New" w:cs="Courier New" w:eastAsia="Courier New" w:hAnsi="Courier New"/>
      <w:b w:val="1"/>
      <w:sz w:val="26"/>
      <w:szCs w:val="26"/>
    </w:rPr>
  </w:style>
  <w:style w:type="paragraph" w:styleId="Heading3">
    <w:name w:val="heading 3"/>
    <w:basedOn w:val="Normal"/>
    <w:next w:val="Normal"/>
    <w:pPr>
      <w:keepNext w:val="1"/>
      <w:keepLines w:val="1"/>
      <w:spacing w:line="240" w:lineRule="auto"/>
    </w:pPr>
    <w:rPr>
      <w:rFonts w:ascii="Courier New" w:cs="Courier New" w:eastAsia="Courier New" w:hAnsi="Courier New"/>
      <w:b w:val="1"/>
      <w:color w:val="434343"/>
      <w:sz w:val="26"/>
      <w:szCs w:val="26"/>
    </w:rPr>
  </w:style>
  <w:style w:type="paragraph" w:styleId="Heading4">
    <w:name w:val="heading 4"/>
    <w:basedOn w:val="Normal"/>
    <w:next w:val="Normal"/>
    <w:pPr>
      <w:keepNext w:val="1"/>
      <w:keepLines w:val="1"/>
      <w:spacing w:line="240" w:lineRule="auto"/>
      <w:jc w:val="both"/>
    </w:pPr>
    <w:rPr>
      <w:rFonts w:ascii="Courier New" w:cs="Courier New" w:eastAsia="Courier New" w:hAnsi="Courier New"/>
      <w:b w:val="1"/>
      <w:color w:val="434343"/>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color w:val="980000"/>
    </w:rPr>
  </w:style>
  <w:style w:type="paragraph" w:styleId="Subtitle">
    <w:name w:val="Subtitle"/>
    <w:basedOn w:val="Normal"/>
    <w:next w:val="Normal"/>
    <w:pPr>
      <w:keepNext w:val="1"/>
      <w:keepLines w:val="1"/>
      <w:jc w:val="both"/>
    </w:pPr>
    <w:rPr>
      <w:rFonts w:ascii="Courier New" w:cs="Courier New" w:eastAsia="Courier New" w:hAnsi="Courier New"/>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xGNnozu9eLM" TargetMode="External"/><Relationship Id="rId8" Type="http://schemas.openxmlformats.org/officeDocument/2006/relationships/hyperlink" Target="https://developers.google.com/analytics/devguides/reporting/realtime/v3/devguide#constrai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