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709DEE" w14:textId="0A5F25BF" w:rsidR="007E6E3D" w:rsidRPr="002A6AC9" w:rsidRDefault="001B757A" w:rsidP="001B757A">
      <w:pPr>
        <w:jc w:val="center"/>
        <w:rPr>
          <w:color w:val="B624B9"/>
          <w:sz w:val="52"/>
          <w:szCs w:val="52"/>
        </w:rPr>
      </w:pPr>
      <w:r w:rsidRPr="002A6AC9">
        <w:rPr>
          <w:color w:val="B624B9"/>
          <w:sz w:val="52"/>
          <w:szCs w:val="52"/>
        </w:rPr>
        <w:t xml:space="preserve">Intro to Web Dev </w:t>
      </w:r>
    </w:p>
    <w:p w14:paraId="3BD93305" w14:textId="77777777" w:rsidR="006F18AC" w:rsidRDefault="00270FDC" w:rsidP="00270FDC">
      <w:pPr>
        <w:rPr>
          <w:b/>
          <w:bCs/>
        </w:rPr>
      </w:pPr>
      <w:r w:rsidRPr="002A6AC9">
        <w:rPr>
          <w:b/>
          <w:bCs/>
        </w:rPr>
        <w:t>Sitemap</w:t>
      </w:r>
    </w:p>
    <w:p w14:paraId="7F37CFD9" w14:textId="2FD93BD5" w:rsidR="001B757A" w:rsidRDefault="00270FDC" w:rsidP="00270FDC">
      <w:r w:rsidRPr="006F18AC">
        <w:t>-</w:t>
      </w:r>
      <w:r>
        <w:t xml:space="preserve"> A diagram that contains all the pages for a site and shows how each page relates to the others </w:t>
      </w:r>
    </w:p>
    <w:p w14:paraId="15B5FA60" w14:textId="29FFA966" w:rsidR="00DD567E" w:rsidRDefault="00DD567E" w:rsidP="00270FDC">
      <w:r>
        <w:t xml:space="preserve">-a </w:t>
      </w:r>
      <w:r w:rsidR="009B021E">
        <w:t>top-down</w:t>
      </w:r>
      <w:r>
        <w:t xml:space="preserve"> planning tool</w:t>
      </w:r>
    </w:p>
    <w:p w14:paraId="2975378A" w14:textId="50128186" w:rsidR="00DD567E" w:rsidRDefault="00DD567E" w:rsidP="00270FDC">
      <w:r>
        <w:t xml:space="preserve">- shows how user can navigate from one page to another </w:t>
      </w:r>
    </w:p>
    <w:p w14:paraId="70FFD8DA" w14:textId="7066FBB8" w:rsidR="009B021E" w:rsidRDefault="00DA1301" w:rsidP="00270FDC">
      <w:r>
        <w:t xml:space="preserve">-A common nav bar would allow user to get to any of the </w:t>
      </w:r>
      <w:r w:rsidR="009C3CB3">
        <w:t>first-tier</w:t>
      </w:r>
      <w:r>
        <w:t xml:space="preserve"> pages from anywhere on the site. </w:t>
      </w:r>
    </w:p>
    <w:p w14:paraId="49F64F74" w14:textId="39D3A9C5" w:rsidR="00DA6730" w:rsidRDefault="00DA6730" w:rsidP="00270FDC">
      <w:r w:rsidRPr="00DA6730">
        <w:drawing>
          <wp:inline distT="0" distB="0" distL="0" distR="0" wp14:anchorId="3C10A651" wp14:editId="65C93D1A">
            <wp:extent cx="4953691" cy="15242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4C203" w14:textId="77763E58" w:rsidR="009C3CB3" w:rsidRDefault="00843E43" w:rsidP="00270FDC">
      <w:pPr>
        <w:rPr>
          <w:b/>
          <w:bCs/>
        </w:rPr>
      </w:pPr>
      <w:r w:rsidRPr="00843E43">
        <w:rPr>
          <w:b/>
          <w:bCs/>
        </w:rPr>
        <w:t xml:space="preserve">Wireframes </w:t>
      </w:r>
    </w:p>
    <w:p w14:paraId="0E429F3F" w14:textId="363B94EC" w:rsidR="0099599C" w:rsidRDefault="001E2EA1" w:rsidP="00270FDC">
      <w:r>
        <w:t xml:space="preserve">A schematic of a page on the site. Shows arrangement of all the components (navigation, forms, charts, buttons, images </w:t>
      </w:r>
      <w:proofErr w:type="spellStart"/>
      <w:r>
        <w:t>etc</w:t>
      </w:r>
      <w:proofErr w:type="spellEnd"/>
      <w:r>
        <w:t xml:space="preserve">) on the page. </w:t>
      </w:r>
    </w:p>
    <w:p w14:paraId="7C6E5D71" w14:textId="1B7B6C9E" w:rsidR="00B93194" w:rsidRDefault="00B93194" w:rsidP="00270FDC">
      <w:r>
        <w:t xml:space="preserve">Some site use same template for every page, others use a handful of different layout templates. </w:t>
      </w:r>
      <w:r w:rsidR="006D1CA0">
        <w:t>Developers use wireframes to make actual pages</w:t>
      </w:r>
    </w:p>
    <w:p w14:paraId="6902B081" w14:textId="273A2D2A" w:rsidR="007D0655" w:rsidRDefault="007D0655" w:rsidP="00270FDC"/>
    <w:p w14:paraId="7DE37819" w14:textId="5E9A9880" w:rsidR="007D0655" w:rsidRDefault="00E960B3" w:rsidP="00270FDC">
      <w:r w:rsidRPr="00877967">
        <w:rPr>
          <w:b/>
          <w:bCs/>
        </w:rPr>
        <w:t>Elements, structures &amp; attributes</w:t>
      </w:r>
      <w:r w:rsidRPr="00877967">
        <w:t xml:space="preserve"> </w:t>
      </w:r>
    </w:p>
    <w:p w14:paraId="6BD9492E" w14:textId="29111E84" w:rsidR="00877967" w:rsidRDefault="00EE42BA" w:rsidP="00270FDC">
      <w:r>
        <w:t>Elements are written using angle brackets to start and end them</w:t>
      </w:r>
      <w:r w:rsidR="00C2589C">
        <w:t>, with a</w:t>
      </w:r>
      <w:r w:rsidR="000A32C7">
        <w:t xml:space="preserve"> </w:t>
      </w:r>
      <w:r w:rsidR="009E4B52">
        <w:t>lower-case</w:t>
      </w:r>
      <w:r w:rsidR="00C2589C">
        <w:t xml:space="preserve"> descriptive name </w:t>
      </w:r>
    </w:p>
    <w:p w14:paraId="41EF6842" w14:textId="26CCF522" w:rsidR="00C2589C" w:rsidRDefault="00C2589C" w:rsidP="00270FDC">
      <w:r>
        <w:t xml:space="preserve">&lt;html&gt;&lt;/html&gt; </w:t>
      </w:r>
    </w:p>
    <w:p w14:paraId="1FE4D333" w14:textId="44684FBC" w:rsidR="002A4073" w:rsidRDefault="002A4073" w:rsidP="00270FDC">
      <w:r>
        <w:tab/>
        <w:t>-designed to contain content</w:t>
      </w:r>
      <w:r w:rsidR="00286CB5">
        <w:t xml:space="preserve"> or other elements between the opening and closing tags. </w:t>
      </w:r>
    </w:p>
    <w:p w14:paraId="70C7ABDF" w14:textId="0097457D" w:rsidR="00EF0F6F" w:rsidRDefault="00EF0F6F" w:rsidP="00270FDC">
      <w:r>
        <w:tab/>
        <w:t>- must have open and close to be valid</w:t>
      </w:r>
    </w:p>
    <w:p w14:paraId="46518BE0" w14:textId="416FE472" w:rsidR="00C87428" w:rsidRDefault="00C87428" w:rsidP="00270FDC"/>
    <w:p w14:paraId="7C9BC712" w14:textId="138A97E9" w:rsidR="00C87428" w:rsidRDefault="008C6801" w:rsidP="00270FDC">
      <w:pPr>
        <w:rPr>
          <w:b/>
          <w:bCs/>
        </w:rPr>
      </w:pPr>
      <w:r>
        <w:rPr>
          <w:b/>
          <w:bCs/>
        </w:rPr>
        <w:t>Empty Elements</w:t>
      </w:r>
    </w:p>
    <w:p w14:paraId="46F27752" w14:textId="15CF878B" w:rsidR="008C6801" w:rsidRDefault="00EF1750" w:rsidP="00270FDC">
      <w:r>
        <w:t>&lt;</w:t>
      </w:r>
      <w:proofErr w:type="spellStart"/>
      <w:r>
        <w:t>hr</w:t>
      </w:r>
      <w:proofErr w:type="spellEnd"/>
      <w:r>
        <w:t xml:space="preserve">/&gt; </w:t>
      </w:r>
      <w:r w:rsidR="00BF0D11">
        <w:t xml:space="preserve">is valid as a single tag. </w:t>
      </w:r>
      <w:r w:rsidR="00001260">
        <w:t xml:space="preserve">They represent a single component in the document and are a self-closing tag </w:t>
      </w:r>
    </w:p>
    <w:p w14:paraId="2332EEEA" w14:textId="3F4B408F" w:rsidR="002D4DF4" w:rsidRDefault="002D4DF4" w:rsidP="00270FDC">
      <w:pPr>
        <w:rPr>
          <w:i/>
          <w:iCs/>
        </w:rPr>
      </w:pPr>
      <w:r>
        <w:rPr>
          <w:i/>
          <w:iCs/>
        </w:rPr>
        <w:t xml:space="preserve">An element tag is not displayed by the browser, rather it tells the browser how to display the content they contain or the components they represent. </w:t>
      </w:r>
    </w:p>
    <w:p w14:paraId="1B67057E" w14:textId="5A4A845E" w:rsidR="004C3371" w:rsidRDefault="004C3371" w:rsidP="00270FDC">
      <w:pPr>
        <w:rPr>
          <w:i/>
          <w:iCs/>
        </w:rPr>
      </w:pPr>
    </w:p>
    <w:p w14:paraId="77C502EE" w14:textId="17C75D83" w:rsidR="004C3371" w:rsidRPr="00CD5517" w:rsidRDefault="004C3371" w:rsidP="00CD5517">
      <w:pPr>
        <w:rPr>
          <w:b/>
          <w:bCs/>
        </w:rPr>
      </w:pPr>
      <w:r w:rsidRPr="00CD5517">
        <w:rPr>
          <w:b/>
          <w:bCs/>
        </w:rPr>
        <w:lastRenderedPageBreak/>
        <w:t xml:space="preserve">HTML Document Structure </w:t>
      </w:r>
    </w:p>
    <w:p w14:paraId="565B36A4" w14:textId="6F146C5D" w:rsidR="004C3371" w:rsidRDefault="00C02B6C" w:rsidP="00CD5517">
      <w:r w:rsidRPr="00CD5517">
        <w:t>an HTML document is a collection of nested HTML elements that describe the content of a page to be displayed by a browser.</w:t>
      </w:r>
    </w:p>
    <w:p w14:paraId="7D8E3187" w14:textId="0FE32C80" w:rsidR="0011255F" w:rsidRDefault="0011255F" w:rsidP="00CD5517">
      <w:r>
        <w:t>Head is primarily for title of the page, meta info, script sections, style declarations</w:t>
      </w:r>
    </w:p>
    <w:p w14:paraId="192EEA44" w14:textId="0008F8DD" w:rsidR="0011255F" w:rsidRDefault="0011255F" w:rsidP="00CD5517">
      <w:r>
        <w:t xml:space="preserve">Body used to describe portion of page the browser will display to user, aka the content </w:t>
      </w:r>
    </w:p>
    <w:p w14:paraId="733FDBD2" w14:textId="73E10791" w:rsidR="00DC1AD8" w:rsidRDefault="00DC1AD8" w:rsidP="00CD5517"/>
    <w:p w14:paraId="1AEC2C1B" w14:textId="203950F0" w:rsidR="00DC1AD8" w:rsidRDefault="008F0B27" w:rsidP="00CD5517">
      <w:r>
        <w:rPr>
          <w:b/>
          <w:bCs/>
        </w:rPr>
        <w:t xml:space="preserve">DOCTYPE </w:t>
      </w:r>
    </w:p>
    <w:p w14:paraId="51E2DCFB" w14:textId="348EA258" w:rsidR="008F0B27" w:rsidRDefault="008F0B27" w:rsidP="00CD5517">
      <w:r>
        <w:t xml:space="preserve">Used to tell the browser which HTML specification to conform to </w:t>
      </w:r>
    </w:p>
    <w:p w14:paraId="5EF6D220" w14:textId="612D7FFA" w:rsidR="006E0DDE" w:rsidRDefault="006E0DDE" w:rsidP="00CD5517">
      <w:pPr>
        <w:rPr>
          <w:b/>
          <w:bCs/>
        </w:rPr>
      </w:pPr>
      <w:r>
        <w:rPr>
          <w:b/>
          <w:bCs/>
        </w:rPr>
        <w:t xml:space="preserve">Attributes </w:t>
      </w:r>
    </w:p>
    <w:p w14:paraId="75933AC2" w14:textId="77777777" w:rsidR="008F23B4" w:rsidRDefault="006E0DDE" w:rsidP="00CD5517">
      <w:r>
        <w:t>A key value pair, to give additional information, context, or identity to an element</w:t>
      </w:r>
      <w:r w:rsidR="00011777">
        <w:t xml:space="preserve"> </w:t>
      </w:r>
    </w:p>
    <w:p w14:paraId="29938B6A" w14:textId="0B667973" w:rsidR="006E0DDE" w:rsidRDefault="008F23B4" w:rsidP="00CD5517">
      <w:r>
        <w:t xml:space="preserve">Ex. </w:t>
      </w:r>
      <w:r w:rsidR="003E4142">
        <w:t xml:space="preserve">&lt;div </w:t>
      </w:r>
      <w:r w:rsidR="00011777">
        <w:t>id = “</w:t>
      </w:r>
      <w:proofErr w:type="spellStart"/>
      <w:r w:rsidR="00011777">
        <w:t>ContentArea</w:t>
      </w:r>
      <w:proofErr w:type="spellEnd"/>
      <w:r w:rsidR="00011777">
        <w:t>”</w:t>
      </w:r>
      <w:r w:rsidR="003E4142">
        <w:t xml:space="preserve"> &gt;&lt;/div&gt;</w:t>
      </w:r>
    </w:p>
    <w:p w14:paraId="754DF58F" w14:textId="07FCF491" w:rsidR="00FE207D" w:rsidRPr="006E0DDE" w:rsidRDefault="00FE207D" w:rsidP="00CD5517">
      <w:r>
        <w:t xml:space="preserve">Later CSS and JavaScript will locate and manipulate this unique element. </w:t>
      </w:r>
    </w:p>
    <w:p w14:paraId="611FA37B" w14:textId="77777777" w:rsidR="002D4DF4" w:rsidRPr="008C6801" w:rsidRDefault="002D4DF4" w:rsidP="00270FDC"/>
    <w:p w14:paraId="11CFE4EE" w14:textId="77777777" w:rsidR="009E4B52" w:rsidRPr="00900218" w:rsidRDefault="009E4B52" w:rsidP="00270FDC"/>
    <w:p w14:paraId="0FF900A6" w14:textId="77777777" w:rsidR="00877967" w:rsidRPr="001E2EA1" w:rsidRDefault="00877967" w:rsidP="00270FDC"/>
    <w:p w14:paraId="202032A1" w14:textId="77777777" w:rsidR="006747D3" w:rsidRPr="004B5315" w:rsidRDefault="006747D3" w:rsidP="00270FDC"/>
    <w:sectPr w:rsidR="006747D3" w:rsidRPr="004B53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57A"/>
    <w:rsid w:val="00001260"/>
    <w:rsid w:val="00011777"/>
    <w:rsid w:val="000A32C7"/>
    <w:rsid w:val="0011255F"/>
    <w:rsid w:val="001B757A"/>
    <w:rsid w:val="001E2EA1"/>
    <w:rsid w:val="00270FDC"/>
    <w:rsid w:val="00286CB5"/>
    <w:rsid w:val="00291B1B"/>
    <w:rsid w:val="002A4073"/>
    <w:rsid w:val="002A6AC9"/>
    <w:rsid w:val="002D4DF4"/>
    <w:rsid w:val="003E4142"/>
    <w:rsid w:val="004B5315"/>
    <w:rsid w:val="004C3371"/>
    <w:rsid w:val="006747D3"/>
    <w:rsid w:val="006D1CA0"/>
    <w:rsid w:val="006E0DDE"/>
    <w:rsid w:val="006F18AC"/>
    <w:rsid w:val="007D0655"/>
    <w:rsid w:val="007E6E3D"/>
    <w:rsid w:val="00843D5E"/>
    <w:rsid w:val="00843E43"/>
    <w:rsid w:val="00877967"/>
    <w:rsid w:val="008C6801"/>
    <w:rsid w:val="008F0B27"/>
    <w:rsid w:val="008F23B4"/>
    <w:rsid w:val="00900218"/>
    <w:rsid w:val="0099599C"/>
    <w:rsid w:val="009B021E"/>
    <w:rsid w:val="009C3CB3"/>
    <w:rsid w:val="009E4B52"/>
    <w:rsid w:val="00B93194"/>
    <w:rsid w:val="00BF0D11"/>
    <w:rsid w:val="00C02B6C"/>
    <w:rsid w:val="00C2589C"/>
    <w:rsid w:val="00C81834"/>
    <w:rsid w:val="00C87428"/>
    <w:rsid w:val="00CD5517"/>
    <w:rsid w:val="00DA1301"/>
    <w:rsid w:val="00DA6730"/>
    <w:rsid w:val="00DC1AD8"/>
    <w:rsid w:val="00DD567E"/>
    <w:rsid w:val="00E960B3"/>
    <w:rsid w:val="00EE42BA"/>
    <w:rsid w:val="00EF0F6F"/>
    <w:rsid w:val="00EF1750"/>
    <w:rsid w:val="00FE2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9F91E"/>
  <w15:chartTrackingRefBased/>
  <w15:docId w15:val="{6161CA8F-B007-48F5-BF82-16C7E7540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125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667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264</Words>
  <Characters>1507</Characters>
  <Application>Microsoft Office Word</Application>
  <DocSecurity>0</DocSecurity>
  <Lines>12</Lines>
  <Paragraphs>3</Paragraphs>
  <ScaleCrop>false</ScaleCrop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L</dc:creator>
  <cp:keywords/>
  <dc:description/>
  <cp:lastModifiedBy>H L</cp:lastModifiedBy>
  <cp:revision>47</cp:revision>
  <dcterms:created xsi:type="dcterms:W3CDTF">2021-08-02T03:53:00Z</dcterms:created>
  <dcterms:modified xsi:type="dcterms:W3CDTF">2021-08-02T04:25:00Z</dcterms:modified>
</cp:coreProperties>
</file>