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cantSplit/>
        </w:trPr>
        <w:tc>
          <w:tcPr>
            <w:tcW w:type="dxa" w:w="3969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1F497D"/>
                <w:sz w:val="24"/>
              </w:rPr>
              <w:t>LỚP TOÁN CÔ THÚY</w:t>
              <w:br/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5953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C00000"/>
                <w:sz w:val="24"/>
              </w:rPr>
              <w:t>KIỂM TRA GIỮA KỲ I – NĂM HỌC 2025 – 2026</w:t>
              <w:br/>
            </w:r>
            <w:r>
              <w:rPr>
                <w:rFonts w:ascii="Times New Roman" w:hAnsi="Times New Roman"/>
                <w:b/>
                <w:i w:val="0"/>
                <w:sz w:val="21"/>
              </w:rPr>
              <w:t>Môn: VẬT LÍ, Lớp 10 – THPT BÙI THỊ XUÂN</w:t>
              <w:br/>
            </w:r>
            <w:r>
              <w:rPr>
                <w:rFonts w:ascii="Times New Roman" w:hAnsi="Times New Roman"/>
                <w:b w:val="0"/>
                <w:i/>
                <w:sz w:val="20"/>
              </w:rPr>
              <w:t>Thời gian làm bài: 45 phút (Không kể thời gian phát đề)</w:t>
            </w:r>
          </w:p>
        </w:tc>
      </w:tr>
      <w:tr>
        <w:trPr>
          <w:cantSplit/>
        </w:trPr>
        <w:tc>
          <w:tcPr>
            <w:tcW w:type="dxa" w:w="3345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Họ và tên thí sinh: ..............................</w:t>
            </w:r>
          </w:p>
        </w:tc>
        <w:tc>
          <w:tcPr>
            <w:tcW w:type="dxa" w:w="3345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SBD: ......................</w:t>
            </w:r>
          </w:p>
        </w:tc>
        <w:tc>
          <w:tcPr>
            <w:tcW w:type="dxa" w:w="3345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Mã đề thi 207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9921"/>
            <w:tcBorders>
              <w:top w:val="nil"/>
              <w:left w:val="single" w:sz="24" w:space="0" w:color="1F497D"/>
              <w:bottom w:val="nil"/>
              <w:right w:val="nil"/>
            </w:tcBorders>
            <w:shd w:val="clear" w:color="auto" w:fill="F2F5F9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i w:val="0"/>
                <w:color w:val="1F497D"/>
                <w:sz w:val="23"/>
              </w:rPr>
              <w:t>PHẦN I. Câu trắc nghiệm nhiều phương án lựa chọn (3,0 điểm)</w:t>
            </w:r>
            <w:r>
              <w:rPr>
                <w:rFonts w:ascii="Times New Roman" w:hAnsi="Times New Roman"/>
                <w:b w:val="0"/>
                <w:i/>
                <w:color w:val="505050"/>
                <w:sz w:val="20"/>
              </w:rPr>
              <w:br/>
              <w:t>Thí sinh trả lời từ câu 1 đến câu 12. Mỗi câu hỏi thí sinh chỉ chọn một phương án.</w:t>
            </w:r>
          </w:p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Trong hệ đơn vị SI, đơn vị của gia tốc là</w:t>
      </w:r>
    </w:p>
    <w:p>
      <w:pPr>
        <w:pStyle w:val="BodyText"/>
        <w:tabs>
          <w:tab w:val="left" w:pos="400"/>
          <w:tab w:val="left" w:pos="2800"/>
          <w:tab w:val="left" w:pos="5200"/>
          <w:tab w:val="left" w:pos="76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nor/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nor/>
            <m:sty m:val="p"/>
          </m:rPr>
          <m:t>m</m:t>
        </m:r>
        <m:r>
          <m:rPr>
            <m:sty m:val="p"/>
          </m:rPr>
          <m:t>⋅</m:t>
        </m:r>
        <m:r>
          <m:rPr>
            <m:nor/>
            <m:sty m:val="p"/>
          </m:rPr>
          <m:t>s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m:oMath>
        <m:r>
          <m:rPr>
            <m:nor/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nor/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Đồng hồ đo thời gian hiện số MC964 khi đặt ở chế độ MODE A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B dùng để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đo thời gian vật chắn cổng quang điện nối với ổ B.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đo tổng hai khoảng thời gian vật chắn cổng quang điện nối với ổ A và cổng quang điện nối với ổ B.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đo thời gian vật chuyển động từ cổng quang điện nối với ổ A tới cổng quang điện nối với ổ B.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đo thời gian vật chắn cổng quang điện nối với ổ A.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Chọn phát biểu đúng về vận tốc.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Vận tốc là đại lượng vô hướng, luôn có giá trị không âm.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Vận tốc là đại lượng vectơ, có hướng ngược với hướng của độ dịch chuyển.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Vận tốc là đại lượng vô hướng, có thể nhận giá trị âm hoặc dương.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Vận tốc là đại lượng vectơ, có hướng trùng với hướng của độ dịch chuyển.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Đối tượng nghiên cứu của Vật lí là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các dạng vận động của vật chất và năng lượng.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sự phát triển sinh học của vật chất hữu cơ.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sự hình thành và phát triển của các lí thuyết vật lí.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cuộc đời và sự nghiệp của các nhà vật lí.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Chuyển động nào sau đây được coi là rơi tự do?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Vận động viên đang nhảy dù từ máy bay xuống.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Viên sỏi nhỏ được thả rơi từ trên cao trong không khí.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Chiếc lá khô đang rơi từ trên cành xuống.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Sợi chỉ mảnh được thả rơi trong không khí.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Phát biểu nào sau đây về chuyển động thẳng biến đổi đều là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sai</w:t>
      </w:r>
      <w:r>
        <w:rPr>
          <w:rFonts w:ascii="Times New Roman" w:hAnsi="Times New Roman"/>
          <w:sz w:val="22"/>
        </w:rPr>
        <w:t xml:space="preserve">?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Trong chuyển động nhanh dần đều, vectơ gia tốc cùng chiều với chiều chuyển động.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Trong chuyển động thẳng biến đổi đều, gia tốc không đổi theo thời gian.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Trong chuyển động chậm dần đều, gia tốc luôn có giá trị âm.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Trong chuyển động chậm dần đều, vectơ gia tốc ngược chiều với chiều chuyển động.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Gọi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giá trị trung bình,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sai số dụng cụ,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A</m:t>
            </m:r>
          </m:e>
        </m:ba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sai số ngẫu nhiên và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A</m:t>
            </m:r>
          </m:e>
        </m:ba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sai số tuyệt đối của phép đo đại lượng</w:t>
      </w:r>
      <w:r>
        <w:rPr>
          <w:rFonts w:ascii="Times New Roman" w:hAnsi="Times New Roman"/>
          <w:sz w:val="22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</w:rPr>
        <w:t xml:space="preserve">. Sai số tỉ đối của phép đo là</w:t>
      </w:r>
    </w:p>
    <w:p>
      <w:pPr>
        <w:pStyle w:val="BodyText"/>
        <w:tabs>
          <w:tab w:val="left" w:pos="400"/>
          <w:tab w:val="left" w:pos="2800"/>
          <w:tab w:val="left" w:pos="5200"/>
          <w:tab w:val="left" w:pos="76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  <m:r>
                  <m:t>A</m:t>
                </m:r>
              </m:e>
            </m:bar>
          </m:num>
          <m:den>
            <m:bar>
              <m:barPr>
                <m:pos m:val="top"/>
              </m:barPr>
              <m:e>
                <m:r>
                  <m:t>A</m:t>
                </m:r>
              </m:e>
            </m:bar>
          </m:den>
        </m:f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bar>
              <m:barPr>
                <m:pos m:val="top"/>
              </m:barPr>
              <m:e>
                <m:r>
                  <m:t>A</m:t>
                </m:r>
              </m:e>
            </m:bar>
          </m:num>
          <m:den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  <m:r>
                  <m:t>A</m:t>
                </m:r>
              </m:e>
            </m:bar>
          </m:den>
        </m:f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num>
          <m:den>
            <m:bar>
              <m:barPr>
                <m:pos m:val="top"/>
              </m:barPr>
              <m:e>
                <m:r>
                  <m:t>A</m:t>
                </m:r>
              </m:e>
            </m:bar>
          </m:den>
        </m:f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bar>
              <m:barPr>
                <m:pos m:val="top"/>
              </m:barPr>
              <m:e>
                <m:r>
                  <m:t>A</m:t>
                </m:r>
              </m:e>
            </m:bar>
          </m:den>
        </m:f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Đồ thị độ dịch chuyển – thời gian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của chuyển động thẳng đều có dạng là</w:t>
      </w:r>
    </w:p>
    <w:p>
      <w:pPr>
        <w:pStyle w:val="BodyText"/>
        <w:tabs>
          <w:tab w:val="left" w:pos="400"/>
          <w:tab w:val="left" w:pos="2800"/>
          <w:tab w:val="left" w:pos="5200"/>
          <w:tab w:val="left" w:pos="76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đường thẳng.</w:t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đường tròn.</w:t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đường hypebol.</w:t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đường parabol.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vật chuyển động thẳng biến đổi đều với vận tốc ban đầu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sz w:val="22"/>
        </w:rPr>
        <w:t xml:space="preserve">, sau thời gian</w:t>
      </w:r>
      <w:r>
        <w:rPr>
          <w:rFonts w:ascii="Times New Roman" w:hAnsi="Times New Roman"/>
          <w:sz w:val="22"/>
        </w:rPr>
        <w:t xml:space="preserve"> </w:t>
      </w:r>
      <m:oMath>
        <m:r>
          <m:t>t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vật có vận tốc</w:t>
      </w:r>
      <w:r>
        <w:rPr>
          <w:rFonts w:ascii="Times New Roman" w:hAnsi="Times New Roman"/>
          <w:sz w:val="22"/>
        </w:rPr>
        <w:t xml:space="preserve"> </w:t>
      </w:r>
      <m:oMath>
        <m:r>
          <m:t>v</m:t>
        </m:r>
      </m:oMath>
      <w:r>
        <w:rPr>
          <w:rFonts w:ascii="Times New Roman" w:hAnsi="Times New Roman"/>
          <w:sz w:val="22"/>
        </w:rPr>
        <w:t xml:space="preserve">. Gia tốc của vật là</w:t>
      </w:r>
    </w:p>
    <w:p>
      <w:pPr>
        <w:pStyle w:val="BodyText"/>
        <w:tabs>
          <w:tab w:val="left" w:pos="400"/>
          <w:tab w:val="left" w:pos="2800"/>
          <w:tab w:val="left" w:pos="5200"/>
          <w:tab w:val="left" w:pos="76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num>
          <m:den>
            <m:r>
              <m:t>t</m:t>
            </m:r>
          </m:den>
        </m:f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v</m:t>
            </m:r>
          </m:num>
          <m:den>
            <m:r>
              <m:t>t</m:t>
            </m:r>
          </m:den>
        </m:f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bSup>
              <m:e>
                <m:r>
                  <m:t>v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num>
          <m:den>
            <m:r>
              <m:t>t</m:t>
            </m:r>
          </m:den>
        </m:f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chất điểm đi được quãng đường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trong khoảng thời gian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rPr>
          <w:rFonts w:ascii="Times New Roman" w:hAnsi="Times New Roman"/>
          <w:sz w:val="22"/>
        </w:rPr>
        <w:t xml:space="preserve">. Tốc độ trung bình của chất điểm là</w:t>
      </w:r>
    </w:p>
    <w:p>
      <w:pPr>
        <w:pStyle w:val="BodyText"/>
        <w:tabs>
          <w:tab w:val="left" w:pos="400"/>
          <w:tab w:val="left" w:pos="2800"/>
          <w:tab w:val="left" w:pos="5200"/>
          <w:tab w:val="left" w:pos="76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t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t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t</m:t>
            </m:r>
          </m:num>
          <m:den>
            <m:r>
              <m:t>s</m:t>
            </m:r>
          </m:den>
        </m:f>
      </m:oMath>
      <w:r>
        <w:t xml:space="preserve">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Độ dịch chuyển của một vật cho biết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độ dài và hướng của sự thay đổi vị trí của vật.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vị trí và thời điểm chuyển động của vật.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mức độ nhanh hay chậm của chuyển động.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tổng độ dài quãng đường mà vật đã đi được.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Khi phòng thực hành xảy ra sự cố cháy, hành động nào sau đây là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sai</w:t>
      </w:r>
      <w:r>
        <w:rPr>
          <w:rFonts w:ascii="Times New Roman" w:hAnsi="Times New Roman"/>
          <w:sz w:val="22"/>
        </w:rPr>
        <w:t xml:space="preserve">?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Ngắt ngay toàn bộ nguồn điện của phòng thực hành.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Di chuyển nhanh các chai lọ hóa chất, vật liệu dễ cháy ra khu vực an toàn.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Không dùng bình khí</w:t>
      </w:r>
      <w:r>
        <w:t xml:space="preserve"> </w:t>
      </w:r>
      <m:oMath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để dập đám cháy trên quần áo người hoặc đám cháy kim loại kiềm.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Dùng nước dội trực tiếp để dập đám cháy ở nơi có thiết bị điện đang cắm nguồn.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9921"/>
            <w:tcBorders>
              <w:top w:val="nil"/>
              <w:left w:val="single" w:sz="24" w:space="0" w:color="1F497D"/>
              <w:bottom w:val="nil"/>
              <w:right w:val="nil"/>
            </w:tcBorders>
            <w:shd w:val="clear" w:color="auto" w:fill="F2F5F9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i w:val="0"/>
                <w:color w:val="1F497D"/>
                <w:sz w:val="23"/>
              </w:rPr>
              <w:t>PHẦN II. Câu trắc nghiệm đúng sai (2,0 điểm)</w:t>
            </w:r>
            <w:r>
              <w:rPr>
                <w:rFonts w:ascii="Times New Roman" w:hAnsi="Times New Roman"/>
                <w:b w:val="0"/>
                <w:i/>
                <w:color w:val="505050"/>
                <w:sz w:val="20"/>
              </w:rPr>
              <w:br/>
              <w:t>Thí sinh trả lời từ câu 1 đến câu 2. Trong mỗi ý a), b), c), d) ở mỗi câu, thí sinh chọn đúng hoặc sai.</w:t>
            </w:r>
          </w:p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bạn học sinh đạp xe từ cổng trường THPT Chuyên Quốc Học Huế đi thẳng theo đường Lê Lợi</w:t>
      </w:r>
      <w:r>
        <w:rPr>
          <w:rFonts w:ascii="Times New Roman" w:hAnsi="Times New Roman"/>
          <w:sz w:val="22"/>
        </w:rPr>
        <w:t xml:space="preserve"> </w:t>
      </w:r>
      <m:oMath>
        <m:r>
          <m:t>1</m:t>
        </m:r>
        <m:r>
          <m:rPr>
            <m:nor/>
            <m:sty m:val="p"/>
          </m:rPr>
          <m:t> km</m:t>
        </m:r>
      </m:oMath>
      <w:r>
        <w:rPr>
          <w:rFonts w:ascii="Times New Roman" w:hAnsi="Times New Roman"/>
          <w:sz w:val="22"/>
        </w:rPr>
        <w:t xml:space="preserve">, sau đó rẽ phải vào đường Hùng Vương đi thẳng</w:t>
      </w:r>
      <w:r>
        <w:rPr>
          <w:rFonts w:ascii="Times New Roman" w:hAnsi="Times New Roman"/>
          <w:sz w:val="22"/>
        </w:rPr>
        <w:t xml:space="preserve"> </w:t>
      </w:r>
      <m:oMath>
        <m:r>
          <m:t>500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để đến quán chè Hẻm như sơ đồ hình bên. Coi hai đoạn đường vuông góc với nhau.</w:t>
      </w:r>
    </w:p>
    <w:p>
      <w:pPr>
        <w:pStyle w:val="BodyText"/>
        <w:spacing w:before="40" w:after="40" w:line="276" w:lineRule="auto"/>
        <w:jc w:val="center"/>
      </w:pPr>
      <w:r>
        <w:rPr>
          <w:rFonts w:ascii="Times New Roman" w:hAnsi="Times New Roman"/>
          <w:sz w:val="22"/>
        </w:rPr>
        <w:drawing>
          <wp:inline>
            <wp:extent cx="2015999" cy="1718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u1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5999" cy="171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a)</w:t>
      </w:r>
      <w:r>
        <w:t xml:space="preserve"> </w:t>
      </w:r>
      <w:r>
        <w:t xml:space="preserve">Quãng đường đi được và độ lớn độ dịch chuyển của bạn học sinh là khác nhau.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b)</w:t>
      </w:r>
      <w:r>
        <w:t xml:space="preserve"> </w:t>
      </w:r>
      <w:r>
        <w:t xml:space="preserve">Độ dịch chuyển của bạn học sinh là một đại lượng vô hướng.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c)</w:t>
      </w:r>
      <w:r>
        <w:t xml:space="preserve"> </w:t>
      </w:r>
      <w:r>
        <w:t xml:space="preserve">Quãng đường bạn học sinh đã đi được là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  <m:r>
          <m:rPr>
            <m:nor/>
            <m:sty m:val="p"/>
          </m:rPr>
          <m:t> km</m:t>
        </m:r>
      </m:oMath>
      <w:r>
        <w:t xml:space="preserve">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d)</w:t>
      </w:r>
      <w:r>
        <w:t xml:space="preserve"> </w:t>
      </w:r>
      <w:r>
        <w:t xml:space="preserve">Độ lớn độ dịch chuyển của bạn học sinh bằng</w:t>
      </w:r>
      <w:r>
        <w:t xml:space="preserve"> </w:t>
      </w:r>
      <m:oMath>
        <m:r>
          <m:t>1180</m:t>
        </m:r>
        <m:r>
          <m:rPr>
            <m:nor/>
            <m:sty m:val="p"/>
          </m:rPr>
          <m:t> m</m:t>
        </m:r>
      </m:oMath>
      <w:r>
        <w:t xml:space="preserve">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vật chuyển động thẳng dọc theo trục</w:t>
      </w:r>
      <w:r>
        <w:rPr>
          <w:rFonts w:ascii="Times New Roman" w:hAnsi="Times New Roman"/>
          <w:sz w:val="22"/>
        </w:rPr>
        <w:t xml:space="preserve"> </w:t>
      </w:r>
      <m:oMath>
        <m:r>
          <m:t>O</m:t>
        </m:r>
        <m:r>
          <m:t>x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có phương trình độ dịch chuyển</w:t>
      </w:r>
      <w:r>
        <w:rPr>
          <w:rFonts w:ascii="Times New Roman" w:hAnsi="Times New Roman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  <m:r>
          <m:t>t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</w:t>
      </w:r>
      <m:oMath>
        <m:r>
          <m:t>d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tính bằng m,</w:t>
      </w:r>
      <w:r>
        <w:rPr>
          <w:rFonts w:ascii="Times New Roman" w:hAnsi="Times New Roman"/>
          <w:sz w:val="22"/>
        </w:rPr>
        <w:t xml:space="preserve"> </w:t>
      </w:r>
      <m:oMath>
        <m:r>
          <m:t>t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tính bằng s,</w:t>
      </w:r>
      <w:r>
        <w:rPr>
          <w:rFonts w:ascii="Times New Roman" w:hAnsi="Times New Roman"/>
          <w:sz w:val="22"/>
        </w:rP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rPr>
          <w:rFonts w:ascii="Times New Roman" w:hAnsi="Times New Roman"/>
          <w:sz w:val="22"/>
        </w:rPr>
        <w:t xml:space="preserve">).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a)</w:t>
      </w:r>
      <w:r>
        <w:t xml:space="preserve"> </w:t>
      </w:r>
      <w:r>
        <w:t xml:space="preserve">Vật chuyển động thẳng nhanh dần đều trong suốt quá trình chuyển động.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b)</w:t>
      </w:r>
      <w:r>
        <w:t xml:space="preserve"> </w:t>
      </w:r>
      <w:r>
        <w:t xml:space="preserve">Ngay sau thời điểm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vật chuyển động theo chiều dương của trục</w:t>
      </w:r>
      <w:r>
        <w:t xml:space="preserve"> </w:t>
      </w:r>
      <m:oMath>
        <m:r>
          <m:t>O</m:t>
        </m:r>
        <m:r>
          <m:t>x</m:t>
        </m:r>
      </m:oMath>
      <w:r>
        <w:t xml:space="preserve">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c)</w:t>
      </w:r>
      <w:r>
        <w:t xml:space="preserve"> </w:t>
      </w:r>
      <w:r>
        <w:t xml:space="preserve">Gia tốc của vật bằng</w:t>
      </w:r>
      <w:r>
        <w:t xml:space="preserve"> </w:t>
      </w:r>
      <m:oMath>
        <m:r>
          <m:t>1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d)</w:t>
      </w:r>
      <w:r>
        <w:t xml:space="preserve"> </w:t>
      </w:r>
      <w:r>
        <w:t xml:space="preserve">Vận tốc của vật tại thời điểm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bằng</w:t>
      </w:r>
      <w:r>
        <w:t xml:space="preserve"> </w:t>
      </w:r>
      <m:oMath>
        <m:r>
          <m:t>2</m:t>
        </m:r>
        <m:r>
          <m:rPr>
            <m:nor/>
            <m:sty m:val="p"/>
          </m:rPr>
          <m:t> m/s</m:t>
        </m:r>
      </m:oMath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9921"/>
            <w:tcBorders>
              <w:top w:val="nil"/>
              <w:left w:val="single" w:sz="24" w:space="0" w:color="1F497D"/>
              <w:bottom w:val="nil"/>
              <w:right w:val="nil"/>
            </w:tcBorders>
            <w:shd w:val="clear" w:color="auto" w:fill="F2F5F9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i w:val="0"/>
                <w:color w:val="1F497D"/>
                <w:sz w:val="23"/>
              </w:rPr>
              <w:t>PHẦN III. Câu trắc nghiệm trả lời ngắn (2,0 điểm)</w:t>
            </w:r>
            <w:r>
              <w:rPr>
                <w:rFonts w:ascii="Times New Roman" w:hAnsi="Times New Roman"/>
                <w:b w:val="0"/>
                <w:i/>
                <w:color w:val="505050"/>
                <w:sz w:val="20"/>
              </w:rPr>
              <w:br/>
              <w:t>Thí sinh trả lời từ câu 1 đến câu 4.</w:t>
            </w:r>
          </w:p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Tại giải vô địch điền kinh thế giới ở Berlin (Đức), vận động viên Usain Bolt lập kỉ lục thế giới chạy</w:t>
      </w:r>
      <w:r>
        <w:rPr>
          <w:rFonts w:ascii="Times New Roman" w:hAnsi="Times New Roman"/>
          <w:sz w:val="22"/>
        </w:rPr>
        <w:t xml:space="preserve"> </w:t>
      </w:r>
      <m:oMath>
        <m:r>
          <m:t>100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với thời gian</w:t>
      </w:r>
      <w:r>
        <w:rPr>
          <w:rFonts w:ascii="Times New Roman" w:hAnsi="Times New Roman"/>
          <w:sz w:val="22"/>
        </w:rPr>
        <w:t xml:space="preserve"> </w:t>
      </w:r>
      <m:oMath>
        <m:r>
          <m:t>9</m:t>
        </m:r>
        <m:r>
          <m:rPr>
            <m:sty m:val="p"/>
          </m:rPr>
          <m:t>,</m:t>
        </m:r>
        <m:r>
          <m:t>58</m:t>
        </m:r>
        <m:r>
          <m:rPr>
            <m:nor/>
            <m:sty m:val="p"/>
          </m:rPr>
          <m:t> s</m:t>
        </m:r>
      </m:oMath>
      <w:r>
        <w:rPr>
          <w:rFonts w:ascii="Times New Roman" w:hAnsi="Times New Roman"/>
          <w:sz w:val="22"/>
        </w:rPr>
        <w:t xml:space="preserve">. Tốc độ trung bình của Usain Bolt trên đường chạy đó là bao nhiêu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nor/>
            <m:sty m:val="p"/>
          </m:rPr>
          <m:t>m/s</m:t>
        </m:r>
      </m:oMath>
      <w:r>
        <w:rPr>
          <w:rFonts w:ascii="Times New Roman" w:hAnsi="Times New Roman"/>
          <w:sz w:val="22"/>
        </w:rPr>
        <w:t xml:space="preserve">? (Làm tròn kết quả đến chữ số hàng phần mười).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rHeight w:val="380" w:hRule="exact"/>
        </w:trP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tab/>
            </w:r>
            <w:r>
              <w:rPr>
                <w:rFonts w:ascii="Times New Roman" w:hAnsi="Times New Roman"/>
                <w:b/>
                <w:i w:val="0"/>
                <w:sz w:val="22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Hình bên là đồ thị độ dịch chuyển – thời gian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của một ô tô chuyển động thẳng. Vận tốc của ô tô bằng bao nhiêu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nor/>
            <m:sty m:val="p"/>
          </m:rPr>
          <m:t>m/s</m:t>
        </m:r>
      </m:oMath>
      <w:r>
        <w:rPr>
          <w:rFonts w:ascii="Times New Roman" w:hAnsi="Times New Roman"/>
          <w:sz w:val="22"/>
        </w:rPr>
        <w:t xml:space="preserve">?</w:t>
      </w:r>
    </w:p>
    <w:p>
      <w:pPr>
        <w:pStyle w:val="BodyText"/>
        <w:spacing w:before="40" w:after="40" w:line="276" w:lineRule="auto"/>
        <w:jc w:val="center"/>
      </w:pPr>
      <w:r>
        <w:rPr>
          <w:rFonts w:ascii="Times New Roman" w:hAnsi="Times New Roman"/>
          <w:sz w:val="22"/>
        </w:rPr>
        <w:drawing>
          <wp:inline>
            <wp:extent cx="2015999" cy="13462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u1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5999" cy="134621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rHeight w:val="380" w:hRule="exact"/>
        </w:trP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tab/>
            </w:r>
            <w:r>
              <w:rPr>
                <w:rFonts w:ascii="Times New Roman" w:hAnsi="Times New Roman"/>
                <w:b/>
                <w:i w:val="0"/>
                <w:sz w:val="22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người đang lái xe máy với tốc độ</w:t>
      </w:r>
      <w:r>
        <w:rPr>
          <w:rFonts w:ascii="Times New Roman" w:hAnsi="Times New Roman"/>
          <w:sz w:val="22"/>
        </w:rPr>
        <w:t xml:space="preserve"> </w:t>
      </w:r>
      <m:oMath>
        <m:r>
          <m:t>28</m:t>
        </m:r>
        <m:r>
          <m:rPr>
            <m:sty m:val="p"/>
          </m:rPr>
          <m:t>,</m:t>
        </m:r>
        <m:r>
          <m:t>8</m:t>
        </m:r>
        <m:r>
          <m:rPr>
            <m:nor/>
            <m:sty m:val="p"/>
          </m:rPr>
          <m:t> km/h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thì nhìn thấy một cái hố trước mặt nên hãm phanh, xe chuyển động chậm dần đều và dừng lại sau</w:t>
      </w:r>
      <w:r>
        <w:rPr>
          <w:rFonts w:ascii="Times New Roman" w:hAnsi="Times New Roman"/>
          <w:sz w:val="22"/>
        </w:rPr>
        <w:t xml:space="preserve"> </w:t>
      </w:r>
      <m:oMath>
        <m:r>
          <m:t>5</m:t>
        </m:r>
        <m:r>
          <m:rPr>
            <m:nor/>
            <m:sty m:val="p"/>
          </m:rPr>
          <m:t> s</m:t>
        </m:r>
      </m:oMath>
      <w:r>
        <w:rPr>
          <w:rFonts w:ascii="Times New Roman" w:hAnsi="Times New Roman"/>
          <w:sz w:val="22"/>
        </w:rPr>
        <w:t xml:space="preserve">. Chọn chiều dương là chiều chuyển động. Gia tốc của xe là bao nhiêu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rHeight w:val="380" w:hRule="exact"/>
        </w:trP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tab/>
            </w:r>
            <w:r>
              <w:rPr>
                <w:rFonts w:ascii="Times New Roman" w:hAnsi="Times New Roman"/>
                <w:b/>
                <w:i w:val="0"/>
                <w:sz w:val="22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vật được thả rơi tự do từ độ cao</w:t>
      </w:r>
      <w:r>
        <w:rPr>
          <w:rFonts w:ascii="Times New Roman" w:hAnsi="Times New Roman"/>
          <w:sz w:val="22"/>
        </w:rPr>
        <w:t xml:space="preserve"> </w:t>
      </w:r>
      <m:oMath>
        <m:r>
          <m:t>80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so với mặt đất. Lấy</w:t>
      </w:r>
      <w:r>
        <w:rPr>
          <w:rFonts w:ascii="Times New Roman" w:hAnsi="Times New Roman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10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. Thời gian rơi của vật là bao nhiêu giây?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rHeight w:val="380" w:hRule="exact"/>
        </w:trP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tab/>
            </w:r>
            <w:r>
              <w:rPr>
                <w:rFonts w:ascii="Times New Roman" w:hAnsi="Times New Roman"/>
                <w:b/>
                <w:i w:val="0"/>
                <w:sz w:val="22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9921"/>
            <w:tcBorders>
              <w:top w:val="nil"/>
              <w:left w:val="single" w:sz="24" w:space="0" w:color="1F497D"/>
              <w:bottom w:val="nil"/>
              <w:right w:val="nil"/>
            </w:tcBorders>
            <w:shd w:val="clear" w:color="auto" w:fill="F2F5F9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i w:val="0"/>
                <w:color w:val="1F497D"/>
                <w:sz w:val="23"/>
              </w:rPr>
              <w:t>PHẦN IV. Tự luận (3,0 điểm)</w:t>
            </w:r>
            <w:r>
              <w:rPr>
                <w:rFonts w:ascii="Times New Roman" w:hAnsi="Times New Roman"/>
                <w:b w:val="0"/>
                <w:i/>
                <w:color w:val="505050"/>
                <w:sz w:val="20"/>
              </w:rPr>
              <w:br/>
              <w:t>Thí sinh trình bày lời giải từ câu 1 đến câu 3.</w:t>
            </w:r>
          </w:p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Lúc 7 giờ, một ô tô chuyển động thẳng đều với tốc độ</w:t>
      </w:r>
      <w:r>
        <w:rPr>
          <w:rFonts w:ascii="Times New Roman" w:hAnsi="Times New Roman"/>
          <w:sz w:val="22"/>
        </w:rPr>
        <w:t xml:space="preserve"> </w:t>
      </w:r>
      <m:oMath>
        <m:r>
          <m:t>40</m:t>
        </m:r>
        <m:r>
          <m:rPr>
            <m:nor/>
            <m:sty m:val="p"/>
          </m:rPr>
          <m:t> km/h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 từ</w:t>
      </w:r>
      <w:r>
        <w:rPr>
          <w:rFonts w:ascii="Times New Roman" w:hAnsi="Times New Roman"/>
          <w:sz w:val="22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qua</w:t>
      </w:r>
      <w:r>
        <w:rPr>
          <w:rFonts w:ascii="Times New Roman" w:hAnsi="Times New Roman"/>
          <w:sz w:val="22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đến</w:t>
      </w:r>
      <w:r>
        <w:rPr>
          <w:rFonts w:ascii="Times New Roman" w:hAnsi="Times New Roman"/>
          <w:sz w:val="22"/>
        </w:rPr>
        <w:t xml:space="preserve"> </w:t>
      </w:r>
      <m:oMath>
        <m:r>
          <m:t>C</m:t>
        </m:r>
      </m:oMath>
      <w:r>
        <w:rPr>
          <w:rFonts w:ascii="Times New Roman" w:hAnsi="Times New Roman"/>
          <w:sz w:val="22"/>
        </w:rPr>
        <w:t xml:space="preserve">. Biết</w:t>
      </w:r>
      <w:r>
        <w:rPr>
          <w:rFonts w:ascii="Times New Roman" w:hAnsi="Times New Roman"/>
          <w:sz w:val="22"/>
        </w:rP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30</m:t>
        </m:r>
        <m:r>
          <m:rPr>
            <m:nor/>
            <m:sty m:val="p"/>
          </m:rPr>
          <m:t> km</m:t>
        </m:r>
      </m:oMath>
      <w:r>
        <w:rPr>
          <w:rFonts w:ascii="Times New Roman" w:hAnsi="Times New Roman"/>
          <w:sz w:val="22"/>
        </w:rPr>
        <w:t xml:space="preserve">,</w:t>
      </w:r>
      <w:r>
        <w:rPr>
          <w:rFonts w:ascii="Times New Roman" w:hAnsi="Times New Roman"/>
          <w:sz w:val="22"/>
        </w:rP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70</m:t>
        </m:r>
        <m:r>
          <m:rPr>
            <m:nor/>
            <m:sty m:val="p"/>
          </m:rPr>
          <m:t> km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</w:t>
      </w:r>
      <m:oMath>
        <m:r>
          <m:t>A</m:t>
        </m:r>
      </m:oMath>
      <w:r>
        <w:rPr>
          <w:rFonts w:ascii="Times New Roman" w:hAnsi="Times New Roman"/>
          <w:sz w:val="22"/>
        </w:rPr>
        <w:t xml:space="preserve">,</w:t>
      </w:r>
      <w:r>
        <w:rPr>
          <w:rFonts w:ascii="Times New Roman" w:hAnsi="Times New Roman"/>
          <w:sz w:val="22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</w:rPr>
        <w:t xml:space="preserve">,</w:t>
      </w:r>
      <w:r>
        <w:rPr>
          <w:rFonts w:ascii="Times New Roman" w:hAnsi="Times New Roman"/>
          <w:sz w:val="22"/>
        </w:rPr>
        <w:t xml:space="preserve"> </w:t>
      </w:r>
      <m:oMath>
        <m:r>
          <m:t>C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thẳng hàng theo thứ tự đó). Chọn gốc tọa độ tại</w:t>
      </w:r>
      <w:r>
        <w:rPr>
          <w:rFonts w:ascii="Times New Roman" w:hAnsi="Times New Roman"/>
          <w:sz w:val="22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</w:rPr>
        <w:t xml:space="preserve">, chiều dương từ</w:t>
      </w:r>
      <w:r>
        <w:rPr>
          <w:rFonts w:ascii="Times New Roman" w:hAnsi="Times New Roman"/>
          <w:sz w:val="22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đến</w:t>
      </w:r>
      <w:r>
        <w:rPr>
          <w:rFonts w:ascii="Times New Roman" w:hAnsi="Times New Roman"/>
          <w:sz w:val="22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</w:rPr>
        <w:t xml:space="preserve">, gốc thời gian lúc 7 giờ. Vẽ đồ thị độ dịch chuyển – thời gian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của ô tô.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vật chuyển động thẳng biến đổi đều dọc theo trục</w:t>
      </w:r>
      <w:r>
        <w:rPr>
          <w:rFonts w:ascii="Times New Roman" w:hAnsi="Times New Roman"/>
          <w:sz w:val="22"/>
        </w:rPr>
        <w:t xml:space="preserve"> </w:t>
      </w:r>
      <m:oMath>
        <m:r>
          <m:t>O</m:t>
        </m:r>
        <m:r>
          <m:t>x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có đồ thị vận tốc – thời gian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như hình bên. Tính: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a)</w:t>
      </w:r>
      <w:r>
        <w:t xml:space="preserve"> </w:t>
      </w:r>
      <w:r>
        <w:t xml:space="preserve">Gia tốc của vật.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b)</w:t>
      </w:r>
      <w:r>
        <w:t xml:space="preserve"> </w:t>
      </w:r>
      <w:r>
        <w:t xml:space="preserve">Quãng đường vật đi được trong</w:t>
      </w:r>
      <w:r>
        <w:t xml:space="preserve"> </w:t>
      </w:r>
      <m:oMath>
        <m:r>
          <m:t>10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đầu tiên.</w:t>
      </w:r>
    </w:p>
    <w:p>
      <w:pPr>
        <w:pStyle w:val="BodyText"/>
        <w:spacing w:before="40" w:after="40" w:line="276" w:lineRule="auto"/>
        <w:jc w:val="center"/>
      </w:pPr>
      <w:r>
        <w:rPr>
          <w:rFonts w:ascii="Times New Roman" w:hAnsi="Times New Roman"/>
          <w:sz w:val="22"/>
        </w:rPr>
        <w:drawing>
          <wp:inline>
            <wp:extent cx="1872000" cy="13053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u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305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Thả rơi tự do một vật từ độ cao</w:t>
      </w:r>
      <w:r>
        <w:rPr>
          <w:rFonts w:ascii="Times New Roman" w:hAnsi="Times New Roman"/>
          <w:sz w:val="22"/>
        </w:rPr>
        <w:t xml:space="preserve"> </w:t>
      </w:r>
      <m:oMath>
        <m:r>
          <m:t>100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so với mặt đất. Lấy</w:t>
      </w:r>
      <w:r>
        <w:rPr>
          <w:rFonts w:ascii="Times New Roman" w:hAnsi="Times New Roman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10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. Tính: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a)</w:t>
      </w:r>
      <w:r>
        <w:t xml:space="preserve"> </w:t>
      </w:r>
      <w:r>
        <w:t xml:space="preserve">Quãng đường vật rơi được sau</w:t>
      </w:r>
      <w:r>
        <w:t xml:space="preserve"> </w:t>
      </w:r>
      <m:oMath>
        <m:r>
          <m:t>3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kể từ lúc thả.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b)</w:t>
      </w:r>
      <w:r>
        <w:t xml:space="preserve"> </w:t>
      </w:r>
      <w:r>
        <w:t xml:space="preserve">Độ cao của vật so với mặt đất tại thời điểm đó.</w:t>
      </w:r>
    </w:p>
    <w:p>
      <w:pPr>
        <w:pStyle w:val="BodyText"/>
        <w:spacing w:before="160" w:after="0" w:line="276" w:lineRule="auto"/>
        <w:jc w:val="center"/>
      </w:pPr>
      <w:r>
        <w:rPr>
          <w:rFonts w:ascii="Times New Roman" w:hAnsi="Times New Roman"/>
          <w:b/>
          <w:i w:val="0"/>
          <w:sz w:val="22"/>
        </w:rPr>
        <w:t>--------- HẾT ---------</w:t>
      </w:r>
    </w:p>
    <w:sectPr>
      <w:footerReference w:type="default" r:id="rId9"/>
      <w:footnotePr>
        <w:numRestart w:val="eachSect"/>
      </w:footnotePr>
      <w:pgSz w:w="11906" w:h="16838"/>
      <w:pgMar w:top="850" w:bottom="850" w:left="1020" w:right="850" w:footer="4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35" w:val="right"/>
      </w:tabs>
    </w:pPr>
    <w:r/>
    <w:r>
      <w:rPr>
        <w:rFonts w:ascii="Times New Roman" w:hAnsi="Times New Roman"/>
        <w:b w:val="0"/>
        <w:i/>
        <w:color w:val="646464"/>
        <w:sz w:val="19"/>
      </w:rPr>
      <w:t>Lớp Toán Cô Thúy  •  SĐT: 0935.322.328  •  50/2C Phạm Thị Liên</w:t>
    </w:r>
    <w:r>
      <w:rPr>
        <w:rFonts w:ascii="Times New Roman" w:hAnsi="Times New Roman"/>
        <w:b w:val="0"/>
        <w:i w:val="0"/>
        <w:sz w:val="19"/>
      </w:rPr>
      <w:tab/>
    </w:r>
    <w:r>
      <w:rPr>
        <w:rFonts w:ascii="Times New Roman" w:hAnsi="Times New Roman"/>
        <w:b w:val="0"/>
        <w:i/>
        <w:color w:val="505050"/>
        <w:sz w:val="19"/>
      </w:rPr>
      <w:t xml:space="preserve">Trang </w:t>
    </w:r>
    <w:r>
      <w:rPr>
        <w:i/>
        <w:sz w:val="19"/>
      </w:rPr>
      <w:fldChar w:fldCharType="begin"/>
      <w:instrText xml:space="preserve">PAGE</w:instrText>
      <w:fldChar w:fldCharType="end"/>
    </w:r>
    <w:r>
      <w:rPr>
        <w:rFonts w:ascii="Times New Roman" w:hAnsi="Times New Roman"/>
        <w:b w:val="0"/>
        <w:i/>
        <w:color w:val="505050"/>
        <w:sz w:val="19"/>
      </w:rPr>
      <w:t>/</w:t>
    </w:r>
    <w:r>
      <w:rPr>
        <w:i/>
        <w:sz w:val="19"/>
      </w:rPr>
      <w:fldChar w:fldCharType="begin"/>
      <w:instrText xml:space="preserve">NUMPAGES</w:instrText>
      <w:fldChar w:fldCharType="end"/>
    </w:r>
    <w:r>
      <w:rPr>
        <w:rFonts w:ascii="Times New Roman" w:hAnsi="Times New Roman"/>
        <w:b w:val="0"/>
        <w:i/>
        <w:color w:val="505050"/>
        <w:sz w:val="19"/>
      </w:rPr>
      <w:t xml:space="preserve"> – Mã đề 207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  <w:rFonts w:ascii="Times New Roman" w:hAnsi="Times New Roman" w:cs="Times New Roman" w:eastAsia="Times New Roman"/>
    </w:rPr>
  </w:style>
  <w:style w:styleId="BodyText" w:type="paragraph">
    <w:name w:val="Body Text"/>
    <w:basedOn w:val="Normal"/>
    <w:link w:val="BodyTextChar"/>
    <w:qFormat/>
    <w:pPr>
      <w:spacing w:after="40" w:before="0"/>
    </w:pPr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  <w:pPr>
      <w:spacing w:before="0" w:after="40"/>
    </w:pPr>
    <w:rPr>
      <w:rFonts w:ascii="Times New Roman" w:hAnsi="Times New Roman"/>
    </w:rPr>
  </w:style>
  <w:style w:customStyle="1" w:styleId="Compact" w:type="paragraph">
    <w:name w:val="Compact"/>
    <w:basedOn w:val="BodyText"/>
    <w:qFormat/>
    <w:pPr>
      <w:spacing w:after="40" w:before="0"/>
    </w:pPr>
    <w:rPr>
      <w:rFonts w:ascii="Times New Roman" w:hAnsi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2026-10-04T01:00:01Z</dcterms:created>
  <dcterms:modified xsi:type="dcterms:W3CDTF">2026-10-04T01:00:01Z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