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5556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1F497D"/>
                <w:sz w:val="24"/>
                <w:rFonts w:ascii="Times New Roman" w:hAnsi="Times New Roman" w:cs="Times New Roman"/>
              </w:rPr>
              <w:t>LỚP TOÁN CÔ THÚY</w:t>
              <w:br/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4365"/>
            <w:gridSpan w:val="2"/>
            <w:vAlign w:val="center"/>
          </w:tcPr>
          <w:p>
            <w:pPr>
              <w:spacing w:line="276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C0000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ĐỀ KHẢO SÁT CHẤT LƯỢNG TOÁN 12</w:t>
              <w:br/>
            </w:r>
            <w:r>
              <w:rPr>
                <w:rFonts w:ascii="Times New Roman" w:hAnsi="Times New Roman"/>
                <w:b/>
                <w:color w:val="002060"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Nguồn: THPT Số 3 Bảo Thắng (2026 - 2027)</w:t>
              <w:br/>
            </w:r>
            <w:r>
              <w:rPr>
                <w:rFonts w:ascii="Times New Roman" w:hAnsi="Times New Roman"/>
                <w:i/>
                <w:sz w:val="24"/>
                <w:rFonts w:ascii="Times New Roman" w:hAnsi="Times New Roman" w:cs="Times New Roman"/>
                <w:rFonts w:ascii="Times New Roman" w:hAnsi="Times New Roman" w:cs="Times New Roman"/>
              </w:rPr>
              <w:t>Thời gian làm bài: 25 phút</w:t>
            </w:r>
          </w:p>
        </w:tc>
      </w:tr>
      <w:tr>
        <w:tc>
          <w:tcPr>
            <w:tcW w:type="dxa" w:w="5783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Họ và tên: ............................................................................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>Số báo danh: .......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Mã đề 0104</w:t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I. Câu trắc nghiệm nhiều phương án lựa chọn.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12. Mỗi câu hỏi thí sinh chỉ chọn một phương án.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Khoảng nghịch biến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847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b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84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Giá trị cực đại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7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tiệm cận đứng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tiệm cận ngang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Phương trình đường tiệm cận xiên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Đồ thị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tâm đối xứng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7.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điểm cực trị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3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4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8.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Giao điểm hai đường tiệm cận của đồ thị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9.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Hàm số nào dưới đây có đồ thị như hình đã cho?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B.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283"/>
                <w:tab w:val="left" w:pos="3402"/>
              </w:tabs>
              <w:jc w:val="left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t xml:space="preserve">.</w:t>
              <w:tab/>
              <w:t/>
            </w:r>
            <w:r>
              <w:rPr>
                <w:b/>
                <w:bCs/>
              </w:rPr>
              <w:t xml:space="preserve">D.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749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_hin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9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10.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xác định trên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và 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Số điểm cực trị của hàm số là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1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2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Khẳng định nào sau đây đúng?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w:r>
        <w:t xml:space="preserve">Hàm số đạt cực trị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B.</w:t>
      </w:r>
      <w:r>
        <w:t xml:space="preserve"> </w:t>
      </w:r>
      <w:r>
        <w:t xml:space="preserve">Hàm số không có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C.</w:t>
      </w:r>
      <w:r>
        <w:t xml:space="preserve"> </w:t>
      </w:r>
      <w:r>
        <w:t xml:space="preserve">Hàm số có một điểm cực trị.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D.</w:t>
      </w:r>
      <w:r>
        <w:t xml:space="preserve"> </w:t>
      </w:r>
      <w:r>
        <w:t xml:space="preserve">Tâm đối xứng của đồ thị là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 bậc ba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2880000" cy="1076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_bb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Hàm số nào dưới đây có bảng biến thiên đã cho?</w:t>
      </w:r>
    </w:p>
    <w:p>
      <w:pPr>
        <w:pStyle w:val="BodyText"/>
        <w:tabs>
          <w:tab w:val="left" w:pos="425"/>
          <w:tab w:val="left" w:pos="2693"/>
          <w:tab w:val="left" w:pos="5103"/>
          <w:tab w:val="left" w:pos="7512"/>
        </w:tabs>
        <w:jc w:val="left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.</w:t>
        <w:tab/>
        <w:t/>
      </w:r>
      <w:r>
        <w:rPr>
          <w:b/>
          <w:bCs/>
        </w:rP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II. Câu trắc nghiệm đúng sai.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4. Trong mỗi ý a), b), c), d) ở mỗi câu, thí sinh chọn đúng hoặc sai.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Đạo hàm là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nghịch biến trên từng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Giá trị cực đại của hàm số bằng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Bảng biến thiên dưới đây là bảng biến thiên của hàm số đã cho.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2880000" cy="882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1_bb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8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Xét tính đúng, sai của các phát biểu sau: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a)</w:t>
      </w:r>
      <w:r>
        <w:t xml:space="preserve"> </w:t>
      </w:r>
      <w:r>
        <w:t xml:space="preserve">Tập xác định là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b)</w:t>
      </w:r>
      <w:r>
        <w:t xml:space="preserve"> </w:t>
      </w:r>
      <w:r>
        <w:t xml:space="preserve">Hàm số đồng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c)</w:t>
      </w:r>
      <w:r>
        <w:t xml:space="preserve"> </w:t>
      </w:r>
      <w:r>
        <w:t xml:space="preserve">Giá trị cực tiểu của hàm số bằng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  <w:tabs>
          <w:tab w:val="left" w:pos="425"/>
        </w:tabs>
        <w:jc w:val="both"/>
        <w:ind w:left="425" w:hanging="425"/>
        <w:spacing w:before="0" w:after="50" w:line="276" w:lineRule="auto"/>
      </w:pPr>
      <w:r>
        <w:t xml:space="preserve"/>
        <w:tab/>
        <w:t/>
      </w:r>
      <w:r>
        <w:rPr>
          <w:b/>
          <w:bCs/>
        </w:rPr>
        <w:t xml:space="preserve">d)</w:t>
      </w:r>
      <w:r>
        <w:t xml:space="preserve"> </w:t>
      </w:r>
      <w:r>
        <w:t xml:space="preserve">Điểm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là tâm đối xứng của đồ thị.</w:t>
      </w:r>
    </w:p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3.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 phân thức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,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) có đồ thị như hình bên.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Đồ thị có tiệm cận đứng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Đồ thị có tiệm cận ngang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Tâm đối xứng của đồ thị là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Hàm số đồng biến trên từng khoảng xác định.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3881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3_hin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8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5128"/>
        <w:gridCol w:w="5128"/>
      </w:tblGrid>
      <w:tr>
        <w:tc>
          <w:tcPr>
            <w:tcW w:type="dxa" w:w="669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BodyText"/>
              <w:jc w:val="both"/>
              <w:spacing w:before="60" w:after="40" w:line="276" w:lineRule="auto"/>
            </w:pPr>
            <w:r>
              <w:rPr>
                <w:rFonts w:ascii="Times New Roman" w:hAnsi="Times New Roman"/>
                <w:b/>
                <w:bCs/>
                <w:sz w:val="24"/>
                <w:rFonts w:ascii="Times New Roman" w:hAnsi="Times New Roman" w:cs="Times New Roman"/>
              </w:rPr>
              <w:t xml:space="preserve">Câu 4.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Cho hàm số</w:t>
            </w: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 xml:space="preserve">. Xét tính đúng, sai của các phát biểu sau: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a)</w:t>
            </w:r>
            <w:r>
              <w:t xml:space="preserve"> </w:t>
            </w:r>
            <w:r>
              <w:t xml:space="preserve">Đạo hàm là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b)</w:t>
            </w:r>
            <w:r>
              <w:t xml:space="preserve"> </w:t>
            </w:r>
            <w:r>
              <w:t xml:space="preserve">Hàm số nghịch biến trên từng khoảng xác định.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c)</w:t>
            </w:r>
            <w:r>
              <w:t xml:space="preserve"> </w:t>
            </w:r>
            <w:r>
              <w:t xml:space="preserve">Đồ thị có tiệm cận ngang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BodyText"/>
              <w:tabs>
                <w:tab w:val="left" w:pos="425"/>
              </w:tabs>
              <w:jc w:val="both"/>
              <w:ind w:left="425" w:hanging="425"/>
              <w:spacing w:before="0" w:after="50" w:line="276" w:lineRule="auto"/>
            </w:pPr>
            <w:r>
              <w:t xml:space="preserve"/>
              <w:tab/>
              <w:t/>
            </w:r>
            <w:r>
              <w:rPr>
                <w:b/>
                <w:bCs/>
              </w:rPr>
              <w:t xml:space="preserve">d)</w:t>
            </w:r>
            <w:r>
              <w:t xml:space="preserve"> </w:t>
            </w:r>
            <w:r>
              <w:t xml:space="preserve">Hình bên là đồ thị của hàm số đã cho.</w:t>
            </w:r>
          </w:p>
        </w:tc>
        <w:tc>
          <w:tcPr>
            <w:tcW w:type="dxa" w:w="3231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drawing>
                <wp:inline>
                  <wp:extent cx="1800000" cy="13881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c4_hin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8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PHẦN III. Câu trắc nghiệm yêu cầu trả lời ngắn.</w:t>
      </w:r>
      <w:r>
        <w:rPr>
          <w:rFonts w:ascii="Times New Roman" w:hAnsi="Times New Roman"/>
          <w:i/>
          <w:sz w:val="24"/>
          <w:rFonts w:ascii="Times New Roman" w:hAnsi="Times New Roman" w:cs="Times New Roman"/>
        </w:rPr>
        <w:t xml:space="preserve"> Thí sinh trả lời từ câu 1 đến câu 6.</w:t>
      </w:r>
    </w:p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1.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tổng hai giá trị cực trị của hàm số.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2.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giao điểm hai đường tiệm cận của đồ thị.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3.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có đạo hàm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với mọi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tổng các giá trị của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tại đó hàm số đạt cực trị.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4.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hai điểm cực trị của đồ thị hàm số. Tính độ dài đoạn thẳng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(kết quả làm tròn đến hàng phần trăm).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5.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 Tính hiệu giữa giá trị cực tiểu và giá trị cực đại của hàm số.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BodyText"/>
        <w:jc w:val="both"/>
        <w:spacing w:before="60" w:after="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Câu 6.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Cho hàm số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(</w:t>
      </w:r>
      <m:oMath>
        <m:r>
          <m:t>a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,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) có bảng biến thiên như dưới đây:</w:t>
      </w:r>
    </w:p>
    <w:p>
      <w:pPr>
        <w:pStyle w:val="BodyText"/>
        <w:spacing w:before="80" w:after="120"/>
        <w:jc w:val="center"/>
      </w:pPr>
      <w:r>
        <w:rPr>
          <w:rFonts w:ascii="Times New Roman" w:hAnsi="Times New Roman"/>
          <w:sz w:val="24"/>
          <w:rFonts w:ascii="Times New Roman" w:hAnsi="Times New Roman" w:cs="Times New Roman"/>
        </w:rPr>
      </w:r>
      <w:r>
        <w:rPr>
          <w:rFonts w:ascii="Times New Roman" w:hAnsi="Times New Roman"/>
          <w:sz w:val="24"/>
          <w:rFonts w:ascii="Times New Roman" w:hAnsi="Times New Roman" w:cs="Times New Roman"/>
        </w:rPr>
        <w:drawing>
          <wp:inline>
            <wp:extent cx="3420000" cy="1088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6_bb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88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Gọi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;</m:t>
        </m:r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là tâm đối xứng của đồ thị hàm số. Tính</w:t>
      </w:r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 </w:t>
      </w:r>
      <m:oMath>
        <m:r>
          <m:t>u</m:t>
        </m:r>
        <m:r>
          <m:rPr>
            <m:sty m:val="p"/>
          </m:rPr>
          <m:t>+</m:t>
        </m:r>
        <m:r>
          <m:t>v</m:t>
        </m:r>
      </m:oMath>
      <w:r>
        <w:rPr>
          <w:rFonts w:ascii="Times New Roman" w:hAnsi="Times New Roman"/>
          <w:sz w:val="24"/>
          <w:rFonts w:ascii="Times New Roman" w:hAnsi="Times New Roman" w:cs="Times New Roman"/>
        </w:rPr>
        <w:t xml:space="preserve">.</w:t>
      </w:r>
    </w:p>
    <w:tbl>
      <w:tblPr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000" w:firstRow="0" w:lastRow="0" w:firstColumn="0" w:lastColumn="0" w:noHBand="0" w:noVBand="0"/>
      </w:tblPr>
      <w:tblGrid>
        <w:gridCol w:w="2051"/>
        <w:gridCol w:w="2051"/>
        <w:gridCol w:w="2051"/>
        <w:gridCol w:w="2051"/>
        <w:gridCol w:w="2051"/>
      </w:tblGrid>
      <w:tr>
        <w:trPr>
          <w:trHeight w:val="380" w:hRule="exact"/>
        </w:trPr>
        <w:tc>
          <w:tcPr>
            <w:tcW w:type="dxa" w:w="1020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4"/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/>
                <w:b/>
                <w:sz w:val="24"/>
                <w:rFonts w:ascii="Times New Roman" w:hAnsi="Times New Roman" w:cs="Times New Roman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/>
          </w:p>
        </w:tc>
      </w:tr>
    </w:tbl>
    <w:p>
      <w:pPr>
        <w:pStyle w:val="FirstParagraph"/>
        <w:jc w:val="center"/>
        <w:spacing w:before="140" w:after="140" w:line="276" w:lineRule="auto"/>
      </w:pPr>
      <w:r>
        <w:rPr>
          <w:rFonts w:ascii="Times New Roman" w:hAnsi="Times New Roman"/>
          <w:b/>
          <w:bCs/>
          <w:sz w:val="24"/>
          <w:rFonts w:ascii="Times New Roman" w:hAnsi="Times New Roman" w:cs="Times New Roman"/>
        </w:rPr>
        <w:t xml:space="preserve">—— HẾT ——</w:t>
      </w:r>
    </w:p>
    <w:sectPr>
      <w:footerReference w:type="default" r:id="rId9"/>
      <w:footnotePr>
        <w:numRestart w:val="eachSect"/>
      </w:footnotePr>
      <w:pgMar w:top="907" w:bottom="907" w:left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i/>
        <w:color w:val="646464"/>
        <w:sz w:val="19"/>
      </w:rPr>
      <w:t xml:space="preserve">Lớp Toán Cô Thúy  •  SĐT: 0935.322.328  •  50/2C Phạm Thị Liên                                   </w:t>
    </w:r>
    <w:r>
      <w:rPr>
        <w:rFonts w:ascii="Times New Roman" w:hAnsi="Times New Roman"/>
        <w:i/>
        <w:color w:val="505050"/>
        <w:sz w:val="19"/>
      </w:rPr>
      <w:t>Trang Mã đề 0104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2026-10-03T03:53:30Z</dcterms:created>
  <dcterms:modified xsi:type="dcterms:W3CDTF">2026-10-03T03:53:30Z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