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613" w:rsidRDefault="00322909">
      <w:pPr>
        <w:jc w:val="center"/>
        <w:rPr>
          <w:rFonts w:hint="eastAsia"/>
        </w:rPr>
      </w:pPr>
      <w:r>
        <w:rPr>
          <w:b/>
          <w:sz w:val="48"/>
        </w:rPr>
        <w:br/>
      </w:r>
      <w:r>
        <w:rPr>
          <w:b/>
          <w:sz w:val="48"/>
        </w:rPr>
        <w:br/>
        <w:t>E-COMMERCE SALES &amp; BUSINESS ANALYTICS</w:t>
      </w:r>
    </w:p>
    <w:p w:rsidR="00B74613" w:rsidRDefault="00322909">
      <w:pPr>
        <w:jc w:val="center"/>
        <w:rPr>
          <w:rFonts w:hint="eastAsia"/>
        </w:rPr>
      </w:pPr>
      <w:r>
        <w:rPr>
          <w:b/>
          <w:sz w:val="30"/>
        </w:rPr>
        <w:t>Business Analytics Case Study</w:t>
      </w:r>
    </w:p>
    <w:p w:rsidR="00B74613" w:rsidRDefault="00B74613">
      <w:pPr>
        <w:rPr>
          <w:rFonts w:hint="eastAsia"/>
        </w:rPr>
      </w:pPr>
    </w:p>
    <w:p w:rsidR="00B74613" w:rsidRDefault="00B74613">
      <w:pPr>
        <w:rPr>
          <w:rFonts w:hint="eastAsia"/>
        </w:rPr>
      </w:pPr>
    </w:p>
    <w:p w:rsidR="00B74613" w:rsidRDefault="00B74613">
      <w:pPr>
        <w:rPr>
          <w:rFonts w:hint="eastAsia"/>
        </w:rPr>
      </w:pPr>
    </w:p>
    <w:p w:rsidR="00B74613" w:rsidRDefault="00B74613">
      <w:pPr>
        <w:rPr>
          <w:rFonts w:hint="eastAsia"/>
        </w:rPr>
      </w:pPr>
    </w:p>
    <w:p w:rsidR="00B74613" w:rsidRDefault="00322909">
      <w:pPr>
        <w:jc w:val="center"/>
        <w:rPr>
          <w:rFonts w:hint="eastAsia"/>
        </w:rPr>
      </w:pPr>
      <w:r>
        <w:rPr>
          <w:b/>
        </w:rPr>
        <w:t xml:space="preserve">Submitted By: </w:t>
      </w:r>
      <w:r>
        <w:t>Siddhant Thorat</w:t>
      </w:r>
    </w:p>
    <w:p w:rsidR="00B74613" w:rsidRDefault="00322909">
      <w:pPr>
        <w:jc w:val="center"/>
        <w:rPr>
          <w:rFonts w:hint="eastAsia"/>
        </w:rPr>
      </w:pPr>
      <w:bookmarkStart w:id="0" w:name="_GoBack"/>
      <w:bookmarkEnd w:id="0"/>
      <w:r>
        <w:rPr>
          <w:b/>
        </w:rPr>
        <w:t xml:space="preserve">Internship: </w:t>
      </w:r>
      <w:r>
        <w:t>Davine Technologies</w:t>
      </w:r>
    </w:p>
    <w:p w:rsidR="00B74613" w:rsidRDefault="00322909">
      <w:pPr>
        <w:jc w:val="center"/>
        <w:rPr>
          <w:rFonts w:hint="eastAsia"/>
        </w:rPr>
      </w:pPr>
      <w:r>
        <w:rPr>
          <w:b/>
        </w:rPr>
        <w:t xml:space="preserve">Dataset: </w:t>
      </w:r>
      <w:r>
        <w:t>E-commerce Customer, Orders, Order Items and Products</w:t>
      </w:r>
    </w:p>
    <w:p w:rsidR="00B74613" w:rsidRDefault="00322909">
      <w:pPr>
        <w:jc w:val="center"/>
        <w:rPr>
          <w:rFonts w:hint="eastAsia"/>
        </w:rPr>
      </w:pPr>
      <w:r>
        <w:rPr>
          <w:b/>
        </w:rPr>
        <w:t xml:space="preserve">Tools: </w:t>
      </w:r>
      <w:r>
        <w:t xml:space="preserve">MySQL / SQL and Power </w:t>
      </w:r>
      <w:r>
        <w:t>BI</w:t>
      </w:r>
    </w:p>
    <w:p w:rsidR="00B74613" w:rsidRDefault="00322909">
      <w:pPr>
        <w:jc w:val="center"/>
        <w:rPr>
          <w:rFonts w:hint="eastAsia"/>
        </w:rPr>
      </w:pPr>
      <w:r>
        <w:rPr>
          <w:i/>
        </w:rPr>
        <w:t>Data → Cleaning → SQL Analysis → Visualization → Insights → Recommendations</w:t>
      </w:r>
    </w:p>
    <w:p w:rsidR="00B74613" w:rsidRDefault="00322909">
      <w:pPr>
        <w:rPr>
          <w:rFonts w:hint="eastAsia"/>
        </w:rPr>
      </w:pPr>
      <w:r>
        <w:br w:type="page"/>
      </w:r>
    </w:p>
    <w:p w:rsidR="00B74613" w:rsidRDefault="00322909">
      <w:pPr>
        <w:pStyle w:val="Heading1"/>
      </w:pPr>
      <w:r>
        <w:lastRenderedPageBreak/>
        <w:t>1. Project Overview</w:t>
      </w:r>
    </w:p>
    <w:p w:rsidR="00B74613" w:rsidRDefault="00322909">
      <w:pPr>
        <w:rPr>
          <w:rFonts w:hint="eastAsia"/>
        </w:rPr>
      </w:pPr>
      <w:r>
        <w:t xml:space="preserve">This project is an e-commerce analytics case study created to understand business performance across sales, customers, products, orders and profitability. </w:t>
      </w:r>
      <w:r>
        <w:t>MySQL was used for data validation, cleaning, joining and analysis, while Power BI was used to create an interactive dashboard.</w:t>
      </w:r>
    </w:p>
    <w:p w:rsidR="00B74613" w:rsidRDefault="00322909">
      <w:pPr>
        <w:pStyle w:val="Heading1"/>
      </w:pPr>
      <w:r>
        <w:t>2. Business Problem</w:t>
      </w:r>
    </w:p>
    <w:p w:rsidR="00B74613" w:rsidRDefault="00322909">
      <w:pPr>
        <w:rPr>
          <w:rFonts w:hint="eastAsia"/>
        </w:rPr>
      </w:pPr>
      <w:r>
        <w:t>Management wants a clear view of e-commerce performance to understand sales, customers, products, profitabil</w:t>
      </w:r>
      <w:r>
        <w:t>ity and overall trends.</w:t>
      </w:r>
    </w:p>
    <w:p w:rsidR="00B74613" w:rsidRDefault="00322909">
      <w:pPr>
        <w:pStyle w:val="ListBullet"/>
        <w:rPr>
          <w:rFonts w:hint="eastAsia"/>
        </w:rPr>
      </w:pPr>
      <w:r>
        <w:t>Measure revenue, orders, quantity sold and profit.</w:t>
      </w:r>
    </w:p>
    <w:p w:rsidR="00B74613" w:rsidRDefault="00322909">
      <w:pPr>
        <w:pStyle w:val="ListBullet"/>
        <w:rPr>
          <w:rFonts w:hint="eastAsia"/>
        </w:rPr>
      </w:pPr>
      <w:r>
        <w:t>Understand monthly sales trends.</w:t>
      </w:r>
    </w:p>
    <w:p w:rsidR="00B74613" w:rsidRDefault="00322909">
      <w:pPr>
        <w:pStyle w:val="ListBullet"/>
        <w:rPr>
          <w:rFonts w:hint="eastAsia"/>
        </w:rPr>
      </w:pPr>
      <w:r>
        <w:t>Identify high-performing categories and products.</w:t>
      </w:r>
    </w:p>
    <w:p w:rsidR="00B74613" w:rsidRDefault="00322909">
      <w:pPr>
        <w:pStyle w:val="ListBullet"/>
        <w:rPr>
          <w:rFonts w:hint="eastAsia"/>
        </w:rPr>
      </w:pPr>
      <w:r>
        <w:t>Compare revenue across states.</w:t>
      </w:r>
    </w:p>
    <w:p w:rsidR="00B74613" w:rsidRDefault="00322909">
      <w:pPr>
        <w:pStyle w:val="ListBullet"/>
        <w:rPr>
          <w:rFonts w:hint="eastAsia"/>
        </w:rPr>
      </w:pPr>
      <w:r>
        <w:t>Understand customer revenue contribution.</w:t>
      </w:r>
    </w:p>
    <w:p w:rsidR="00B74613" w:rsidRDefault="00322909">
      <w:pPr>
        <w:pStyle w:val="ListBullet"/>
        <w:rPr>
          <w:rFonts w:hint="eastAsia"/>
        </w:rPr>
      </w:pPr>
      <w:r>
        <w:t>Compare acquisition chann</w:t>
      </w:r>
      <w:r>
        <w:t>els and payment methods.</w:t>
      </w:r>
    </w:p>
    <w:p w:rsidR="00B74613" w:rsidRDefault="00322909">
      <w:pPr>
        <w:pStyle w:val="ListBullet"/>
        <w:rPr>
          <w:rFonts w:hint="eastAsia"/>
        </w:rPr>
      </w:pPr>
      <w:r>
        <w:t>Review order status and discount activity.</w:t>
      </w:r>
    </w:p>
    <w:p w:rsidR="00B74613" w:rsidRDefault="00322909">
      <w:pPr>
        <w:pStyle w:val="Heading1"/>
      </w:pPr>
      <w:r>
        <w:t>3. Dataset</w:t>
      </w:r>
    </w:p>
    <w:p w:rsidR="00B74613" w:rsidRDefault="00322909">
      <w:pPr>
        <w:rPr>
          <w:rFonts w:hint="eastAsia"/>
        </w:rPr>
      </w:pPr>
      <w:r>
        <w:t>The project uses four related CSV datasets.</w:t>
      </w:r>
    </w:p>
    <w:tbl>
      <w:tblPr>
        <w:tblStyle w:val="TableGrid"/>
        <w:tblW w:w="0" w:type="auto"/>
        <w:jc w:val="center"/>
        <w:tblLook w:val="04A0" w:firstRow="1" w:lastRow="0" w:firstColumn="1" w:lastColumn="0" w:noHBand="0" w:noVBand="1"/>
      </w:tblPr>
      <w:tblGrid>
        <w:gridCol w:w="4968"/>
        <w:gridCol w:w="4968"/>
      </w:tblGrid>
      <w:tr w:rsidR="00B74613">
        <w:trPr>
          <w:jc w:val="center"/>
        </w:trPr>
        <w:tc>
          <w:tcPr>
            <w:tcW w:w="4968" w:type="dxa"/>
          </w:tcPr>
          <w:p w:rsidR="00B74613" w:rsidRDefault="00322909">
            <w:pPr>
              <w:rPr>
                <w:rFonts w:hint="eastAsia"/>
              </w:rPr>
            </w:pPr>
            <w:r>
              <w:rPr>
                <w:b/>
              </w:rPr>
              <w:t>Dataset</w:t>
            </w:r>
          </w:p>
        </w:tc>
        <w:tc>
          <w:tcPr>
            <w:tcW w:w="4968" w:type="dxa"/>
          </w:tcPr>
          <w:p w:rsidR="00B74613" w:rsidRDefault="00322909">
            <w:pPr>
              <w:rPr>
                <w:rFonts w:hint="eastAsia"/>
              </w:rPr>
            </w:pPr>
            <w:r>
              <w:rPr>
                <w:b/>
              </w:rPr>
              <w:t>Details</w:t>
            </w:r>
          </w:p>
        </w:tc>
      </w:tr>
      <w:tr w:rsidR="00B74613">
        <w:trPr>
          <w:jc w:val="center"/>
        </w:trPr>
        <w:tc>
          <w:tcPr>
            <w:tcW w:w="4968" w:type="dxa"/>
          </w:tcPr>
          <w:p w:rsidR="00B74613" w:rsidRDefault="00322909">
            <w:pPr>
              <w:rPr>
                <w:rFonts w:hint="eastAsia"/>
              </w:rPr>
            </w:pPr>
            <w:r>
              <w:t>customers.csv</w:t>
            </w:r>
          </w:p>
        </w:tc>
        <w:tc>
          <w:tcPr>
            <w:tcW w:w="4968" w:type="dxa"/>
          </w:tcPr>
          <w:p w:rsidR="00B74613" w:rsidRDefault="00322909">
            <w:pPr>
              <w:rPr>
                <w:rFonts w:hint="eastAsia"/>
              </w:rPr>
            </w:pPr>
            <w:r>
              <w:t>3,600 rows; 4 columns</w:t>
            </w:r>
          </w:p>
        </w:tc>
      </w:tr>
      <w:tr w:rsidR="00B74613">
        <w:trPr>
          <w:jc w:val="center"/>
        </w:trPr>
        <w:tc>
          <w:tcPr>
            <w:tcW w:w="4968" w:type="dxa"/>
          </w:tcPr>
          <w:p w:rsidR="00B74613" w:rsidRDefault="00322909">
            <w:pPr>
              <w:rPr>
                <w:rFonts w:hint="eastAsia"/>
              </w:rPr>
            </w:pPr>
            <w:r>
              <w:t>orders.csv</w:t>
            </w:r>
          </w:p>
        </w:tc>
        <w:tc>
          <w:tcPr>
            <w:tcW w:w="4968" w:type="dxa"/>
          </w:tcPr>
          <w:p w:rsidR="00B74613" w:rsidRDefault="00322909">
            <w:pPr>
              <w:rPr>
                <w:rFonts w:hint="eastAsia"/>
              </w:rPr>
            </w:pPr>
            <w:r>
              <w:t>9,245 rows; 7 columns</w:t>
            </w:r>
          </w:p>
        </w:tc>
      </w:tr>
      <w:tr w:rsidR="00B74613">
        <w:trPr>
          <w:jc w:val="center"/>
        </w:trPr>
        <w:tc>
          <w:tcPr>
            <w:tcW w:w="4968" w:type="dxa"/>
          </w:tcPr>
          <w:p w:rsidR="00B74613" w:rsidRDefault="00322909">
            <w:pPr>
              <w:rPr>
                <w:rFonts w:hint="eastAsia"/>
              </w:rPr>
            </w:pPr>
            <w:r>
              <w:t>order_items.csv</w:t>
            </w:r>
          </w:p>
        </w:tc>
        <w:tc>
          <w:tcPr>
            <w:tcW w:w="4968" w:type="dxa"/>
          </w:tcPr>
          <w:p w:rsidR="00B74613" w:rsidRDefault="00322909">
            <w:pPr>
              <w:rPr>
                <w:rFonts w:hint="eastAsia"/>
              </w:rPr>
            </w:pPr>
            <w:r>
              <w:t>15,608 rows; 5 columns</w:t>
            </w:r>
          </w:p>
        </w:tc>
      </w:tr>
      <w:tr w:rsidR="00B74613">
        <w:trPr>
          <w:jc w:val="center"/>
        </w:trPr>
        <w:tc>
          <w:tcPr>
            <w:tcW w:w="4968" w:type="dxa"/>
          </w:tcPr>
          <w:p w:rsidR="00B74613" w:rsidRDefault="00322909">
            <w:pPr>
              <w:rPr>
                <w:rFonts w:hint="eastAsia"/>
              </w:rPr>
            </w:pPr>
            <w:r>
              <w:t>products.csv</w:t>
            </w:r>
          </w:p>
        </w:tc>
        <w:tc>
          <w:tcPr>
            <w:tcW w:w="4968" w:type="dxa"/>
          </w:tcPr>
          <w:p w:rsidR="00B74613" w:rsidRDefault="00322909">
            <w:pPr>
              <w:rPr>
                <w:rFonts w:hint="eastAsia"/>
              </w:rPr>
            </w:pPr>
            <w:r>
              <w:t>90 rows; 5 columns</w:t>
            </w:r>
          </w:p>
        </w:tc>
      </w:tr>
    </w:tbl>
    <w:p w:rsidR="00B74613" w:rsidRDefault="00322909">
      <w:pPr>
        <w:rPr>
          <w:rFonts w:hint="eastAsia"/>
        </w:rPr>
      </w:pPr>
      <w:r>
        <w:t>Relationships:</w:t>
      </w:r>
    </w:p>
    <w:p w:rsidR="00B74613" w:rsidRDefault="00322909">
      <w:pPr>
        <w:pStyle w:val="ListBullet"/>
        <w:rPr>
          <w:rFonts w:hint="eastAsia"/>
        </w:rPr>
      </w:pPr>
      <w:r>
        <w:t>customers.customer_id → orders.customer_id</w:t>
      </w:r>
    </w:p>
    <w:p w:rsidR="00B74613" w:rsidRDefault="00322909">
      <w:pPr>
        <w:pStyle w:val="ListBullet"/>
        <w:rPr>
          <w:rFonts w:hint="eastAsia"/>
        </w:rPr>
      </w:pPr>
      <w:r>
        <w:t>orders.order_id → order_items.order_id</w:t>
      </w:r>
    </w:p>
    <w:p w:rsidR="00B74613" w:rsidRDefault="00322909">
      <w:pPr>
        <w:pStyle w:val="ListBullet"/>
        <w:rPr>
          <w:rFonts w:hint="eastAsia"/>
        </w:rPr>
      </w:pPr>
      <w:r>
        <w:t>products.product_id → order_items.product_id</w:t>
      </w:r>
    </w:p>
    <w:p w:rsidR="00B74613" w:rsidRDefault="00322909">
      <w:pPr>
        <w:pStyle w:val="Heading1"/>
      </w:pPr>
      <w:r>
        <w:t>4. Data Cleaning and Preparation</w:t>
      </w:r>
    </w:p>
    <w:p w:rsidR="00B74613" w:rsidRDefault="00322909">
      <w:pPr>
        <w:pStyle w:val="ListBullet"/>
        <w:rPr>
          <w:rFonts w:hint="eastAsia"/>
        </w:rPr>
      </w:pPr>
      <w:r>
        <w:t>38 duplicate order records were identified and r</w:t>
      </w:r>
      <w:r>
        <w:t>emoved in the cleaned order view.</w:t>
      </w:r>
    </w:p>
    <w:p w:rsidR="00B74613" w:rsidRDefault="00322909">
      <w:pPr>
        <w:pStyle w:val="ListBullet"/>
        <w:rPr>
          <w:rFonts w:hint="eastAsia"/>
        </w:rPr>
      </w:pPr>
      <w:r>
        <w:t>Blank discount codes were handled as 'No Discount' for analysis.</w:t>
      </w:r>
    </w:p>
    <w:p w:rsidR="00B74613" w:rsidRDefault="00322909">
      <w:pPr>
        <w:pStyle w:val="ListBullet"/>
        <w:rPr>
          <w:rFonts w:hint="eastAsia"/>
        </w:rPr>
      </w:pPr>
      <w:r>
        <w:t>Product categories were standardized using TRIM and UPPER.</w:t>
      </w:r>
    </w:p>
    <w:p w:rsidR="00B74613" w:rsidRDefault="00322909">
      <w:pPr>
        <w:pStyle w:val="ListBullet"/>
        <w:rPr>
          <w:rFonts w:hint="eastAsia"/>
        </w:rPr>
      </w:pPr>
      <w:r>
        <w:t>199 missing unit-price values were handled using the corresponding product list price.</w:t>
      </w:r>
    </w:p>
    <w:p w:rsidR="00B74613" w:rsidRDefault="00322909">
      <w:pPr>
        <w:pStyle w:val="ListBullet"/>
        <w:rPr>
          <w:rFonts w:hint="eastAsia"/>
        </w:rPr>
      </w:pPr>
      <w:r>
        <w:t>Cleaned SQL</w:t>
      </w:r>
      <w:r>
        <w:t xml:space="preserve"> views were created for orders, order items and products.</w:t>
      </w:r>
    </w:p>
    <w:p w:rsidR="00B74613" w:rsidRDefault="00322909">
      <w:pPr>
        <w:pStyle w:val="ListBullet"/>
        <w:rPr>
          <w:rFonts w:hint="eastAsia"/>
        </w:rPr>
      </w:pPr>
      <w:r>
        <w:t>A combined sales_detail view was created by joining customers, orders, order items and products.</w:t>
      </w:r>
    </w:p>
    <w:p w:rsidR="00B74613" w:rsidRDefault="00322909">
      <w:pPr>
        <w:pStyle w:val="ListBullet"/>
        <w:rPr>
          <w:rFonts w:hint="eastAsia"/>
        </w:rPr>
      </w:pPr>
      <w:r>
        <w:t>Relationship and data-quality checks were performed.</w:t>
      </w:r>
    </w:p>
    <w:p w:rsidR="00B74613" w:rsidRDefault="00322909">
      <w:pPr>
        <w:pStyle w:val="Heading1"/>
      </w:pPr>
      <w:r>
        <w:t>5. SQL Analysis Methodology</w:t>
      </w:r>
    </w:p>
    <w:p w:rsidR="00B74613" w:rsidRDefault="00322909">
      <w:pPr>
        <w:rPr>
          <w:rFonts w:hint="eastAsia"/>
        </w:rPr>
      </w:pPr>
      <w:r>
        <w:t xml:space="preserve">SQL was the main </w:t>
      </w:r>
      <w:r>
        <w:t>analysis tool for this project.</w:t>
      </w:r>
    </w:p>
    <w:p w:rsidR="00B74613" w:rsidRDefault="00322909">
      <w:pPr>
        <w:pStyle w:val="ListBullet"/>
        <w:rPr>
          <w:rFonts w:hint="eastAsia"/>
        </w:rPr>
      </w:pPr>
      <w:r>
        <w:t>JOIN for combining the four datasets.</w:t>
      </w:r>
    </w:p>
    <w:p w:rsidR="00B74613" w:rsidRDefault="00322909">
      <w:pPr>
        <w:pStyle w:val="ListBullet"/>
        <w:rPr>
          <w:rFonts w:hint="eastAsia"/>
        </w:rPr>
      </w:pPr>
      <w:r>
        <w:t>GROUP BY for category, state, customer, product and acquisition analysis.</w:t>
      </w:r>
    </w:p>
    <w:p w:rsidR="00B74613" w:rsidRDefault="00322909">
      <w:pPr>
        <w:pStyle w:val="ListBullet"/>
        <w:rPr>
          <w:rFonts w:hint="eastAsia"/>
        </w:rPr>
      </w:pPr>
      <w:r>
        <w:lastRenderedPageBreak/>
        <w:t>SUM, COUNT and AVG for business KPIs.</w:t>
      </w:r>
    </w:p>
    <w:p w:rsidR="00B74613" w:rsidRDefault="00322909">
      <w:pPr>
        <w:pStyle w:val="ListBullet"/>
        <w:rPr>
          <w:rFonts w:hint="eastAsia"/>
        </w:rPr>
      </w:pPr>
      <w:r>
        <w:t>CASE and COALESCE for data preparation.</w:t>
      </w:r>
    </w:p>
    <w:p w:rsidR="00B74613" w:rsidRDefault="00322909">
      <w:pPr>
        <w:pStyle w:val="ListBullet"/>
        <w:rPr>
          <w:rFonts w:hint="eastAsia"/>
        </w:rPr>
      </w:pPr>
      <w:r>
        <w:t>DATE_FORMAT for monthly analysis.</w:t>
      </w:r>
    </w:p>
    <w:p w:rsidR="00B74613" w:rsidRDefault="00322909">
      <w:pPr>
        <w:pStyle w:val="ListBullet"/>
        <w:rPr>
          <w:rFonts w:hint="eastAsia"/>
        </w:rPr>
      </w:pPr>
      <w:r>
        <w:t>Top-N queries for products and customers.</w:t>
      </w:r>
    </w:p>
    <w:p w:rsidR="00B74613" w:rsidRDefault="00322909">
      <w:pPr>
        <w:rPr>
          <w:rFonts w:hint="eastAsia"/>
        </w:rPr>
      </w:pPr>
      <w:r>
        <w:t>Main calculations:</w:t>
      </w:r>
    </w:p>
    <w:p w:rsidR="00B74613" w:rsidRDefault="00322909">
      <w:pPr>
        <w:pStyle w:val="ListBullet"/>
        <w:rPr>
          <w:rFonts w:hint="eastAsia"/>
        </w:rPr>
      </w:pPr>
      <w:r>
        <w:t>Gross Sales = Quantity × Unit Price</w:t>
      </w:r>
    </w:p>
    <w:p w:rsidR="00B74613" w:rsidRDefault="00322909">
      <w:pPr>
        <w:pStyle w:val="ListBullet"/>
        <w:rPr>
          <w:rFonts w:hint="eastAsia"/>
        </w:rPr>
      </w:pPr>
      <w:r>
        <w:t>Net Sales = Gross Sales − Discount Amount</w:t>
      </w:r>
    </w:p>
    <w:p w:rsidR="00B74613" w:rsidRDefault="00322909">
      <w:pPr>
        <w:pStyle w:val="ListBullet"/>
        <w:rPr>
          <w:rFonts w:hint="eastAsia"/>
        </w:rPr>
      </w:pPr>
      <w:r>
        <w:t>Profit = Net Sales − (Quantity × Unit Cost)</w:t>
      </w:r>
    </w:p>
    <w:p w:rsidR="00B74613" w:rsidRDefault="00322909">
      <w:pPr>
        <w:pStyle w:val="ListBullet"/>
        <w:rPr>
          <w:rFonts w:hint="eastAsia"/>
        </w:rPr>
      </w:pPr>
      <w:r>
        <w:t>Average Order Value = Total Revenue ÷ Total Orders</w:t>
      </w:r>
    </w:p>
    <w:p w:rsidR="00B74613" w:rsidRDefault="00322909">
      <w:pPr>
        <w:pStyle w:val="ListBullet"/>
        <w:rPr>
          <w:rFonts w:hint="eastAsia"/>
        </w:rPr>
      </w:pPr>
      <w:r>
        <w:t xml:space="preserve">Profit Margin = Total </w:t>
      </w:r>
      <w:r>
        <w:t>Profit ÷ Total Revenue</w:t>
      </w:r>
    </w:p>
    <w:p w:rsidR="00B74613" w:rsidRDefault="00322909">
      <w:pPr>
        <w:pStyle w:val="Heading1"/>
      </w:pPr>
      <w:r>
        <w:t>6. Key Performance Indicators</w:t>
      </w:r>
    </w:p>
    <w:tbl>
      <w:tblPr>
        <w:tblStyle w:val="TableGrid"/>
        <w:tblW w:w="0" w:type="auto"/>
        <w:jc w:val="center"/>
        <w:tblLook w:val="04A0" w:firstRow="1" w:lastRow="0" w:firstColumn="1" w:lastColumn="0" w:noHBand="0" w:noVBand="1"/>
      </w:tblPr>
      <w:tblGrid>
        <w:gridCol w:w="4968"/>
        <w:gridCol w:w="4968"/>
      </w:tblGrid>
      <w:tr w:rsidR="00B74613">
        <w:trPr>
          <w:jc w:val="center"/>
        </w:trPr>
        <w:tc>
          <w:tcPr>
            <w:tcW w:w="4968" w:type="dxa"/>
          </w:tcPr>
          <w:p w:rsidR="00B74613" w:rsidRDefault="00322909">
            <w:pPr>
              <w:rPr>
                <w:rFonts w:hint="eastAsia"/>
              </w:rPr>
            </w:pPr>
            <w:r>
              <w:rPr>
                <w:b/>
              </w:rPr>
              <w:t>KPI</w:t>
            </w:r>
          </w:p>
        </w:tc>
        <w:tc>
          <w:tcPr>
            <w:tcW w:w="4968" w:type="dxa"/>
          </w:tcPr>
          <w:p w:rsidR="00B74613" w:rsidRDefault="00322909">
            <w:pPr>
              <w:rPr>
                <w:rFonts w:hint="eastAsia"/>
              </w:rPr>
            </w:pPr>
            <w:r>
              <w:rPr>
                <w:b/>
              </w:rPr>
              <w:t>Result</w:t>
            </w:r>
          </w:p>
        </w:tc>
      </w:tr>
      <w:tr w:rsidR="00B74613">
        <w:trPr>
          <w:jc w:val="center"/>
        </w:trPr>
        <w:tc>
          <w:tcPr>
            <w:tcW w:w="4968" w:type="dxa"/>
          </w:tcPr>
          <w:p w:rsidR="00B74613" w:rsidRDefault="00322909">
            <w:pPr>
              <w:rPr>
                <w:rFonts w:hint="eastAsia"/>
              </w:rPr>
            </w:pPr>
            <w:r>
              <w:t>Total Revenue</w:t>
            </w:r>
          </w:p>
        </w:tc>
        <w:tc>
          <w:tcPr>
            <w:tcW w:w="4968" w:type="dxa"/>
          </w:tcPr>
          <w:p w:rsidR="00B74613" w:rsidRDefault="00322909">
            <w:pPr>
              <w:rPr>
                <w:rFonts w:hint="eastAsia"/>
              </w:rPr>
            </w:pPr>
            <w:r>
              <w:t>$1.86M</w:t>
            </w:r>
          </w:p>
        </w:tc>
      </w:tr>
      <w:tr w:rsidR="00B74613">
        <w:trPr>
          <w:jc w:val="center"/>
        </w:trPr>
        <w:tc>
          <w:tcPr>
            <w:tcW w:w="4968" w:type="dxa"/>
          </w:tcPr>
          <w:p w:rsidR="00B74613" w:rsidRDefault="00322909">
            <w:pPr>
              <w:rPr>
                <w:rFonts w:hint="eastAsia"/>
              </w:rPr>
            </w:pPr>
            <w:r>
              <w:t>Total Orders</w:t>
            </w:r>
          </w:p>
        </w:tc>
        <w:tc>
          <w:tcPr>
            <w:tcW w:w="4968" w:type="dxa"/>
          </w:tcPr>
          <w:p w:rsidR="00B74613" w:rsidRDefault="00322909">
            <w:pPr>
              <w:rPr>
                <w:rFonts w:hint="eastAsia"/>
              </w:rPr>
            </w:pPr>
            <w:r>
              <w:t>8K</w:t>
            </w:r>
          </w:p>
        </w:tc>
      </w:tr>
      <w:tr w:rsidR="00B74613">
        <w:trPr>
          <w:jc w:val="center"/>
        </w:trPr>
        <w:tc>
          <w:tcPr>
            <w:tcW w:w="4968" w:type="dxa"/>
          </w:tcPr>
          <w:p w:rsidR="00B74613" w:rsidRDefault="00322909">
            <w:pPr>
              <w:rPr>
                <w:rFonts w:hint="eastAsia"/>
              </w:rPr>
            </w:pPr>
            <w:r>
              <w:t>Total Quantity</w:t>
            </w:r>
          </w:p>
        </w:tc>
        <w:tc>
          <w:tcPr>
            <w:tcW w:w="4968" w:type="dxa"/>
          </w:tcPr>
          <w:p w:rsidR="00B74613" w:rsidRDefault="00322909">
            <w:pPr>
              <w:rPr>
                <w:rFonts w:hint="eastAsia"/>
              </w:rPr>
            </w:pPr>
            <w:r>
              <w:t>18K</w:t>
            </w:r>
          </w:p>
        </w:tc>
      </w:tr>
      <w:tr w:rsidR="00B74613">
        <w:trPr>
          <w:jc w:val="center"/>
        </w:trPr>
        <w:tc>
          <w:tcPr>
            <w:tcW w:w="4968" w:type="dxa"/>
          </w:tcPr>
          <w:p w:rsidR="00B74613" w:rsidRDefault="00322909">
            <w:pPr>
              <w:rPr>
                <w:rFonts w:hint="eastAsia"/>
              </w:rPr>
            </w:pPr>
            <w:r>
              <w:t>Total Profit</w:t>
            </w:r>
          </w:p>
        </w:tc>
        <w:tc>
          <w:tcPr>
            <w:tcW w:w="4968" w:type="dxa"/>
          </w:tcPr>
          <w:p w:rsidR="00B74613" w:rsidRDefault="00322909">
            <w:pPr>
              <w:rPr>
                <w:rFonts w:hint="eastAsia"/>
              </w:rPr>
            </w:pPr>
            <w:r>
              <w:t>$914.16K</w:t>
            </w:r>
          </w:p>
        </w:tc>
      </w:tr>
      <w:tr w:rsidR="00B74613">
        <w:trPr>
          <w:jc w:val="center"/>
        </w:trPr>
        <w:tc>
          <w:tcPr>
            <w:tcW w:w="4968" w:type="dxa"/>
          </w:tcPr>
          <w:p w:rsidR="00B74613" w:rsidRDefault="00322909">
            <w:pPr>
              <w:rPr>
                <w:rFonts w:hint="eastAsia"/>
              </w:rPr>
            </w:pPr>
            <w:r>
              <w:t>Profit Margin</w:t>
            </w:r>
          </w:p>
        </w:tc>
        <w:tc>
          <w:tcPr>
            <w:tcW w:w="4968" w:type="dxa"/>
          </w:tcPr>
          <w:p w:rsidR="00B74613" w:rsidRDefault="00322909">
            <w:pPr>
              <w:rPr>
                <w:rFonts w:hint="eastAsia"/>
              </w:rPr>
            </w:pPr>
            <w:r>
              <w:t>49.20%</w:t>
            </w:r>
          </w:p>
        </w:tc>
      </w:tr>
      <w:tr w:rsidR="00B74613">
        <w:trPr>
          <w:jc w:val="center"/>
        </w:trPr>
        <w:tc>
          <w:tcPr>
            <w:tcW w:w="4968" w:type="dxa"/>
          </w:tcPr>
          <w:p w:rsidR="00B74613" w:rsidRDefault="00322909">
            <w:pPr>
              <w:rPr>
                <w:rFonts w:hint="eastAsia"/>
              </w:rPr>
            </w:pPr>
            <w:r>
              <w:t>Total Customers</w:t>
            </w:r>
          </w:p>
        </w:tc>
        <w:tc>
          <w:tcPr>
            <w:tcW w:w="4968" w:type="dxa"/>
          </w:tcPr>
          <w:p w:rsidR="00B74613" w:rsidRDefault="00322909">
            <w:pPr>
              <w:rPr>
                <w:rFonts w:hint="eastAsia"/>
              </w:rPr>
            </w:pPr>
            <w:r>
              <w:t>2K</w:t>
            </w:r>
          </w:p>
        </w:tc>
      </w:tr>
      <w:tr w:rsidR="00B74613">
        <w:trPr>
          <w:jc w:val="center"/>
        </w:trPr>
        <w:tc>
          <w:tcPr>
            <w:tcW w:w="4968" w:type="dxa"/>
          </w:tcPr>
          <w:p w:rsidR="00B74613" w:rsidRDefault="00322909">
            <w:pPr>
              <w:rPr>
                <w:rFonts w:hint="eastAsia"/>
              </w:rPr>
            </w:pPr>
            <w:r>
              <w:t>Average Order Value</w:t>
            </w:r>
          </w:p>
        </w:tc>
        <w:tc>
          <w:tcPr>
            <w:tcW w:w="4968" w:type="dxa"/>
          </w:tcPr>
          <w:p w:rsidR="00B74613" w:rsidRDefault="00322909">
            <w:pPr>
              <w:rPr>
                <w:rFonts w:hint="eastAsia"/>
              </w:rPr>
            </w:pPr>
            <w:r>
              <w:t>$221.28</w:t>
            </w:r>
          </w:p>
        </w:tc>
      </w:tr>
      <w:tr w:rsidR="00B74613">
        <w:trPr>
          <w:jc w:val="center"/>
        </w:trPr>
        <w:tc>
          <w:tcPr>
            <w:tcW w:w="4968" w:type="dxa"/>
          </w:tcPr>
          <w:p w:rsidR="00B74613" w:rsidRDefault="00322909">
            <w:pPr>
              <w:rPr>
                <w:rFonts w:hint="eastAsia"/>
              </w:rPr>
            </w:pPr>
            <w:r>
              <w:t>Revenue per Customer</w:t>
            </w:r>
          </w:p>
        </w:tc>
        <w:tc>
          <w:tcPr>
            <w:tcW w:w="4968" w:type="dxa"/>
          </w:tcPr>
          <w:p w:rsidR="00B74613" w:rsidRDefault="00322909">
            <w:pPr>
              <w:rPr>
                <w:rFonts w:hint="eastAsia"/>
              </w:rPr>
            </w:pPr>
            <w:r>
              <w:t>$908.17</w:t>
            </w:r>
          </w:p>
        </w:tc>
      </w:tr>
      <w:tr w:rsidR="00B74613">
        <w:trPr>
          <w:jc w:val="center"/>
        </w:trPr>
        <w:tc>
          <w:tcPr>
            <w:tcW w:w="4968" w:type="dxa"/>
          </w:tcPr>
          <w:p w:rsidR="00B74613" w:rsidRDefault="00322909">
            <w:pPr>
              <w:rPr>
                <w:rFonts w:hint="eastAsia"/>
              </w:rPr>
            </w:pPr>
            <w:r>
              <w:t xml:space="preserve">Total </w:t>
            </w:r>
            <w:r>
              <w:t>Discount</w:t>
            </w:r>
          </w:p>
        </w:tc>
        <w:tc>
          <w:tcPr>
            <w:tcW w:w="4968" w:type="dxa"/>
          </w:tcPr>
          <w:p w:rsidR="00B74613" w:rsidRDefault="00322909">
            <w:pPr>
              <w:rPr>
                <w:rFonts w:hint="eastAsia"/>
              </w:rPr>
            </w:pPr>
            <w:r>
              <w:t>$44.57K</w:t>
            </w:r>
          </w:p>
        </w:tc>
      </w:tr>
    </w:tbl>
    <w:p w:rsidR="00B74613" w:rsidRDefault="00322909">
      <w:pPr>
        <w:pStyle w:val="Heading1"/>
      </w:pPr>
      <w:r>
        <w:t>7. Power BI Dashboard</w:t>
      </w:r>
    </w:p>
    <w:p w:rsidR="00B74613" w:rsidRDefault="00322909">
      <w:pPr>
        <w:pStyle w:val="Heading2"/>
      </w:pPr>
      <w:r>
        <w:t>Page 1 – E-Commerce Sales Overview</w:t>
      </w:r>
    </w:p>
    <w:p w:rsidR="00B74613" w:rsidRDefault="00322909">
      <w:pPr>
        <w:pStyle w:val="ListBullet"/>
        <w:rPr>
          <w:rFonts w:hint="eastAsia"/>
        </w:rPr>
      </w:pPr>
      <w:r>
        <w:t>Total Revenue, Total Orders, Total Quantity, Total Profit and Profit Margin.</w:t>
      </w:r>
    </w:p>
    <w:p w:rsidR="00B74613" w:rsidRDefault="00322909">
      <w:pPr>
        <w:pStyle w:val="ListBullet"/>
        <w:rPr>
          <w:rFonts w:hint="eastAsia"/>
        </w:rPr>
      </w:pPr>
      <w:r>
        <w:t>Monthly Revenue.</w:t>
      </w:r>
    </w:p>
    <w:p w:rsidR="00B74613" w:rsidRDefault="00322909">
      <w:pPr>
        <w:pStyle w:val="ListBullet"/>
        <w:rPr>
          <w:rFonts w:hint="eastAsia"/>
        </w:rPr>
      </w:pPr>
      <w:r>
        <w:t>Revenue by Category.</w:t>
      </w:r>
    </w:p>
    <w:p w:rsidR="00B74613" w:rsidRDefault="00322909">
      <w:pPr>
        <w:pStyle w:val="ListBullet"/>
        <w:rPr>
          <w:rFonts w:hint="eastAsia"/>
        </w:rPr>
      </w:pPr>
      <w:r>
        <w:t>Revenue by State.</w:t>
      </w:r>
    </w:p>
    <w:p w:rsidR="00B74613" w:rsidRDefault="00322909">
      <w:pPr>
        <w:pStyle w:val="ListBullet"/>
        <w:rPr>
          <w:rFonts w:hint="eastAsia"/>
        </w:rPr>
      </w:pPr>
      <w:r>
        <w:t>Top 10 Products by Revenue.</w:t>
      </w:r>
    </w:p>
    <w:p w:rsidR="00B74613" w:rsidRDefault="00322909">
      <w:pPr>
        <w:pStyle w:val="ListBullet"/>
        <w:rPr>
          <w:rFonts w:hint="eastAsia"/>
        </w:rPr>
      </w:pPr>
      <w:r>
        <w:t>Year/Month, Category</w:t>
      </w:r>
      <w:r>
        <w:t xml:space="preserve"> and State slicers.</w:t>
      </w:r>
    </w:p>
    <w:p w:rsidR="00B74613" w:rsidRDefault="00322909">
      <w:pPr>
        <w:pStyle w:val="Heading2"/>
      </w:pPr>
      <w:r>
        <w:t>Page 2 – Customer &amp; Business Insights</w:t>
      </w:r>
    </w:p>
    <w:p w:rsidR="00B74613" w:rsidRDefault="00322909">
      <w:pPr>
        <w:pStyle w:val="ListBullet"/>
        <w:rPr>
          <w:rFonts w:hint="eastAsia"/>
        </w:rPr>
      </w:pPr>
      <w:r>
        <w:t>Total Customers, Average Order Value, Revenue per Customer and Total Discount.</w:t>
      </w:r>
    </w:p>
    <w:p w:rsidR="00B74613" w:rsidRDefault="00322909">
      <w:pPr>
        <w:pStyle w:val="ListBullet"/>
        <w:rPr>
          <w:rFonts w:hint="eastAsia"/>
        </w:rPr>
      </w:pPr>
      <w:r>
        <w:t>Revenue by Acquisition Channel.</w:t>
      </w:r>
    </w:p>
    <w:p w:rsidR="00B74613" w:rsidRDefault="00322909">
      <w:pPr>
        <w:pStyle w:val="ListBullet"/>
        <w:rPr>
          <w:rFonts w:hint="eastAsia"/>
        </w:rPr>
      </w:pPr>
      <w:r>
        <w:t>Orders by Payment Method.</w:t>
      </w:r>
    </w:p>
    <w:p w:rsidR="00B74613" w:rsidRDefault="00322909">
      <w:pPr>
        <w:pStyle w:val="ListBullet"/>
        <w:rPr>
          <w:rFonts w:hint="eastAsia"/>
        </w:rPr>
      </w:pPr>
      <w:r>
        <w:t>Order Status Distribution.</w:t>
      </w:r>
    </w:p>
    <w:p w:rsidR="00B74613" w:rsidRDefault="00322909">
      <w:pPr>
        <w:pStyle w:val="ListBullet"/>
        <w:rPr>
          <w:rFonts w:hint="eastAsia"/>
        </w:rPr>
      </w:pPr>
      <w:r>
        <w:t>Top 10 Customers by Revenue.</w:t>
      </w:r>
    </w:p>
    <w:p w:rsidR="00B74613" w:rsidRDefault="00322909">
      <w:pPr>
        <w:pStyle w:val="ListBullet"/>
        <w:rPr>
          <w:rFonts w:hint="eastAsia"/>
        </w:rPr>
      </w:pPr>
      <w:r>
        <w:t>Profit by Category.</w:t>
      </w:r>
    </w:p>
    <w:p w:rsidR="00B74613" w:rsidRDefault="00322909">
      <w:pPr>
        <w:pStyle w:val="ListBullet"/>
        <w:rPr>
          <w:rFonts w:hint="eastAsia"/>
        </w:rPr>
      </w:pPr>
      <w:r>
        <w:t>Payment Method, Category and Acquisition Channel slicers.</w:t>
      </w:r>
    </w:p>
    <w:p w:rsidR="00B74613" w:rsidRDefault="00322909">
      <w:pPr>
        <w:pStyle w:val="Heading2"/>
      </w:pPr>
      <w:r>
        <w:lastRenderedPageBreak/>
        <w:t>Dashboard Screenshot – Sales Overview</w:t>
      </w:r>
    </w:p>
    <w:p w:rsidR="00B74613" w:rsidRDefault="00322909">
      <w:pPr>
        <w:jc w:val="center"/>
        <w:rPr>
          <w:rFonts w:hint="eastAsia"/>
        </w:rPr>
      </w:pPr>
      <w:r>
        <w:rPr>
          <w:noProof/>
          <w:lang w:val="en-IN" w:eastAsia="en-IN"/>
        </w:rPr>
        <w:drawing>
          <wp:inline distT="0" distB="0" distL="0" distR="0">
            <wp:extent cx="6217920" cy="3616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d30ee3-f6f8-4e70-9f34-1103314727a2.png"/>
                    <pic:cNvPicPr/>
                  </pic:nvPicPr>
                  <pic:blipFill>
                    <a:blip r:embed="rId6"/>
                    <a:stretch>
                      <a:fillRect/>
                    </a:stretch>
                  </pic:blipFill>
                  <pic:spPr>
                    <a:xfrm>
                      <a:off x="0" y="0"/>
                      <a:ext cx="6217920" cy="3616162"/>
                    </a:xfrm>
                    <a:prstGeom prst="rect">
                      <a:avLst/>
                    </a:prstGeom>
                  </pic:spPr>
                </pic:pic>
              </a:graphicData>
            </a:graphic>
          </wp:inline>
        </w:drawing>
      </w:r>
    </w:p>
    <w:p w:rsidR="00B74613" w:rsidRDefault="00322909">
      <w:pPr>
        <w:pStyle w:val="Heading2"/>
      </w:pPr>
      <w:r>
        <w:t>Dashboard Screenshot – Customer &amp; Business Insights</w:t>
      </w:r>
    </w:p>
    <w:p w:rsidR="00B74613" w:rsidRDefault="00322909">
      <w:pPr>
        <w:jc w:val="center"/>
        <w:rPr>
          <w:rFonts w:hint="eastAsia"/>
        </w:rPr>
      </w:pPr>
      <w:r>
        <w:rPr>
          <w:noProof/>
          <w:lang w:val="en-IN" w:eastAsia="en-IN"/>
        </w:rPr>
        <w:drawing>
          <wp:inline distT="0" distB="0" distL="0" distR="0">
            <wp:extent cx="6217920" cy="3416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09f801-5951-4d3e-8231-73bd2c50a428.png"/>
                    <pic:cNvPicPr/>
                  </pic:nvPicPr>
                  <pic:blipFill>
                    <a:blip r:embed="rId7"/>
                    <a:stretch>
                      <a:fillRect/>
                    </a:stretch>
                  </pic:blipFill>
                  <pic:spPr>
                    <a:xfrm>
                      <a:off x="0" y="0"/>
                      <a:ext cx="6217920" cy="3416847"/>
                    </a:xfrm>
                    <a:prstGeom prst="rect">
                      <a:avLst/>
                    </a:prstGeom>
                  </pic:spPr>
                </pic:pic>
              </a:graphicData>
            </a:graphic>
          </wp:inline>
        </w:drawing>
      </w:r>
    </w:p>
    <w:p w:rsidR="00B74613" w:rsidRDefault="00322909">
      <w:pPr>
        <w:rPr>
          <w:rFonts w:hint="eastAsia"/>
        </w:rPr>
      </w:pPr>
      <w:r>
        <w:br w:type="page"/>
      </w:r>
    </w:p>
    <w:p w:rsidR="00B74613" w:rsidRDefault="00322909">
      <w:pPr>
        <w:pStyle w:val="Heading1"/>
      </w:pPr>
      <w:r>
        <w:lastRenderedPageBreak/>
        <w:t>8. Key Business Insights</w:t>
      </w:r>
    </w:p>
    <w:p w:rsidR="00B74613" w:rsidRDefault="00322909">
      <w:pPr>
        <w:pStyle w:val="ListNumber"/>
        <w:rPr>
          <w:rFonts w:hint="eastAsia"/>
        </w:rPr>
      </w:pPr>
      <w:r>
        <w:t>The business generated approximately $1.86M in revenue wi</w:t>
      </w:r>
      <w:r>
        <w:t>th approximately $914.16K in profit, resulting in a 49.20% profit margin.</w:t>
      </w:r>
    </w:p>
    <w:p w:rsidR="00B74613" w:rsidRDefault="00322909">
      <w:pPr>
        <w:pStyle w:val="ListNumber"/>
        <w:rPr>
          <w:rFonts w:hint="eastAsia"/>
        </w:rPr>
      </w:pPr>
      <w:r>
        <w:t>November recorded the highest monthly revenue at approximately $230K, showing a strong late-year sales peak.</w:t>
      </w:r>
    </w:p>
    <w:p w:rsidR="00B74613" w:rsidRDefault="00322909">
      <w:pPr>
        <w:pStyle w:val="ListNumber"/>
        <w:rPr>
          <w:rFonts w:hint="eastAsia"/>
        </w:rPr>
      </w:pPr>
      <w:r>
        <w:t xml:space="preserve">Furniture was the highest-revenue category at approximately $320K, </w:t>
      </w:r>
      <w:r>
        <w:t>followed by Kitchen and Decor.</w:t>
      </w:r>
    </w:p>
    <w:p w:rsidR="00B74613" w:rsidRDefault="00322909">
      <w:pPr>
        <w:pStyle w:val="ListNumber"/>
        <w:rPr>
          <w:rFonts w:hint="eastAsia"/>
        </w:rPr>
      </w:pPr>
      <w:r>
        <w:t>California generated the highest state-level revenue at approximately $250K, followed by New York and Texas.</w:t>
      </w:r>
    </w:p>
    <w:p w:rsidR="00B74613" w:rsidRDefault="00322909">
      <w:pPr>
        <w:pStyle w:val="ListNumber"/>
        <w:rPr>
          <w:rFonts w:hint="eastAsia"/>
        </w:rPr>
      </w:pPr>
      <w:r>
        <w:t>Organic Search was the highest-revenue acquisition channel, generating approximately $760K.</w:t>
      </w:r>
    </w:p>
    <w:p w:rsidR="00B74613" w:rsidRDefault="00322909">
      <w:pPr>
        <w:pStyle w:val="ListNumber"/>
        <w:rPr>
          <w:rFonts w:hint="eastAsia"/>
        </w:rPr>
      </w:pPr>
      <w:r>
        <w:t>Cotton Patio Chair was t</w:t>
      </w:r>
      <w:r>
        <w:t>he top product by revenue, generating approximately $68K.</w:t>
      </w:r>
    </w:p>
    <w:p w:rsidR="00B74613" w:rsidRDefault="00322909">
      <w:pPr>
        <w:pStyle w:val="ListNumber"/>
        <w:rPr>
          <w:rFonts w:hint="eastAsia"/>
        </w:rPr>
      </w:pPr>
      <w:r>
        <w:t>Customer 3531 was the highest-revenue customer, contributing approximately $18.5K.</w:t>
      </w:r>
    </w:p>
    <w:p w:rsidR="00B74613" w:rsidRDefault="00322909">
      <w:pPr>
        <w:pStyle w:val="ListNumber"/>
        <w:rPr>
          <w:rFonts w:hint="eastAsia"/>
        </w:rPr>
      </w:pPr>
      <w:r>
        <w:t>Furniture also produced the highest displayed category profit, at approximately $147.12K.</w:t>
      </w:r>
    </w:p>
    <w:p w:rsidR="00B74613" w:rsidRDefault="00322909">
      <w:pPr>
        <w:pStyle w:val="Heading1"/>
      </w:pPr>
      <w:r>
        <w:t>9. Data-Driven Recommenda</w:t>
      </w:r>
      <w:r>
        <w:t>tions</w:t>
      </w:r>
    </w:p>
    <w:p w:rsidR="00B74613" w:rsidRDefault="00322909">
      <w:pPr>
        <w:rPr>
          <w:rFonts w:hint="eastAsia"/>
        </w:rPr>
      </w:pPr>
      <w:r>
        <w:rPr>
          <w:b/>
        </w:rPr>
        <w:t>1. Strengthen high-performing acquisition channels</w:t>
      </w:r>
    </w:p>
    <w:p w:rsidR="00B74613" w:rsidRDefault="00322909">
      <w:pPr>
        <w:rPr>
          <w:rFonts w:hint="eastAsia"/>
        </w:rPr>
      </w:pPr>
      <w:r>
        <w:t>Organic Search generates the highest revenue among the displayed acquisition channels. The business can continue improving its organic search presence and monitor its contribution over time.</w:t>
      </w:r>
    </w:p>
    <w:p w:rsidR="00B74613" w:rsidRDefault="00322909">
      <w:pPr>
        <w:rPr>
          <w:rFonts w:hint="eastAsia"/>
        </w:rPr>
      </w:pPr>
      <w:r>
        <w:rPr>
          <w:b/>
        </w:rPr>
        <w:t>2. Prepa</w:t>
      </w:r>
      <w:r>
        <w:rPr>
          <w:b/>
        </w:rPr>
        <w:t>re for the November sales peak</w:t>
      </w:r>
    </w:p>
    <w:p w:rsidR="00B74613" w:rsidRDefault="00322909">
      <w:pPr>
        <w:rPr>
          <w:rFonts w:hint="eastAsia"/>
        </w:rPr>
      </w:pPr>
      <w:r>
        <w:t>November shows the highest monthly revenue. Inventory, marketing and operational planning should be prepared ahead of this period to support higher demand.</w:t>
      </w:r>
    </w:p>
    <w:p w:rsidR="00B74613" w:rsidRDefault="00322909">
      <w:pPr>
        <w:rPr>
          <w:rFonts w:hint="eastAsia"/>
        </w:rPr>
      </w:pPr>
      <w:r>
        <w:rPr>
          <w:b/>
        </w:rPr>
        <w:t>3. Prioritize high-performing categories and products</w:t>
      </w:r>
    </w:p>
    <w:p w:rsidR="00B74613" w:rsidRDefault="00322909">
      <w:pPr>
        <w:rPr>
          <w:rFonts w:hint="eastAsia"/>
        </w:rPr>
      </w:pPr>
      <w:r>
        <w:t>Furniture has t</w:t>
      </w:r>
      <w:r>
        <w:t>he highest revenue and category profit, while Cotton Patio Chair is the leading product by revenue. These high-performing products can receive focused inventory and promotional planning.</w:t>
      </w:r>
    </w:p>
    <w:p w:rsidR="00B74613" w:rsidRDefault="00322909">
      <w:pPr>
        <w:pStyle w:val="Heading1"/>
      </w:pPr>
      <w:r>
        <w:t>10. Conclusion</w:t>
      </w:r>
    </w:p>
    <w:p w:rsidR="00B74613" w:rsidRDefault="00322909">
      <w:pPr>
        <w:rPr>
          <w:rFonts w:hint="eastAsia"/>
        </w:rPr>
      </w:pPr>
      <w:r>
        <w:t>This project demonstrates an end-to-end e-commerce ana</w:t>
      </w:r>
      <w:r>
        <w:t>lytics workflow using SQL and Power BI. The four source datasets were validated, cleaned and combined in MySQL before calculating business KPIs and performance metrics. Power BI was then used to present the results through an interactive two-page dashboard</w:t>
      </w:r>
      <w:r>
        <w:t>. The analysis provides a view of revenue, profitability, product performance, customer contribution, acquisition channels and geographic performance.</w:t>
      </w:r>
    </w:p>
    <w:p w:rsidR="00B74613" w:rsidRDefault="00322909">
      <w:pPr>
        <w:pStyle w:val="Heading1"/>
      </w:pPr>
      <w:r>
        <w:t>11. Tools Used</w:t>
      </w:r>
    </w:p>
    <w:p w:rsidR="00B74613" w:rsidRDefault="00322909">
      <w:pPr>
        <w:pStyle w:val="ListBullet"/>
        <w:rPr>
          <w:rFonts w:hint="eastAsia"/>
        </w:rPr>
      </w:pPr>
      <w:r>
        <w:t>MySQL / MySQL Workbench</w:t>
      </w:r>
    </w:p>
    <w:p w:rsidR="00B74613" w:rsidRDefault="00322909">
      <w:pPr>
        <w:pStyle w:val="ListBullet"/>
        <w:rPr>
          <w:rFonts w:hint="eastAsia"/>
        </w:rPr>
      </w:pPr>
      <w:r>
        <w:t>SQL</w:t>
      </w:r>
    </w:p>
    <w:p w:rsidR="00B74613" w:rsidRDefault="00322909">
      <w:pPr>
        <w:pStyle w:val="ListBullet"/>
        <w:rPr>
          <w:rFonts w:hint="eastAsia"/>
        </w:rPr>
      </w:pPr>
      <w:r>
        <w:t>Power BI Desktop</w:t>
      </w:r>
    </w:p>
    <w:p w:rsidR="00B74613" w:rsidRDefault="00322909">
      <w:pPr>
        <w:pStyle w:val="ListBullet"/>
        <w:rPr>
          <w:rFonts w:hint="eastAsia"/>
        </w:rPr>
      </w:pPr>
      <w:r>
        <w:t>Microsoft Word</w:t>
      </w:r>
    </w:p>
    <w:p w:rsidR="00B74613" w:rsidRDefault="00322909">
      <w:pPr>
        <w:pStyle w:val="Heading1"/>
      </w:pPr>
      <w:r>
        <w:t>12. Project Deliverables</w:t>
      </w:r>
    </w:p>
    <w:p w:rsidR="00B74613" w:rsidRDefault="00322909">
      <w:pPr>
        <w:pStyle w:val="ListBullet"/>
        <w:rPr>
          <w:rFonts w:hint="eastAsia"/>
        </w:rPr>
      </w:pPr>
      <w:r>
        <w:t>Clean</w:t>
      </w:r>
      <w:r>
        <w:t>ed and prepared e-commerce data</w:t>
      </w:r>
    </w:p>
    <w:p w:rsidR="00B74613" w:rsidRDefault="00322909">
      <w:pPr>
        <w:pStyle w:val="ListBullet"/>
        <w:rPr>
          <w:rFonts w:hint="eastAsia"/>
        </w:rPr>
      </w:pPr>
      <w:r>
        <w:t>SQL analysis file</w:t>
      </w:r>
    </w:p>
    <w:p w:rsidR="00B74613" w:rsidRDefault="00322909">
      <w:pPr>
        <w:pStyle w:val="ListBullet"/>
        <w:rPr>
          <w:rFonts w:hint="eastAsia"/>
        </w:rPr>
      </w:pPr>
      <w:r>
        <w:t>Power BI dashboard (.pbix)</w:t>
      </w:r>
    </w:p>
    <w:p w:rsidR="00B74613" w:rsidRDefault="00322909">
      <w:pPr>
        <w:pStyle w:val="ListBullet"/>
        <w:rPr>
          <w:rFonts w:hint="eastAsia"/>
        </w:rPr>
      </w:pPr>
      <w:r>
        <w:t>Dashboard screenshots</w:t>
      </w:r>
    </w:p>
    <w:p w:rsidR="00B74613" w:rsidRDefault="00322909">
      <w:pPr>
        <w:pStyle w:val="ListBullet"/>
        <w:rPr>
          <w:rFonts w:hint="eastAsia"/>
        </w:rPr>
      </w:pPr>
      <w:r>
        <w:lastRenderedPageBreak/>
        <w:t>Business report</w:t>
      </w:r>
    </w:p>
    <w:p w:rsidR="00B74613" w:rsidRDefault="00322909">
      <w:pPr>
        <w:pStyle w:val="ListBullet"/>
        <w:rPr>
          <w:rFonts w:hint="eastAsia"/>
        </w:rPr>
      </w:pPr>
      <w:r>
        <w:t>GitHub repository and README documentation</w:t>
      </w:r>
    </w:p>
    <w:sectPr w:rsidR="00B7461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2909"/>
    <w:rsid w:val="00326F90"/>
    <w:rsid w:val="00AA1D8D"/>
    <w:rsid w:val="00B47730"/>
    <w:rsid w:val="00B746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FE3A4B8-ECEB-41EC-B717-BFD0F2D3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EBCB2-5241-4D43-8741-339AD3A76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2026-10-03T12:30:00Z</dcterms:modified>
  <cp:category/>
</cp:coreProperties>
</file>