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4968" w:type="pct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5"/>
        <w:gridCol w:w="195"/>
      </w:tblGrid>
      <w:tr w:rsidR="00F7376F" w:rsidTr="00F7376F">
        <w:trPr>
          <w:tblCellSpacing w:w="0" w:type="dxa"/>
        </w:trPr>
        <w:tc>
          <w:tcPr>
            <w:tcW w:w="0" w:type="auto"/>
            <w:hideMark/>
          </w:tcPr>
          <w:p w:rsidR="00F7376F" w:rsidRDefault="00F737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pict/>
            </w:r>
          </w:p>
          <w:p w:rsidR="00F7376F" w:rsidRDefault="00F7376F">
            <w:pPr>
              <w:pStyle w:val="Heading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Equal Employment Opportunity Data Posted</w:t>
            </w:r>
            <w:r>
              <w:rPr>
                <w:rFonts w:eastAsia="Times New Roman"/>
              </w:rPr>
              <w:br/>
              <w:t xml:space="preserve">Pursuant to the No Fear Act: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Internal Revenue Service (IRS)</w:t>
            </w:r>
          </w:p>
          <w:p w:rsidR="00F7376F" w:rsidRDefault="00F7376F" w:rsidP="00F7376F">
            <w:pPr>
              <w:pStyle w:val="Heading4"/>
              <w:jc w:val="center"/>
              <w:divId w:val="167064970"/>
              <w:rPr>
                <w:rFonts w:eastAsia="Times New Roman"/>
              </w:rPr>
            </w:pPr>
            <w:r>
              <w:rPr>
                <w:rFonts w:eastAsia="Times New Roman"/>
              </w:rPr>
              <w:t>For 2nd Quarter 2020 for period ending March 31, 2020</w:t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143"/>
              <w:gridCol w:w="699"/>
              <w:gridCol w:w="699"/>
              <w:gridCol w:w="699"/>
              <w:gridCol w:w="699"/>
              <w:gridCol w:w="699"/>
              <w:gridCol w:w="1997"/>
            </w:tblGrid>
            <w:tr w:rsidR="00F7376F">
              <w:trPr>
                <w:divId w:val="1380590510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 Activity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divId w:val="1380590510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divId w:val="1380590510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divId w:val="13805905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Number of Complaints Filed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281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129</w:t>
                  </w:r>
                </w:p>
              </w:tc>
            </w:tr>
            <w:tr w:rsidR="00F7376F">
              <w:trPr>
                <w:divId w:val="13805905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Number of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125</w:t>
                  </w:r>
                </w:p>
              </w:tc>
            </w:tr>
            <w:tr w:rsidR="00F7376F">
              <w:trPr>
                <w:divId w:val="138059051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Repeat Filers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311"/>
              <w:gridCol w:w="654"/>
              <w:gridCol w:w="654"/>
              <w:gridCol w:w="654"/>
              <w:gridCol w:w="654"/>
              <w:gridCol w:w="654"/>
              <w:gridCol w:w="1054"/>
            </w:tblGrid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Complaints by Basis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 xml:space="preserve">Note: Complaints </w:t>
                  </w:r>
                  <w:proofErr w:type="gramStart"/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can be filed</w:t>
                  </w:r>
                  <w:proofErr w:type="gramEnd"/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 xml:space="preserve">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filed.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46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72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47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36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62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</w:tr>
          </w:tbl>
          <w:p w:rsidR="00F7376F" w:rsidRDefault="00F7376F">
            <w:pPr>
              <w:divId w:val="1035469384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355"/>
              <w:gridCol w:w="654"/>
              <w:gridCol w:w="654"/>
              <w:gridCol w:w="654"/>
              <w:gridCol w:w="654"/>
              <w:gridCol w:w="654"/>
              <w:gridCol w:w="1010"/>
            </w:tblGrid>
            <w:tr w:rsidR="00F7376F">
              <w:trPr>
                <w:divId w:val="1035469384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by Issue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divId w:val="1035469384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divId w:val="1035469384"/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 xml:space="preserve">Note: Complaints </w:t>
                  </w:r>
                  <w:proofErr w:type="gramStart"/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can be filed</w:t>
                  </w:r>
                  <w:proofErr w:type="gramEnd"/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 xml:space="preserve">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filed.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Disciplinary Action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Other (DO NOT USE)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Harassment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47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Reassignment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 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Other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Equal Pay Act (DO NOT USE)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03546938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126"/>
              <w:gridCol w:w="834"/>
              <w:gridCol w:w="834"/>
              <w:gridCol w:w="834"/>
              <w:gridCol w:w="834"/>
              <w:gridCol w:w="834"/>
              <w:gridCol w:w="1339"/>
            </w:tblGrid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Processing Time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Complaints pending during fiscal year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209.42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205.16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184.86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166.73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170.89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164.92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32.63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39.17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33.49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37.25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34.03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31.10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 pending during fiscal year where hearing was requested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216.19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215.47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189.93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166.66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175.22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164.32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21.16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32.42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25.04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30.25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31.59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27.12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Complaint pending during fiscal year where hearing was not requested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196.17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199.84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182.87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171.34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170.63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169.49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42.15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47.61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45.15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48.62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39.91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40.04</w:t>
                  </w:r>
                </w:p>
              </w:tc>
            </w:tr>
          </w:tbl>
          <w:p w:rsidR="00F7376F" w:rsidRDefault="00F7376F">
            <w:pPr>
              <w:divId w:val="1837065955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681"/>
              <w:gridCol w:w="714"/>
              <w:gridCol w:w="714"/>
              <w:gridCol w:w="654"/>
              <w:gridCol w:w="654"/>
              <w:gridCol w:w="714"/>
              <w:gridCol w:w="1504"/>
            </w:tblGrid>
            <w:tr w:rsidR="00F7376F">
              <w:trPr>
                <w:divId w:val="1837065955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Dismissed by Agency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divId w:val="1837065955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divId w:val="1837065955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divId w:val="183706595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Dismissed by Agency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</w:tr>
            <w:tr w:rsidR="00F7376F">
              <w:trPr>
                <w:divId w:val="183706595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days pending prior to dismissal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47.57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22.03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47.9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28.07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16.36</w:t>
                  </w:r>
                </w:p>
              </w:tc>
            </w:tr>
            <w:tr w:rsidR="00F7376F">
              <w:trPr>
                <w:divId w:val="1837065955"/>
                <w:tblHeader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Withdrawn by Complainants</w:t>
                  </w:r>
                </w:p>
              </w:tc>
            </w:tr>
            <w:tr w:rsidR="00F7376F">
              <w:trPr>
                <w:divId w:val="183706595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Withdrawn by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75"/>
              <w:gridCol w:w="294"/>
              <w:gridCol w:w="414"/>
              <w:gridCol w:w="294"/>
              <w:gridCol w:w="414"/>
              <w:gridCol w:w="414"/>
              <w:gridCol w:w="414"/>
              <w:gridCol w:w="294"/>
              <w:gridCol w:w="414"/>
              <w:gridCol w:w="414"/>
              <w:gridCol w:w="534"/>
              <w:gridCol w:w="523"/>
              <w:gridCol w:w="737"/>
            </w:tblGrid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Total Final Agency Actions Finding Discrimination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With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</w:tr>
          </w:tbl>
          <w:p w:rsidR="00F7376F" w:rsidRDefault="00F7376F">
            <w:pPr>
              <w:divId w:val="1787310356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597"/>
              <w:gridCol w:w="294"/>
              <w:gridCol w:w="414"/>
              <w:gridCol w:w="294"/>
              <w:gridCol w:w="534"/>
              <w:gridCol w:w="294"/>
              <w:gridCol w:w="534"/>
              <w:gridCol w:w="294"/>
              <w:gridCol w:w="534"/>
              <w:gridCol w:w="414"/>
              <w:gridCol w:w="414"/>
              <w:gridCol w:w="361"/>
              <w:gridCol w:w="657"/>
            </w:tblGrid>
            <w:tr w:rsidR="00F7376F">
              <w:trPr>
                <w:divId w:val="1787310356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Findings of Discrimination Rendered by Basis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divId w:val="1787310356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divId w:val="1787310356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 xml:space="preserve">Note: Complaints </w:t>
                  </w:r>
                  <w:proofErr w:type="gramStart"/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can be filed</w:t>
                  </w:r>
                  <w:proofErr w:type="gramEnd"/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 xml:space="preserve">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and findings.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divId w:val="1787310356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Findings After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divId w:val="178731035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303"/>
              <w:gridCol w:w="294"/>
              <w:gridCol w:w="414"/>
              <w:gridCol w:w="294"/>
              <w:gridCol w:w="534"/>
              <w:gridCol w:w="294"/>
              <w:gridCol w:w="534"/>
              <w:gridCol w:w="294"/>
              <w:gridCol w:w="534"/>
              <w:gridCol w:w="414"/>
              <w:gridCol w:w="414"/>
              <w:gridCol w:w="466"/>
              <w:gridCol w:w="846"/>
            </w:tblGrid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Findings of Discrimination Rendered by Issue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(DO NOT USE)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Harassment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(DO NOT USE)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After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(DO NOT USE)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(DO NOT USE)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(DO NOT USE)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(DO NOT USE)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p w:rsidR="00F7376F" w:rsidRDefault="00F7376F">
            <w:pPr>
              <w:divId w:val="772436878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97"/>
              <w:gridCol w:w="654"/>
              <w:gridCol w:w="654"/>
              <w:gridCol w:w="654"/>
              <w:gridCol w:w="654"/>
              <w:gridCol w:w="654"/>
              <w:gridCol w:w="1268"/>
            </w:tblGrid>
            <w:tr w:rsidR="00F7376F">
              <w:trPr>
                <w:divId w:val="772436878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lastRenderedPageBreak/>
                    <w:t>Pending Complaints Filed in Previous Fiscal Years by Status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divId w:val="772436878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divId w:val="772436878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divId w:val="77243687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from previous Fiscal Years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289</w:t>
                  </w:r>
                </w:p>
              </w:tc>
            </w:tr>
            <w:tr w:rsidR="00F7376F">
              <w:trPr>
                <w:divId w:val="77243687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261</w:t>
                  </w:r>
                </w:p>
              </w:tc>
            </w:tr>
            <w:tr w:rsidR="00F7376F">
              <w:trPr>
                <w:divId w:val="772436878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Number complaints pending</w:t>
                  </w:r>
                </w:p>
              </w:tc>
            </w:tr>
            <w:tr w:rsidR="00F7376F">
              <w:trPr>
                <w:divId w:val="77243687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</w:tr>
            <w:tr w:rsidR="00F7376F">
              <w:trPr>
                <w:divId w:val="77243687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ROI issued, pending Complainant's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</w:tr>
            <w:tr w:rsidR="00F7376F">
              <w:trPr>
                <w:divId w:val="77243687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294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257</w:t>
                  </w:r>
                </w:p>
              </w:tc>
            </w:tr>
            <w:tr w:rsidR="00F7376F">
              <w:trPr>
                <w:divId w:val="77243687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Final Agency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138"/>
              <w:gridCol w:w="654"/>
              <w:gridCol w:w="654"/>
              <w:gridCol w:w="654"/>
              <w:gridCol w:w="654"/>
              <w:gridCol w:w="654"/>
              <w:gridCol w:w="1227"/>
            </w:tblGrid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bookmarkStart w:id="0" w:name="_GoBack"/>
                  <w:bookmarkEnd w:id="0"/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Complaint Investigations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2020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  <w:t xml:space="preserve"> 03-31</w:t>
                  </w:r>
                </w:p>
              </w:tc>
            </w:tr>
            <w:tr w:rsidR="00F7376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2019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F7376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Pending Complaints Where Investigations Exceed Required Time Frames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7376F" w:rsidRDefault="00F7376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</w:tbl>
          <w:p w:rsidR="00F7376F" w:rsidRDefault="00F7376F">
            <w:pPr>
              <w:rPr>
                <w:rFonts w:eastAsia="Times New Roman"/>
              </w:rPr>
            </w:pPr>
          </w:p>
        </w:tc>
        <w:tc>
          <w:tcPr>
            <w:tcW w:w="195" w:type="dxa"/>
            <w:hideMark/>
          </w:tcPr>
          <w:p w:rsidR="00F7376F" w:rsidRDefault="00F7376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</w:tr>
    </w:tbl>
    <w:p w:rsidR="009B409C" w:rsidRDefault="009B409C">
      <w:pPr>
        <w:rPr>
          <w:rFonts w:eastAsia="Times New Roman"/>
        </w:rPr>
      </w:pPr>
    </w:p>
    <w:sectPr w:rsidR="009B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7376F"/>
    <w:rsid w:val="009B409C"/>
    <w:rsid w:val="00F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3431F"/>
  <w15:chartTrackingRefBased/>
  <w15:docId w15:val="{EFE83B15-F4DA-4E7B-82A2-B9D69982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ub">
    <w:name w:val="sub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sub2">
    <w:name w:val="sub2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hd w:val="clear" w:color="auto" w:fill="E0E0E0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MicroPact icomplaints » No Fear Reporting</vt:lpstr>
    </vt:vector>
  </TitlesOfParts>
  <Company>Department of the Treasury</Company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MicroPact icomplaints » No Fear Reporting</dc:title>
  <dc:subject/>
  <dc:creator>Lara, Clarissa</dc:creator>
  <cp:keywords/>
  <dc:description/>
  <cp:lastModifiedBy>Lara, Clarissa</cp:lastModifiedBy>
  <cp:revision>2</cp:revision>
  <dcterms:created xsi:type="dcterms:W3CDTF">2020-04-23T19:50:00Z</dcterms:created>
  <dcterms:modified xsi:type="dcterms:W3CDTF">2020-04-23T19:50:00Z</dcterms:modified>
</cp:coreProperties>
</file>