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2D" w:rsidRDefault="00E46F52">
      <w:pPr>
        <w:rPr>
          <w:lang w:val="en-US"/>
        </w:rPr>
      </w:pPr>
      <w:r>
        <w:rPr>
          <w:lang w:val="en-US"/>
        </w:rPr>
        <w:t>Certificate sample</w:t>
      </w:r>
    </w:p>
    <w:p w:rsidR="00E46F52" w:rsidRPr="00E46F52" w:rsidRDefault="00E46F52">
      <w:pPr>
        <w:rPr>
          <w:lang w:val="en-US"/>
        </w:rPr>
      </w:pPr>
      <w:bookmarkStart w:id="0" w:name="_GoBack"/>
      <w:bookmarkEnd w:id="0"/>
    </w:p>
    <w:sectPr w:rsidR="00E46F52" w:rsidRPr="00E46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52"/>
    <w:rsid w:val="00B0212D"/>
    <w:rsid w:val="00E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NTC-CAR</dc:creator>
  <cp:lastModifiedBy>NTC-CAR</cp:lastModifiedBy>
  <cp:revision>2</cp:revision>
  <dcterms:created xsi:type="dcterms:W3CDTF">2024-05-15T00:38:00Z</dcterms:created>
  <dcterms:modified xsi:type="dcterms:W3CDTF">2024-05-15T00:38:00Z</dcterms:modified>
</cp:coreProperties>
</file>