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D0B3" w14:textId="33614140" w:rsidR="000C67B9" w:rsidRDefault="000C67B9">
      <w:bookmarkStart w:id="0" w:name="_GoBack"/>
      <w:r>
        <w:rPr>
          <w:noProof/>
        </w:rPr>
        <w:drawing>
          <wp:inline distT="0" distB="0" distL="0" distR="0" wp14:anchorId="4075C9EF" wp14:editId="07E41B07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6" b="18743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9"/>
    <w:rsid w:val="000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3CA1"/>
  <w15:chartTrackingRefBased/>
  <w15:docId w15:val="{54934895-D90D-4109-8742-212E062D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GKSS Security Dept</dc:creator>
  <cp:keywords/>
  <dc:description/>
  <cp:lastModifiedBy>GKSS Security Dept</cp:lastModifiedBy>
  <cp:revision>1</cp:revision>
  <dcterms:created xsi:type="dcterms:W3CDTF">2025-07-25T02:36:00Z</dcterms:created>
  <dcterms:modified xsi:type="dcterms:W3CDTF">2025-07-25T02:37:00Z</dcterms:modified>
</cp:coreProperties>
</file>