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</w:pPr>
      <w:r>
        <w:rPr>
          <w:rFonts w:ascii="Calibri" w:cs="Calibri" w:eastAsia="Calibri" w:hAnsi="Calibri"/>
          <w:b/>
          <w:bCs/>
          <w:color w:val="1A1A1A"/>
          <w:sz w:val="48"/>
          <w:szCs w:val="48"/>
        </w:rPr>
        <w:t xml:space="preserve">TONY TSHANDU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2B7A78"/>
          <w:sz w:val="20"/>
          <w:szCs w:val="20"/>
        </w:rPr>
        <w:t xml:space="preserve">Junior Security Engineer  ·  Security Automation  ·  SOAR &amp; SIEM</w:t>
      </w:r>
    </w:p>
    <w:p>
      <w:pPr>
        <w:spacing w:after="20" w:before="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Sandton, South Africa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+27 79 237 9248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 •  </w:t>
      </w:r>
      <w:hyperlink w:history="1" r:id="rIdbr6lktquyrtfadrsf5ke4">
        <w:r>
          <w:rPr>
            <w:rFonts w:ascii="Calibri" w:cs="Calibri" w:eastAsia="Calibri" w:hAnsi="Calibri"/>
            <w:color w:val="1A1A1A"/>
            <w:sz w:val="18"/>
            <w:szCs w:val="18"/>
          </w:rPr>
          <w:t xml:space="preserve">17tonydaniels@gmail.com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 •  </w:t>
      </w:r>
      <w:hyperlink w:history="1" r:id="rIdtzf-hotipy7t7llcy0ogk">
        <w:r>
          <w:rPr>
            <w:rFonts w:ascii="Calibri" w:cs="Calibri" w:eastAsia="Calibri" w:hAnsi="Calibri"/>
            <w:color w:val="2B7A78"/>
            <w:sz w:val="18"/>
            <w:szCs w:val="18"/>
          </w:rPr>
          <w:t xml:space="preserve">linkedin.com/in/tony-tshandu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 •  </w:t>
      </w:r>
      <w:hyperlink w:history="1" r:id="rIddcgqwh86qlhwimgsfe8ab">
        <w:r>
          <w:rPr>
            <w:rFonts w:ascii="Calibri" w:cs="Calibri" w:eastAsia="Calibri" w:hAnsi="Calibri"/>
            <w:color w:val="2B7A78"/>
            <w:sz w:val="18"/>
            <w:szCs w:val="18"/>
          </w:rPr>
          <w:t xml:space="preserve">github.com/httptony</w:t>
        </w:r>
      </w:hyperlink>
    </w:p>
    <w:p>
      <w:pPr>
        <w:keepNext/>
        <w:pBdr>
          <w:bottom w:val="single" w:color="2B7A78" w:sz="8" w:space="3"/>
        </w:pBdr>
        <w:spacing w:after="50" w:before="11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PROFESSIONAL PROFILE</w:t>
      </w:r>
    </w:p>
    <w:p>
      <w:pPr>
        <w:spacing w:after="0" w:before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I'm a security engineer who enjoys turning slow, manual security work into automation. I moved into cybersecurity from IT support and web development, and during my internship at Cyber1 Solutions I built SOAR playbooks and SIEM monitoring workflows, including SLA tracking for a major South African bank. I recently joined Maidar Secure full time and I'm finishing my IT diploma alongside work. Next, I want to go deeper into threat intelligence and offensive security.</w:t>
      </w:r>
    </w:p>
    <w:p>
      <w:pPr>
        <w:keepNext/>
        <w:pBdr>
          <w:bottom w:val="single" w:color="2B7A78" w:sz="8" w:space="3"/>
        </w:pBdr>
        <w:spacing w:after="50" w:before="11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PROFESSIONAL EXPERIENCE</w:t>
      </w:r>
    </w:p>
    <w:p>
      <w:pPr>
        <w:keepNext/>
        <w:spacing w:after="25" w:before="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Maidar Secure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Junior Security Engineer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2B7A78"/>
          <w:sz w:val="20"/>
          <w:szCs w:val="20"/>
        </w:rPr>
        <w:t xml:space="preserve">Oct 2026 - Present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Fixed the failing Zoho MCP server in Strike48 and reorganised Devo user permissions and privileges to match each role.</w:t>
      </w:r>
    </w:p>
    <w:p>
      <w:pPr>
        <w:keepNext/>
        <w:spacing w:after="25" w:before="7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Cyber1 Solutions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Cybersecurity Engineer Intern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2B7A78"/>
          <w:sz w:val="20"/>
          <w:szCs w:val="20"/>
        </w:rPr>
        <w:t xml:space="preserve">Jun 2026 - Oct 2026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an SLA tracking pipeline in Devo SOAR (LogicHub) for a major South African bank, timing every Zoho Desk ticket against notify, escalate, respond and resolve targets.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Wrote the logic in Python and SQL (state tracking, severity-based breach windows, 44-field data model) and scoped it to open tickets so the breach dashboard refreshes every 3 minutes.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 SIEM ingestion monitor in Strike48 Prospector Studio (YAML, Lua, Devo MCP) that compares daily event volumes with a 7-day baseline and writes LLM fault reports.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Traced a 75% under-count in reported events (94 vs. 380) to a timestamp format bug in the monitor's queries, and fixed it.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the company's Strike48 access model, mapping job positions to groups and a small set of custom roles.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Also wrote Devo LINQ queries, AI agent prompts for fraud risk scoring, and a self-service case export workflow for clients.</w:t>
      </w:r>
    </w:p>
    <w:p>
      <w:pPr>
        <w:keepNext/>
        <w:spacing w:after="25" w:before="7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Dalom Investment Projects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IT Technician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2B7A78"/>
          <w:sz w:val="20"/>
          <w:szCs w:val="20"/>
        </w:rPr>
        <w:t xml:space="preserve">2023 - 2026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the company website (HTML5, CSS3) and ran its social channels, growing online engagement by 60% in six months.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and managed the SQL databases behind daily operations, with role-based access control.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Resolved 15+ IT tickets a month and cut unauthorised access incidents by an estimated 40% with new access controls.</w:t>
      </w:r>
    </w:p>
    <w:p>
      <w:pPr>
        <w:spacing w:after="0" w:before="7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Earlier roles: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Solutions Specialist, Solotek Power Africa (2021-2022) · Showroom Manager, I'm Healthy (2022)</w:t>
      </w:r>
    </w:p>
    <w:p>
      <w:pPr>
        <w:keepNext/>
        <w:pBdr>
          <w:bottom w:val="single" w:color="2B7A78" w:sz="8" w:space="3"/>
        </w:pBdr>
        <w:spacing w:after="50" w:before="11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PROJECTS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AXIOM</w:t>
      </w:r>
      <w:r>
        <w:rPr>
          <w:rFonts w:ascii="Calibri" w:cs="Calibri" w:eastAsia="Calibri" w:hAnsi="Calibri"/>
          <w:color w:val="2B7A78"/>
          <w:sz w:val="20"/>
          <w:szCs w:val="20"/>
        </w:rPr>
        <w:t xml:space="preserve"> (React, Anthropic API)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: actuarial app for premium pricing (SA85-90 tables), IBNR reserving and an AI assistant.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SDICMS</w:t>
      </w:r>
      <w:r>
        <w:rPr>
          <w:rFonts w:ascii="Calibri" w:cs="Calibri" w:eastAsia="Calibri" w:hAnsi="Calibri"/>
          <w:color w:val="2B7A78"/>
          <w:sz w:val="20"/>
          <w:szCs w:val="20"/>
        </w:rPr>
        <w:t xml:space="preserve"> (React)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: proposal, sprint plan and login UI for a law enforcement case management portal.</w:t>
      </w:r>
    </w:p>
    <w:p>
      <w:pPr>
        <w:keepNext/>
        <w:pBdr>
          <w:bottom w:val="single" w:color="2B7A78" w:sz="8" w:space="3"/>
        </w:pBdr>
        <w:spacing w:after="50" w:before="11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EDUCATION</w:t>
      </w:r>
    </w:p>
    <w:p>
      <w:pPr>
        <w:keepNext/>
        <w:spacing w:after="25" w:before="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Richfield College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 |  </w:t>
      </w:r>
      <w:r>
        <w:rPr>
          <w:rFonts w:ascii="Calibri" w:cs="Calibri" w:eastAsia="Calibri" w:hAnsi="Calibri"/>
          <w:i w:val="false"/>
          <w:iCs w:val="false"/>
          <w:color w:val="1A1A1A"/>
          <w:sz w:val="20"/>
          <w:szCs w:val="20"/>
        </w:rPr>
        <w:t xml:space="preserve">Diploma in Information Technology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2B7A78"/>
          <w:sz w:val="20"/>
          <w:szCs w:val="20"/>
        </w:rPr>
        <w:t xml:space="preserve">2024 - 2026 (expected)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Secure Programming · Web Architecture · Relational Database Systems · Network Infrastructure · Information Assurance</w:t>
      </w:r>
    </w:p>
    <w:p>
      <w:pPr>
        <w:keepNext/>
        <w:spacing w:after="25" w:before="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Richfield College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 |  </w:t>
      </w:r>
      <w:r>
        <w:rPr>
          <w:rFonts w:ascii="Calibri" w:cs="Calibri" w:eastAsia="Calibri" w:hAnsi="Calibri"/>
          <w:i w:val="false"/>
          <w:iCs w:val="false"/>
          <w:color w:val="1A1A1A"/>
          <w:sz w:val="20"/>
          <w:szCs w:val="20"/>
        </w:rPr>
        <w:t xml:space="preserve">BSc in Information Technology (Advanced Entry)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2B7A78"/>
          <w:sz w:val="20"/>
          <w:szCs w:val="20"/>
        </w:rPr>
        <w:t xml:space="preserve">2026 - 2027 (expected)</w:t>
      </w:r>
    </w:p>
    <w:p>
      <w:pPr>
        <w:spacing w:after="0" w:before="0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Focus: Systems Security · Cloud Computing · Software Engineering</w:t>
      </w:r>
    </w:p>
    <w:p>
      <w:pPr>
        <w:keepNext/>
        <w:pBdr>
          <w:bottom w:val="single" w:color="2B7A78" w:sz="8" w:space="3"/>
        </w:pBdr>
        <w:spacing w:after="50" w:before="11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CERTIFICATIONS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Cisco CyberOps Associate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i/>
          <w:iCs/>
          <w:color w:val="2B7A78"/>
          <w:sz w:val="20"/>
          <w:szCs w:val="20"/>
        </w:rPr>
        <w:t xml:space="preserve">Completed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Cisco Network Technician Career Path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i/>
          <w:iCs/>
          <w:color w:val="2B7A78"/>
          <w:sz w:val="20"/>
          <w:szCs w:val="20"/>
        </w:rPr>
        <w:t xml:space="preserve">Completed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Google Cybersecurity Professional Certificate (Foundations of Cybersecurity, Play It Safe)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i/>
          <w:iCs/>
          <w:color w:val="2B7A78"/>
          <w:sz w:val="20"/>
          <w:szCs w:val="20"/>
        </w:rPr>
        <w:t xml:space="preserve">Completed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CompTIA Security+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i/>
          <w:iCs/>
          <w:color w:val="2B7A78"/>
          <w:sz w:val="20"/>
          <w:szCs w:val="20"/>
        </w:rPr>
        <w:t xml:space="preserve">In progress, expected 2027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Arcon Privileged Access Management (PAM) Training, 2 days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i/>
          <w:iCs/>
          <w:color w:val="2B7A78"/>
          <w:sz w:val="20"/>
          <w:szCs w:val="20"/>
        </w:rPr>
        <w:t xml:space="preserve">Completed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AI &amp; Cyber Security One-Day Intensive, CDDTI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i/>
          <w:iCs/>
          <w:color w:val="2B7A78"/>
          <w:sz w:val="20"/>
          <w:szCs w:val="20"/>
        </w:rPr>
        <w:t xml:space="preserve">Completed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Bitcoin Lightning Developer Bootcamp, Africa Free Routing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i/>
          <w:iCs/>
          <w:color w:val="2B7A78"/>
          <w:sz w:val="20"/>
          <w:szCs w:val="20"/>
        </w:rPr>
        <w:t xml:space="preserve">Completed</w:t>
      </w:r>
    </w:p>
    <w:p>
      <w:pPr>
        <w:keepNext/>
        <w:pBdr>
          <w:bottom w:val="single" w:color="2B7A78" w:sz="8" w:space="3"/>
        </w:pBdr>
        <w:spacing w:after="50" w:before="11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SKILLS &amp; INTERESTS</w:t>
      </w:r>
    </w:p>
    <w:p>
      <w:pPr>
        <w:spacing w:after="25" w:before="0"/>
      </w:pPr>
      <w:r>
        <w:rPr>
          <w:rFonts w:ascii="Calibri" w:cs="Calibri" w:eastAsia="Calibri" w:hAnsi="Calibri"/>
          <w:b/>
          <w:bCs/>
          <w:color w:val="2B7A78"/>
          <w:sz w:val="20"/>
          <w:szCs w:val="20"/>
        </w:rPr>
        <w:t xml:space="preserve">Languages: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Python · SQL · Devo LINQ · Lua · YAML · JavaScript · React · HTML/CSS · C++ · Git/GitHub</w:t>
      </w:r>
    </w:p>
    <w:p>
      <w:pPr>
        <w:spacing w:after="25" w:before="0"/>
      </w:pPr>
      <w:r>
        <w:rPr>
          <w:rFonts w:ascii="Calibri" w:cs="Calibri" w:eastAsia="Calibri" w:hAnsi="Calibri"/>
          <w:b/>
          <w:bCs/>
          <w:color w:val="2B7A78"/>
          <w:sz w:val="20"/>
          <w:szCs w:val="20"/>
        </w:rPr>
        <w:t xml:space="preserve">Security: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Devo SIEM · Devo SOAR (LogicHub) · SOAR playbook design · SIEM monitoring · Access control &amp; RBAC · Arcon PAM</w:t>
      </w:r>
    </w:p>
    <w:p>
      <w:pPr>
        <w:spacing w:after="25" w:before="0"/>
      </w:pPr>
      <w:r>
        <w:rPr>
          <w:rFonts w:ascii="Calibri" w:cs="Calibri" w:eastAsia="Calibri" w:hAnsi="Calibri"/>
          <w:b/>
          <w:bCs/>
          <w:color w:val="2B7A78"/>
          <w:sz w:val="20"/>
          <w:szCs w:val="20"/>
        </w:rPr>
        <w:t xml:space="preserve">AI Tools: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Strike48 Prospector Studio · Claude · ChatGPT · Gemini · GitHub Copilot · MCP server integration</w:t>
      </w:r>
    </w:p>
    <w:p>
      <w:pPr>
        <w:spacing w:after="25" w:before="0"/>
      </w:pPr>
      <w:r>
        <w:rPr>
          <w:rFonts w:ascii="Calibri" w:cs="Calibri" w:eastAsia="Calibri" w:hAnsi="Calibri"/>
          <w:b/>
          <w:bCs/>
          <w:color w:val="2B7A78"/>
          <w:sz w:val="20"/>
          <w:szCs w:val="20"/>
        </w:rPr>
        <w:t xml:space="preserve">Blockchain: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Bitcoin Script (P2SH, SegWit, multisig, timelocks) · Lightning Network</w:t>
      </w:r>
    </w:p>
    <w:p>
      <w:pPr>
        <w:spacing w:after="25" w:before="0"/>
      </w:pPr>
      <w:r>
        <w:rPr>
          <w:rFonts w:ascii="Calibri" w:cs="Calibri" w:eastAsia="Calibri" w:hAnsi="Calibri"/>
          <w:b/>
          <w:bCs/>
          <w:color w:val="2B7A78"/>
          <w:sz w:val="20"/>
          <w:szCs w:val="20"/>
        </w:rPr>
        <w:t xml:space="preserve">Interests: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Chess · Tennis · Running · Soccer · Former national cheerleader</w:t>
      </w:r>
    </w:p>
    <w:sectPr>
      <w:pgSz w:w="12240" w:h="15840" w:orient="portrait"/>
      <w:pgMar w:top="720" w:right="936" w:bottom="720" w:left="936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▸"/>
      <w:lvlJc w:val="left"/>
      <w:pPr>
        <w:ind w:left="345" w:hanging="244"/>
      </w:pPr>
      <w:rPr>
        <w:rFonts w:ascii="Segoe UI Symbol" w:cs="Segoe UI Symbol" w:eastAsia="Segoe UI Symbol" w:hAnsi="Segoe UI Symbol"/>
        <w:color w:val="1A1A1A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br6lktquyrtfadrsf5ke4" Type="http://schemas.openxmlformats.org/officeDocument/2006/relationships/hyperlink" Target="mailto:17tonydaniels@gmail.com" TargetMode="External"/><Relationship Id="rIdtzf-hotipy7t7llcy0ogk" Type="http://schemas.openxmlformats.org/officeDocument/2006/relationships/hyperlink" Target="https://www.linkedin.com/in/tony-tshandu" TargetMode="External"/><Relationship Id="rIddcgqwh86qlhwimgsfe8ab" Type="http://schemas.openxmlformats.org/officeDocument/2006/relationships/hyperlink" Target="https://github.com/httptony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Tony Tshandu Resume</dc:title>
  <dc:creator>Tony Tshandu</dc:creator>
  <cp:lastModifiedBy>Un-named</cp:lastModifiedBy>
  <cp:revision>1</cp:revision>
  <dcterms:created xsi:type="dcterms:W3CDTF">2026-10-22T14:48:20.801Z</dcterms:created>
  <dcterms:modified xsi:type="dcterms:W3CDTF">2026-10-22T14:48:20.801Z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