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4239820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9894097" w14:textId="4B67BAA8" w:rsidR="0011779E" w:rsidRDefault="0011779E">
          <w:pPr>
            <w:pStyle w:val="TOCHeading"/>
          </w:pPr>
          <w:r>
            <w:t>Contents</w:t>
          </w:r>
        </w:p>
        <w:p w14:paraId="4D240C03" w14:textId="33ECC5E4" w:rsidR="0011779E" w:rsidRDefault="001177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34044" w:history="1">
            <w:r w:rsidRPr="00A22671">
              <w:rPr>
                <w:rStyle w:val="Hyperlink"/>
                <w:noProof/>
              </w:rPr>
              <w:t>1.Giới thiệu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DB451" w14:textId="7F6D5DDB" w:rsidR="0011779E" w:rsidRDefault="001177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334045" w:history="1">
            <w:r w:rsidRPr="00A22671">
              <w:rPr>
                <w:rStyle w:val="Hyperlink"/>
                <w:noProof/>
                <w:color w:val="345964" w:themeColor="hyperlink" w:themeShade="BF"/>
              </w:rPr>
              <w:t>1.1.Mục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B707B" w14:textId="73FA6C6A" w:rsidR="0011779E" w:rsidRDefault="001177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334046" w:history="1">
            <w:r w:rsidRPr="00A22671">
              <w:rPr>
                <w:rStyle w:val="Hyperlink"/>
                <w:noProof/>
                <w:color w:val="345964" w:themeColor="hyperlink" w:themeShade="BF"/>
              </w:rPr>
              <w:t>1.2.Đối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C545" w14:textId="44B5109E" w:rsidR="0011779E" w:rsidRDefault="001177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334047" w:history="1">
            <w:r w:rsidRPr="00A22671">
              <w:rPr>
                <w:rStyle w:val="Hyperlink"/>
                <w:noProof/>
              </w:rPr>
              <w:t>2.Chúc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D6D0" w14:textId="74051DD1" w:rsidR="0011779E" w:rsidRDefault="001177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334048" w:history="1">
            <w:r w:rsidRPr="00A22671">
              <w:rPr>
                <w:rStyle w:val="Hyperlink"/>
                <w:noProof/>
                <w:color w:val="345964" w:themeColor="hyperlink" w:themeShade="BF"/>
              </w:rPr>
              <w:t>2.1.Quản lý mượn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AF05" w14:textId="10E9858C" w:rsidR="0011779E" w:rsidRDefault="0011779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334049" w:history="1">
            <w:r w:rsidRPr="00A22671">
              <w:rPr>
                <w:rStyle w:val="Hyperlink"/>
                <w:noProof/>
                <w:color w:val="86B3C0" w:themeColor="hyperlink" w:themeTint="99"/>
              </w:rPr>
              <w:t>2.1.1.Luồng mượn sách qua thẻ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3B43" w14:textId="60EDA9D1" w:rsidR="0011779E" w:rsidRDefault="001177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334050" w:history="1">
            <w:r w:rsidRPr="00A22671">
              <w:rPr>
                <w:rStyle w:val="Hyperlink"/>
                <w:noProof/>
                <w:color w:val="345964" w:themeColor="hyperlink" w:themeShade="BF"/>
              </w:rPr>
              <w:t>2.2.Quản lý trả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0817C" w14:textId="31918E62" w:rsidR="0011779E" w:rsidRDefault="001177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334051" w:history="1">
            <w:r w:rsidRPr="00A22671">
              <w:rPr>
                <w:rStyle w:val="Hyperlink"/>
                <w:noProof/>
              </w:rPr>
              <w:t>3.Yêu cầu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FB53A" w14:textId="04444D8A" w:rsidR="0011779E" w:rsidRDefault="0011779E">
          <w:r>
            <w:rPr>
              <w:b/>
              <w:bCs/>
              <w:noProof/>
            </w:rPr>
            <w:fldChar w:fldCharType="end"/>
          </w:r>
        </w:p>
      </w:sdtContent>
    </w:sdt>
    <w:p w14:paraId="3030857A" w14:textId="40D5C1FD" w:rsidR="00FD5ECC" w:rsidRDefault="00BF5961" w:rsidP="00BF5961">
      <w:pPr>
        <w:jc w:val="center"/>
        <w:rPr>
          <w:b/>
          <w:bCs/>
          <w:sz w:val="32"/>
          <w:szCs w:val="32"/>
        </w:rPr>
      </w:pPr>
      <w:r w:rsidRPr="00BF5961">
        <w:rPr>
          <w:b/>
          <w:bCs/>
          <w:sz w:val="32"/>
          <w:szCs w:val="32"/>
        </w:rPr>
        <w:t>Hồ Sơ Đồ Án Hệ Thống Quản Lý Thư Viện Trường</w:t>
      </w:r>
    </w:p>
    <w:p w14:paraId="1EDDB6D4" w14:textId="77777777" w:rsidR="00BF5961" w:rsidRPr="00BF5961" w:rsidRDefault="00BF5961" w:rsidP="00BF5961">
      <w:pPr>
        <w:rPr>
          <w:b/>
          <w:bCs/>
        </w:rPr>
      </w:pPr>
      <w:r w:rsidRPr="00BF5961">
        <w:rPr>
          <w:b/>
          <w:bCs/>
        </w:rPr>
        <w:t>Phần 1 – Hoàn thiện SRS bằng Heading Styles và Auto TOC</w:t>
      </w:r>
    </w:p>
    <w:p w14:paraId="536E3A4C" w14:textId="7293CC5A" w:rsidR="00BF5961" w:rsidRDefault="003A03A7" w:rsidP="003A03A7">
      <w:pPr>
        <w:pStyle w:val="Heading1"/>
      </w:pPr>
      <w:bookmarkStart w:id="0" w:name="_Toc243334044"/>
      <w:r>
        <w:t>1.</w:t>
      </w:r>
      <w:r w:rsidR="00BF5961">
        <w:t>Gi</w:t>
      </w:r>
      <w:r w:rsidR="00BF5961" w:rsidRPr="00BF5961">
        <w:t>ới</w:t>
      </w:r>
      <w:r w:rsidR="00BF5961">
        <w:t xml:space="preserve"> thi</w:t>
      </w:r>
      <w:r w:rsidR="00BF5961" w:rsidRPr="00BF5961">
        <w:t>ệu</w:t>
      </w:r>
      <w:r w:rsidR="00BF5961">
        <w:t xml:space="preserve"> d</w:t>
      </w:r>
      <w:r w:rsidR="00BF5961" w:rsidRPr="00BF5961">
        <w:t>ự</w:t>
      </w:r>
      <w:r w:rsidR="00BF5961">
        <w:t xml:space="preserve"> </w:t>
      </w:r>
      <w:r w:rsidR="00BF5961" w:rsidRPr="00BF5961">
        <w:t>án</w:t>
      </w:r>
      <w:bookmarkEnd w:id="0"/>
    </w:p>
    <w:p w14:paraId="01D05392" w14:textId="483FFD31" w:rsidR="00BF5961" w:rsidRPr="003A03A7" w:rsidRDefault="003A03A7" w:rsidP="003A03A7">
      <w:pPr>
        <w:pStyle w:val="Heading2"/>
        <w:rPr>
          <w:color w:val="BF4E14" w:themeColor="accent2" w:themeShade="BF"/>
        </w:rPr>
      </w:pPr>
      <w:r w:rsidRPr="003A03A7">
        <w:rPr>
          <w:color w:val="BF4E14" w:themeColor="accent2" w:themeShade="BF"/>
        </w:rPr>
        <w:t xml:space="preserve">         </w:t>
      </w:r>
      <w:bookmarkStart w:id="1" w:name="_Toc243334045"/>
      <w:r w:rsidRPr="003A03A7">
        <w:rPr>
          <w:color w:val="BF4E14" w:themeColor="accent2" w:themeShade="BF"/>
        </w:rPr>
        <w:t>1.1.</w:t>
      </w:r>
      <w:r w:rsidR="00BF5961" w:rsidRPr="003A03A7">
        <w:rPr>
          <w:color w:val="BF4E14" w:themeColor="accent2" w:themeShade="BF"/>
        </w:rPr>
        <w:t>M</w:t>
      </w:r>
      <w:r w:rsidR="00BF5961" w:rsidRPr="003A03A7">
        <w:rPr>
          <w:color w:val="BF4E14" w:themeColor="accent2" w:themeShade="BF"/>
        </w:rPr>
        <w:t>ục</w:t>
      </w:r>
      <w:r w:rsidR="00BF5961" w:rsidRPr="003A03A7">
        <w:rPr>
          <w:color w:val="BF4E14" w:themeColor="accent2" w:themeShade="BF"/>
        </w:rPr>
        <w:t xml:space="preserve"> ti</w:t>
      </w:r>
      <w:r w:rsidR="00BF5961" w:rsidRPr="003A03A7">
        <w:rPr>
          <w:color w:val="BF4E14" w:themeColor="accent2" w:themeShade="BF"/>
        </w:rPr>
        <w:t>ê</w:t>
      </w:r>
      <w:r w:rsidR="00BF5961" w:rsidRPr="003A03A7">
        <w:rPr>
          <w:color w:val="BF4E14" w:themeColor="accent2" w:themeShade="BF"/>
        </w:rPr>
        <w:t>u</w:t>
      </w:r>
      <w:bookmarkEnd w:id="1"/>
    </w:p>
    <w:p w14:paraId="5BFDCBCD" w14:textId="18B6868C" w:rsidR="00BF5961" w:rsidRPr="003A03A7" w:rsidRDefault="003A03A7" w:rsidP="003A03A7">
      <w:pPr>
        <w:pStyle w:val="Heading2"/>
        <w:rPr>
          <w:color w:val="BF4E14" w:themeColor="accent2" w:themeShade="BF"/>
        </w:rPr>
      </w:pPr>
      <w:r w:rsidRPr="003A03A7">
        <w:rPr>
          <w:color w:val="BF4E14" w:themeColor="accent2" w:themeShade="BF"/>
        </w:rPr>
        <w:t xml:space="preserve">         </w:t>
      </w:r>
      <w:bookmarkStart w:id="2" w:name="_Toc243334046"/>
      <w:r w:rsidRPr="003A03A7">
        <w:rPr>
          <w:color w:val="BF4E14" w:themeColor="accent2" w:themeShade="BF"/>
        </w:rPr>
        <w:t>1.2.</w:t>
      </w:r>
      <w:r w:rsidR="00BF5961" w:rsidRPr="003A03A7">
        <w:rPr>
          <w:color w:val="BF4E14" w:themeColor="accent2" w:themeShade="BF"/>
        </w:rPr>
        <w:t>Đối</w:t>
      </w:r>
      <w:r w:rsidR="00BF5961" w:rsidRPr="003A03A7">
        <w:rPr>
          <w:color w:val="BF4E14" w:themeColor="accent2" w:themeShade="BF"/>
        </w:rPr>
        <w:t xml:space="preserve"> t</w:t>
      </w:r>
      <w:r w:rsidR="00BF5961" w:rsidRPr="003A03A7">
        <w:rPr>
          <w:color w:val="BF4E14" w:themeColor="accent2" w:themeShade="BF"/>
        </w:rPr>
        <w:t>ượng</w:t>
      </w:r>
      <w:r w:rsidR="00BF5961" w:rsidRPr="003A03A7">
        <w:rPr>
          <w:color w:val="BF4E14" w:themeColor="accent2" w:themeShade="BF"/>
        </w:rPr>
        <w:t xml:space="preserve"> s</w:t>
      </w:r>
      <w:r w:rsidR="00BF5961" w:rsidRPr="003A03A7">
        <w:rPr>
          <w:color w:val="BF4E14" w:themeColor="accent2" w:themeShade="BF"/>
        </w:rPr>
        <w:t>ử</w:t>
      </w:r>
      <w:r w:rsidR="00BF5961" w:rsidRPr="003A03A7">
        <w:rPr>
          <w:color w:val="BF4E14" w:themeColor="accent2" w:themeShade="BF"/>
        </w:rPr>
        <w:t xml:space="preserve"> d</w:t>
      </w:r>
      <w:r w:rsidR="00BF5961" w:rsidRPr="003A03A7">
        <w:rPr>
          <w:color w:val="BF4E14" w:themeColor="accent2" w:themeShade="BF"/>
        </w:rPr>
        <w:t>ụng</w:t>
      </w:r>
      <w:bookmarkEnd w:id="2"/>
    </w:p>
    <w:p w14:paraId="692A9207" w14:textId="6AF7D48B" w:rsidR="00BF5961" w:rsidRDefault="003A03A7" w:rsidP="003A03A7">
      <w:pPr>
        <w:pStyle w:val="Heading1"/>
      </w:pPr>
      <w:bookmarkStart w:id="3" w:name="_Toc243334047"/>
      <w:r>
        <w:t>2.</w:t>
      </w:r>
      <w:r w:rsidR="00BF5961">
        <w:t>Ch</w:t>
      </w:r>
      <w:r w:rsidR="00BF5961" w:rsidRPr="00BF5961">
        <w:t>úc</w:t>
      </w:r>
      <w:r w:rsidR="00BF5961">
        <w:t xml:space="preserve"> n</w:t>
      </w:r>
      <w:r w:rsidR="00BF5961" w:rsidRPr="00BF5961">
        <w:t>ăng</w:t>
      </w:r>
      <w:r w:rsidR="00BF5961">
        <w:t xml:space="preserve"> h</w:t>
      </w:r>
      <w:r w:rsidR="00BF5961" w:rsidRPr="00BF5961">
        <w:t>ệ</w:t>
      </w:r>
      <w:r w:rsidR="00BF5961">
        <w:t xml:space="preserve"> th</w:t>
      </w:r>
      <w:r w:rsidR="00BF5961" w:rsidRPr="00BF5961">
        <w:t>ống</w:t>
      </w:r>
      <w:bookmarkEnd w:id="3"/>
    </w:p>
    <w:p w14:paraId="35D60D3D" w14:textId="77777777" w:rsidR="003A03A7" w:rsidRDefault="003A03A7" w:rsidP="003A03A7">
      <w:r w:rsidRPr="003A03A7">
        <w:rPr>
          <w:b/>
          <w:bCs/>
        </w:rPr>
        <w:t>Yêu cầu chức năng</w:t>
      </w:r>
      <w:r w:rsidRPr="0011779E">
        <w:rPr>
          <w:b/>
          <w:bCs/>
        </w:rPr>
        <w:t xml:space="preserve">: </w:t>
      </w:r>
    </w:p>
    <w:p w14:paraId="73CF0A3C" w14:textId="313FBC86" w:rsidR="003A03A7" w:rsidRDefault="003A03A7" w:rsidP="003A03A7">
      <w:r>
        <w:t xml:space="preserve">- </w:t>
      </w:r>
      <w:r w:rsidRPr="003A03A7">
        <w:t xml:space="preserve">Hệ thống phải cho phép sinh viên tra cứu và đăng ký mượn sách trực tuyến bằng mã thẻ sinh viên. </w:t>
      </w:r>
    </w:p>
    <w:p w14:paraId="2FE05EFE" w14:textId="6F7BE21D" w:rsidR="003A03A7" w:rsidRPr="003A03A7" w:rsidRDefault="003A03A7" w:rsidP="003A03A7">
      <w:r>
        <w:t xml:space="preserve">- </w:t>
      </w:r>
      <w:r w:rsidRPr="003A03A7">
        <w:t>Quản trị viên có thể cập nhật trạng thái sách và duyệt phiếu mượn dễ dàng.</w:t>
      </w:r>
    </w:p>
    <w:p w14:paraId="761787AF" w14:textId="7ECD1E4E" w:rsidR="00BF5961" w:rsidRDefault="003A03A7" w:rsidP="003A03A7">
      <w:pPr>
        <w:pStyle w:val="Heading2"/>
      </w:pPr>
      <w:r>
        <w:lastRenderedPageBreak/>
        <w:t xml:space="preserve">         </w:t>
      </w:r>
      <w:bookmarkStart w:id="4" w:name="_Toc243334048"/>
      <w:r w:rsidRPr="003A03A7">
        <w:rPr>
          <w:color w:val="BF4E14" w:themeColor="accent2" w:themeShade="BF"/>
        </w:rPr>
        <w:t>2.1.</w:t>
      </w:r>
      <w:r w:rsidR="00BF5961" w:rsidRPr="003A03A7">
        <w:rPr>
          <w:color w:val="BF4E14" w:themeColor="accent2" w:themeShade="BF"/>
        </w:rPr>
        <w:t>Qu</w:t>
      </w:r>
      <w:r w:rsidR="00BF5961" w:rsidRPr="003A03A7">
        <w:rPr>
          <w:color w:val="BF4E14" w:themeColor="accent2" w:themeShade="BF"/>
        </w:rPr>
        <w:t>ản</w:t>
      </w:r>
      <w:r w:rsidR="00BF5961" w:rsidRPr="003A03A7">
        <w:rPr>
          <w:color w:val="BF4E14" w:themeColor="accent2" w:themeShade="BF"/>
        </w:rPr>
        <w:t xml:space="preserve"> l</w:t>
      </w:r>
      <w:r w:rsidR="00BF5961" w:rsidRPr="003A03A7">
        <w:rPr>
          <w:color w:val="BF4E14" w:themeColor="accent2" w:themeShade="BF"/>
        </w:rPr>
        <w:t>ý</w:t>
      </w:r>
      <w:r w:rsidR="00BF5961" w:rsidRPr="003A03A7">
        <w:rPr>
          <w:color w:val="BF4E14" w:themeColor="accent2" w:themeShade="BF"/>
        </w:rPr>
        <w:t xml:space="preserve"> m</w:t>
      </w:r>
      <w:r w:rsidR="00BF5961" w:rsidRPr="003A03A7">
        <w:rPr>
          <w:color w:val="BF4E14" w:themeColor="accent2" w:themeShade="BF"/>
        </w:rPr>
        <w:t>ượn</w:t>
      </w:r>
      <w:r w:rsidR="00BF5961" w:rsidRPr="003A03A7">
        <w:rPr>
          <w:color w:val="BF4E14" w:themeColor="accent2" w:themeShade="BF"/>
        </w:rPr>
        <w:t xml:space="preserve"> s</w:t>
      </w:r>
      <w:r w:rsidR="00BF5961" w:rsidRPr="003A03A7">
        <w:rPr>
          <w:color w:val="BF4E14" w:themeColor="accent2" w:themeShade="BF"/>
        </w:rPr>
        <w:t>ách</w:t>
      </w:r>
      <w:bookmarkEnd w:id="4"/>
    </w:p>
    <w:p w14:paraId="6191F971" w14:textId="568533C9" w:rsidR="00BF5961" w:rsidRPr="003A03A7" w:rsidRDefault="003A03A7" w:rsidP="003A03A7">
      <w:pPr>
        <w:pStyle w:val="Heading3"/>
        <w:rPr>
          <w:color w:val="47D459" w:themeColor="accent3" w:themeTint="99"/>
        </w:rPr>
      </w:pPr>
      <w:r w:rsidRPr="003A03A7">
        <w:rPr>
          <w:color w:val="47D459" w:themeColor="accent3" w:themeTint="99"/>
        </w:rPr>
        <w:t xml:space="preserve">                       </w:t>
      </w:r>
      <w:bookmarkStart w:id="5" w:name="_Toc243334049"/>
      <w:r w:rsidRPr="003A03A7">
        <w:rPr>
          <w:color w:val="47D459" w:themeColor="accent3" w:themeTint="99"/>
        </w:rPr>
        <w:t>2.1.1.</w:t>
      </w:r>
      <w:r w:rsidR="00BF5961" w:rsidRPr="003A03A7">
        <w:rPr>
          <w:color w:val="47D459" w:themeColor="accent3" w:themeTint="99"/>
        </w:rPr>
        <w:t>Lu</w:t>
      </w:r>
      <w:r w:rsidR="00BF5961" w:rsidRPr="003A03A7">
        <w:rPr>
          <w:color w:val="47D459" w:themeColor="accent3" w:themeTint="99"/>
        </w:rPr>
        <w:t>ồng</w:t>
      </w:r>
      <w:r w:rsidR="00BF5961" w:rsidRPr="003A03A7">
        <w:rPr>
          <w:color w:val="47D459" w:themeColor="accent3" w:themeTint="99"/>
        </w:rPr>
        <w:t xml:space="preserve"> m</w:t>
      </w:r>
      <w:r w:rsidR="00BF5961" w:rsidRPr="003A03A7">
        <w:rPr>
          <w:color w:val="47D459" w:themeColor="accent3" w:themeTint="99"/>
        </w:rPr>
        <w:t>ượn</w:t>
      </w:r>
      <w:r w:rsidR="00BF5961" w:rsidRPr="003A03A7">
        <w:rPr>
          <w:color w:val="47D459" w:themeColor="accent3" w:themeTint="99"/>
        </w:rPr>
        <w:t xml:space="preserve"> s</w:t>
      </w:r>
      <w:r w:rsidR="00BF5961" w:rsidRPr="003A03A7">
        <w:rPr>
          <w:color w:val="47D459" w:themeColor="accent3" w:themeTint="99"/>
        </w:rPr>
        <w:t>ách</w:t>
      </w:r>
      <w:r w:rsidR="00BF5961" w:rsidRPr="003A03A7">
        <w:rPr>
          <w:color w:val="47D459" w:themeColor="accent3" w:themeTint="99"/>
        </w:rPr>
        <w:t xml:space="preserve"> qua th</w:t>
      </w:r>
      <w:r w:rsidR="00BF5961" w:rsidRPr="003A03A7">
        <w:rPr>
          <w:color w:val="47D459" w:themeColor="accent3" w:themeTint="99"/>
        </w:rPr>
        <w:t>ẻ</w:t>
      </w:r>
      <w:r w:rsidR="00BF5961" w:rsidRPr="003A03A7">
        <w:rPr>
          <w:color w:val="47D459" w:themeColor="accent3" w:themeTint="99"/>
        </w:rPr>
        <w:t xml:space="preserve"> sinh vi</w:t>
      </w:r>
      <w:r w:rsidR="00BF5961" w:rsidRPr="003A03A7">
        <w:rPr>
          <w:color w:val="47D459" w:themeColor="accent3" w:themeTint="99"/>
        </w:rPr>
        <w:t>ê</w:t>
      </w:r>
      <w:r w:rsidR="00BF5961" w:rsidRPr="003A03A7">
        <w:rPr>
          <w:color w:val="47D459" w:themeColor="accent3" w:themeTint="99"/>
        </w:rPr>
        <w:t>n</w:t>
      </w:r>
      <w:bookmarkEnd w:id="5"/>
    </w:p>
    <w:p w14:paraId="09C230F2" w14:textId="143C676B" w:rsidR="00BF5961" w:rsidRPr="003A03A7" w:rsidRDefault="003A03A7" w:rsidP="003A03A7">
      <w:pPr>
        <w:pStyle w:val="Heading2"/>
      </w:pPr>
      <w:r w:rsidRPr="003A03A7">
        <w:rPr>
          <w:color w:val="BF4E14" w:themeColor="accent2" w:themeShade="BF"/>
        </w:rPr>
        <w:t xml:space="preserve">         </w:t>
      </w:r>
      <w:bookmarkStart w:id="6" w:name="_Toc243334050"/>
      <w:r w:rsidRPr="003A03A7">
        <w:rPr>
          <w:color w:val="BF4E14" w:themeColor="accent2" w:themeShade="BF"/>
        </w:rPr>
        <w:t>2.2.</w:t>
      </w:r>
      <w:r w:rsidR="00BF5961" w:rsidRPr="003A03A7">
        <w:rPr>
          <w:color w:val="BF4E14" w:themeColor="accent2" w:themeShade="BF"/>
        </w:rPr>
        <w:t>Qu</w:t>
      </w:r>
      <w:r w:rsidR="00BF5961" w:rsidRPr="003A03A7">
        <w:rPr>
          <w:color w:val="BF4E14" w:themeColor="accent2" w:themeShade="BF"/>
        </w:rPr>
        <w:t>ản</w:t>
      </w:r>
      <w:r w:rsidR="00BF5961" w:rsidRPr="003A03A7">
        <w:rPr>
          <w:color w:val="BF4E14" w:themeColor="accent2" w:themeShade="BF"/>
        </w:rPr>
        <w:t xml:space="preserve"> l</w:t>
      </w:r>
      <w:r w:rsidR="00BF5961" w:rsidRPr="003A03A7">
        <w:rPr>
          <w:color w:val="BF4E14" w:themeColor="accent2" w:themeShade="BF"/>
        </w:rPr>
        <w:t>ý</w:t>
      </w:r>
      <w:r w:rsidR="00BF5961" w:rsidRPr="003A03A7">
        <w:rPr>
          <w:color w:val="BF4E14" w:themeColor="accent2" w:themeShade="BF"/>
        </w:rPr>
        <w:t xml:space="preserve"> tr</w:t>
      </w:r>
      <w:r w:rsidR="00BF5961" w:rsidRPr="003A03A7">
        <w:rPr>
          <w:color w:val="BF4E14" w:themeColor="accent2" w:themeShade="BF"/>
        </w:rPr>
        <w:t>ả</w:t>
      </w:r>
      <w:r w:rsidR="00BF5961" w:rsidRPr="003A03A7">
        <w:rPr>
          <w:color w:val="BF4E14" w:themeColor="accent2" w:themeShade="BF"/>
        </w:rPr>
        <w:t xml:space="preserve"> s</w:t>
      </w:r>
      <w:r w:rsidR="00BF5961" w:rsidRPr="003A03A7">
        <w:rPr>
          <w:color w:val="BF4E14" w:themeColor="accent2" w:themeShade="BF"/>
        </w:rPr>
        <w:t>ách</w:t>
      </w:r>
      <w:bookmarkEnd w:id="6"/>
    </w:p>
    <w:p w14:paraId="4619C965" w14:textId="77777777" w:rsidR="0011779E" w:rsidRDefault="0011779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6B3B3F" w14:textId="6D0724C0" w:rsidR="00BF5961" w:rsidRDefault="003A03A7" w:rsidP="003A03A7">
      <w:pPr>
        <w:pStyle w:val="Heading1"/>
      </w:pPr>
      <w:bookmarkStart w:id="7" w:name="_Toc243334051"/>
      <w:r>
        <w:lastRenderedPageBreak/>
        <w:t>3.</w:t>
      </w:r>
      <w:r w:rsidR="00BF5961">
        <w:t>Y</w:t>
      </w:r>
      <w:r w:rsidR="00BF5961" w:rsidRPr="00BF5961">
        <w:t>ê</w:t>
      </w:r>
      <w:r w:rsidR="00BF5961">
        <w:t>u c</w:t>
      </w:r>
      <w:r w:rsidR="00BF5961" w:rsidRPr="00BF5961">
        <w:t>ầu</w:t>
      </w:r>
      <w:r w:rsidR="00BF5961">
        <w:t xml:space="preserve"> b</w:t>
      </w:r>
      <w:r w:rsidR="00BF5961" w:rsidRPr="00BF5961">
        <w:t>ả</w:t>
      </w:r>
      <w:r w:rsidR="00BF5961">
        <w:t>o m</w:t>
      </w:r>
      <w:r w:rsidR="00BF5961" w:rsidRPr="00BF5961">
        <w:t>ật</w:t>
      </w:r>
      <w:bookmarkEnd w:id="7"/>
    </w:p>
    <w:p w14:paraId="72C511E9" w14:textId="77777777" w:rsidR="0011779E" w:rsidRDefault="003A03A7" w:rsidP="003A03A7">
      <w:pPr>
        <w:rPr>
          <w:b/>
          <w:bCs/>
        </w:rPr>
      </w:pPr>
      <w:r w:rsidRPr="003A03A7">
        <w:rPr>
          <w:b/>
          <w:bCs/>
        </w:rPr>
        <w:t xml:space="preserve">Yêu cầu phi chức năng: </w:t>
      </w:r>
    </w:p>
    <w:p w14:paraId="2E6E53C5" w14:textId="3D76042D" w:rsidR="0011779E" w:rsidRDefault="0011779E" w:rsidP="0011779E">
      <w:r>
        <w:t xml:space="preserve">- </w:t>
      </w:r>
      <w:r w:rsidR="003A03A7" w:rsidRPr="003A03A7">
        <w:t xml:space="preserve">Toàn bộ mật khẩu và thông tin tài khoản cá nhân của người dùng phải được mã hóa an toàn trong cơ sở dữ liệu. </w:t>
      </w:r>
    </w:p>
    <w:p w14:paraId="54BAE393" w14:textId="14D7FF9E" w:rsidR="003A03A7" w:rsidRPr="003A03A7" w:rsidRDefault="0011779E" w:rsidP="0011779E">
      <w:r>
        <w:t xml:space="preserve">- </w:t>
      </w:r>
      <w:r w:rsidR="003A03A7" w:rsidRPr="003A03A7">
        <w:t>Hệ thống phải đảm bảo thời gian phản hồi truy vấn dưới 2 giây trong giờ cao điểm.</w:t>
      </w:r>
    </w:p>
    <w:sectPr w:rsidR="003A03A7" w:rsidRPr="003A03A7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065D3" w14:textId="77777777" w:rsidR="001214C9" w:rsidRDefault="001214C9" w:rsidP="0011779E">
      <w:pPr>
        <w:spacing w:after="0" w:line="240" w:lineRule="auto"/>
      </w:pPr>
      <w:r>
        <w:separator/>
      </w:r>
    </w:p>
  </w:endnote>
  <w:endnote w:type="continuationSeparator" w:id="0">
    <w:p w14:paraId="1758C731" w14:textId="77777777" w:rsidR="001214C9" w:rsidRDefault="001214C9" w:rsidP="00117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5116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8C3CE2" w14:textId="72A2E352" w:rsidR="0011779E" w:rsidRDefault="001177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4BE082" w14:textId="77777777" w:rsidR="0011779E" w:rsidRDefault="00117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1E37" w14:textId="77777777" w:rsidR="001214C9" w:rsidRDefault="001214C9" w:rsidP="0011779E">
      <w:pPr>
        <w:spacing w:after="0" w:line="240" w:lineRule="auto"/>
      </w:pPr>
      <w:r>
        <w:separator/>
      </w:r>
    </w:p>
  </w:footnote>
  <w:footnote w:type="continuationSeparator" w:id="0">
    <w:p w14:paraId="46AA4155" w14:textId="77777777" w:rsidR="001214C9" w:rsidRDefault="001214C9" w:rsidP="00117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8ED"/>
    <w:multiLevelType w:val="multilevel"/>
    <w:tmpl w:val="E59407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60841B1"/>
    <w:multiLevelType w:val="multilevel"/>
    <w:tmpl w:val="E59407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CDF226D"/>
    <w:multiLevelType w:val="hybridMultilevel"/>
    <w:tmpl w:val="D5D8455C"/>
    <w:lvl w:ilvl="0" w:tplc="852422B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259844">
    <w:abstractNumId w:val="0"/>
  </w:num>
  <w:num w:numId="2" w16cid:durableId="1939560911">
    <w:abstractNumId w:val="1"/>
  </w:num>
  <w:num w:numId="3" w16cid:durableId="1628969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61"/>
    <w:rsid w:val="0011779E"/>
    <w:rsid w:val="001214C9"/>
    <w:rsid w:val="003A03A7"/>
    <w:rsid w:val="00516595"/>
    <w:rsid w:val="005D2569"/>
    <w:rsid w:val="008F39A1"/>
    <w:rsid w:val="00B042EC"/>
    <w:rsid w:val="00BF5961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32884"/>
  <w15:chartTrackingRefBased/>
  <w15:docId w15:val="{2724A200-61E5-49AC-8740-939347AE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9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9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6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177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77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77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779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1779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7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79E"/>
  </w:style>
  <w:style w:type="paragraph" w:styleId="Footer">
    <w:name w:val="footer"/>
    <w:basedOn w:val="Normal"/>
    <w:link w:val="FooterChar"/>
    <w:uiPriority w:val="99"/>
    <w:unhideWhenUsed/>
    <w:rsid w:val="00117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4C502-29AD-43E6-A238-BB32370A9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2026-10-19T12:54:00Z</dcterms:created>
  <dcterms:modified xsi:type="dcterms:W3CDTF">2026-10-19T13:41:00Z</dcterms:modified>
</cp:coreProperties>
</file>