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 OLS Regression Results                            </w:t>
        <w:br/>
        <w:t>===============================================================================</w:t>
        <w:br/>
        <w:t>Dep. Variable:     TARGET1 (Satisfied)   R-squared:                       0.437</w:t>
        <w:br/>
        <w:t>Model:                             OLS   Adj. R-squared:                  0.213</w:t>
        <w:br/>
        <w:t>Method:                  Least Squares   F-statistic:                     1.953</w:t>
        <w:br/>
        <w:t>Date:                 Fri, 15 Sep 2023   Prob (F-statistic):             0.0170</w:t>
        <w:br/>
        <w:t>Time:                         14:39:30   Log-Likelihood:                -92.010</w:t>
        <w:br/>
        <w:t>No. Observations:                   89   AIC:                             236.0</w:t>
        <w:br/>
        <w:t>Df Residuals:                       63   BIC:                             300.7</w:t>
        <w:br/>
        <w:t xml:space="preserve">Df Model:                           25                                         </w:t>
        <w:br/>
        <w:t xml:space="preserve">Covariance Type:             nonrobust                                         </w:t>
        <w:br/>
        <w:t>==========================================================================================</w:t>
        <w:br/>
        <w:t xml:space="preserve">                             coef    std err          t      P&gt;|t|      [0.025      0.975]</w:t>
        <w:br/>
        <w:t>------------------------------------------------------------------------------------------</w:t>
        <w:br/>
        <w:t>TC (Reliability)_Q1        0.0109      0.078      0.140      0.889      -0.144       0.166</w:t>
        <w:br/>
        <w:t>TC (Reliability)_Q2        0.0024      0.074      0.032      0.975      -0.145       0.150</w:t>
        <w:br/>
        <w:t>TC (Reliability)_Q3       -0.0860      0.075     -1.145      0.257      -0.236       0.064</w:t>
        <w:br/>
        <w:t>TC (Reliability)_Q4        0.1402      0.071      1.987      0.051      -0.001       0.281</w:t>
        <w:br/>
        <w:t>TC (Reliability)_Q5        0.1151      0.078      1.469      0.147      -0.041       0.272</w:t>
        <w:br/>
        <w:t>TC (Reliability)_Q6       -0.1279      0.075     -1.702      0.094      -0.278       0.022</w:t>
        <w:br/>
        <w:t>DU (Responsiveness)_Q1    -0.0207      0.074     -0.281      0.780      -0.169       0.127</w:t>
        <w:br/>
        <w:t>DU (Responsiveness)_Q2     0.0903      0.161      0.560      0.578      -0.232       0.413</w:t>
        <w:br/>
        <w:t>DU (Responsiveness)_Q3     0.3092      0.204      1.518      0.134      -0.098       0.716</w:t>
        <w:br/>
        <w:t>DU (Responsiveness)_Q4     0.2876      0.090      3.202      0.002       0.108       0.467</w:t>
        <w:br/>
        <w:t>DU (Responsiveness)_Q5    -0.0653      0.073     -0.900      0.372      -0.210       0.080</w:t>
        <w:br/>
        <w:t>HH (Tangible)_Q1          -0.0759      0.074     -1.021      0.311      -0.225       0.073</w:t>
        <w:br/>
        <w:t>HH (Tangible)_Q2           0.1367      0.084      1.623      0.110      -0.032       0.305</w:t>
        <w:br/>
        <w:t>HH (Tangible)_Q3          -0.1222      0.079     -1.540      0.129      -0.281       0.036</w:t>
        <w:br/>
        <w:t>HH (Tangible)_Q4           0.0224      0.072      0.310      0.758      -0.122       0.167</w:t>
        <w:br/>
        <w:t>HH (Tangible)_Q5           0.0265      0.081      0.326      0.745      -0.136       0.189</w:t>
        <w:br/>
        <w:t>DC (Empathy_Q1             0.0503      0.068      0.745      0.459      -0.085       0.185</w:t>
        <w:br/>
        <w:t>DC (Empathy_Q2            -0.0972      0.083     -1.173      0.245      -0.263       0.068</w:t>
        <w:br/>
        <w:t>DC (Empathy_Q3            -0.0749      0.089     -0.842      0.403      -0.253       0.103</w:t>
        <w:br/>
        <w:t>DC (Empathy_Q4             0.1143      0.079      1.451      0.152      -0.043       0.272</w:t>
        <w:br/>
        <w:t>DC (Empathy_Q5             0.0221      0.094      0.235      0.815      -0.166       0.210</w:t>
        <w:br/>
        <w:t>PV (Supportive)_Q1        -0.0349      0.083     -0.420      0.676      -0.201       0.131</w:t>
        <w:br/>
        <w:t>PV (Supportive)_Q2        -0.0745      0.163     -0.458      0.649      -0.400       0.251</w:t>
        <w:br/>
        <w:t>PV (Supportive)_Q3        -0.3176      0.210     -1.511      0.136      -0.738       0.102</w:t>
        <w:br/>
        <w:t>PV (Supportive)_Q4         0.0743      0.081      0.913      0.365      -0.088       0.237</w:t>
        <w:br/>
        <w:t>intercept                  2.0165      0.908      2.221      0.030       0.202       3.831</w:t>
        <w:br/>
        <w:t>==============================================================================</w:t>
        <w:br/>
        <w:t>Omnibus:                        2.698   Durbin-Watson:                   2.047</w:t>
        <w:br/>
        <w:t>Prob(Omnibus):                  0.259   Jarque-Bera (JB):                2.024</w:t>
        <w:br/>
        <w:t>Skew:                          -0.204   Prob(JB):                        0.364</w:t>
        <w:br/>
        <w:t>Kurtosis:                       2.384   Cond. No.                         122.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