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   OLS Regression Results                               </w:t>
        <w:br/>
        <w:t>====================================================================================</w:t>
        <w:br/>
        <w:t>Dep. Variable:     Behavioural intention_Q2   R-squared:                       0.675</w:t>
        <w:br/>
        <w:t>Model:                                  OLS   Adj. R-squared:                  0.606</w:t>
        <w:br/>
        <w:t>Method:                       Least Squares   F-statistic:                     9.852</w:t>
        <w:br/>
        <w:t>Date:                      Tue, 26 Sep 2023   Prob (F-statistic):           9.25e-13</w:t>
        <w:br/>
        <w:t>Time:                              16:20:35   Log-Likelihood:                -99.633</w:t>
        <w:br/>
        <w:t>No. Observations:                        93   AIC:                             233.3</w:t>
        <w:br/>
        <w:t>Df Residuals:                            76   BIC:                             276.3</w:t>
        <w:br/>
        <w:t xml:space="preserve">Df Model:                                16                                         </w:t>
        <w:br/>
        <w:t xml:space="preserve">Covariance Type:                  nonrobust                                         </w:t>
        <w:br/>
        <w:t>==============================================================================================</w:t>
        <w:br/>
        <w:t xml:space="preserve">                                 coef    std err          t      P&gt;|t|      [0.025      0.975]</w:t>
        <w:br/>
        <w:t>----------------------------------------------------------------------------------------------</w:t>
        <w:br/>
        <w:t>Performance expectancy_Q1     -0.0202      0.117     -0.172      0.864      -0.253       0.213</w:t>
        <w:br/>
        <w:t>Performance expectancy_Q2      0.1355      0.121      1.115      0.268      -0.106       0.377</w:t>
        <w:br/>
        <w:t>Performance expectancy_Q3     -0.2268      0.146     -1.557      0.124      -0.517       0.063</w:t>
        <w:br/>
        <w:t>Performance expectancy_Q4      0.1920      0.113      1.692      0.095      -0.034       0.418</w:t>
        <w:br/>
        <w:t>Performance expectancy_Q5     -0.0468      0.120     -0.391      0.697      -0.285       0.192</w:t>
        <w:br/>
        <w:t>Effort expectancy_Q1          -0.1612      0.110     -1.463      0.147      -0.381       0.058</w:t>
        <w:br/>
        <w:t>Effort expectancy_Q2           0.0774      0.167      0.464      0.644      -0.255       0.409</w:t>
        <w:br/>
        <w:t>Effort expectancy_Q3           0.0534      0.177      0.302      0.764      -0.299       0.406</w:t>
        <w:br/>
        <w:t>Effort expectancy_Q4           0.1972      0.180      1.096      0.277      -0.161       0.556</w:t>
        <w:br/>
        <w:t>Effort expectancy_Q5           0.0837      0.090      0.933      0.354      -0.095       0.262</w:t>
        <w:br/>
        <w:t>Social influence_Q1            0.3383      0.095      3.553      0.001       0.149       0.528</w:t>
        <w:br/>
        <w:t>Social influence_Q2            0.1396      0.093      1.507      0.136      -0.045       0.324</w:t>
        <w:br/>
        <w:t>Social influence_Q3            0.0445      0.080      0.554      0.581      -0.116       0.205</w:t>
        <w:br/>
        <w:t>Facilitating conditions_Q1     0.0320      0.204      0.157      0.876      -0.374       0.438</w:t>
        <w:br/>
        <w:t>Facilitating conditions_Q2    -0.3062      0.189     -1.617      0.110      -0.683       0.071</w:t>
        <w:br/>
        <w:t>Facilitating conditions_Q3     0.4518      0.175      2.579      0.012       0.103       0.801</w:t>
        <w:br/>
        <w:t>intercept                      0.1955      0.363      0.539      0.592      -0.527       0.918</w:t>
        <w:br/>
        <w:t>==============================================================================</w:t>
        <w:br/>
        <w:t>Omnibus:                       11.446   Durbin-Watson:                   1.780</w:t>
        <w:br/>
        <w:t>Prob(Omnibus):                  0.003   Jarque-Bera (JB):               19.614</w:t>
        <w:br/>
        <w:t>Skew:                           0.462   Prob(JB):                     5.51e-05</w:t>
        <w:br/>
        <w:t>Kurtosis:                       5.051   Cond. No.                         65.9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