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Acquisition CRM MVP</w:t>
      </w:r>
    </w:p>
    <w:p>
      <w:pPr>
        <w:spacing w:after="280"/>
      </w:pPr>
      <w:r>
        <w:rPr>
          <w:rFonts w:ascii="Calibri" w:hAnsi="Calibri"/>
          <w:i/>
          <w:color w:val="475569"/>
          <w:sz w:val="22"/>
        </w:rPr>
        <w:t>Developer build spec for a real estate acquisition pipeline, automations, and lead follow-up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6"/>
              </w:rPr>
              <w:t>PRIMARY OUTCOME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No seller lead falls through the cracks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6"/>
              </w:rPr>
              <w:t>MVP POSTURE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Usable CRM first, AI enhancements second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6"/>
              </w:rPr>
              <w:t>CORE WORKFLOW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Lead intake -&gt; contact -&gt; intake -&gt; evaluation -&gt; offer -&gt; contract/follow-up</w:t>
            </w:r>
          </w:p>
        </w:tc>
      </w:tr>
    </w:tbl>
    <w:p>
      <w:pPr>
        <w:pStyle w:val="Heading1"/>
      </w:pPr>
      <w:r>
        <w:t>1. Product Goal</w:t>
      </w:r>
    </w:p>
    <w:p>
      <w:r>
        <w:t>Build a CRM that receives seller leads, verifies them, moves them through a repeatable acquisition workflow, creates the right follow-up tasks automatically, and gives the acquisition team a clear daily work queue.</w:t>
      </w:r>
    </w:p>
    <w:p>
      <w:pPr>
        <w:pStyle w:val="Heading2"/>
      </w:pPr>
      <w:r>
        <w:t>MVP Success Criteria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Every new seller lead has a source, required contact details, property address, owner assignment, and current status.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Duplicate phone numbers and duplicate property addresses are detected before a new record is created.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Securing a lead triggers welcome outreach, activity logging, and placement into Day 1 of the contact board.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Contact attempts, seller responses, intake completion, deal evaluation, offers, negotiation, contracts, and follow-up are tracked as state changes.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Automations are event-driven and stop or change when the seller responds, an offer is accepted, or a deal is marked dead.</w:t>
      </w:r>
    </w:p>
    <w:p>
      <w:pPr>
        <w:pStyle w:val="Heading1"/>
      </w:pPr>
      <w:r>
        <w:t>2. Core Data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500"/>
        <w:gridCol w:w="54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Key Fields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and property record moving through the CRM.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name, phone, email, property_address, source, status, owner_id, created_at, last_activity_at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Property Intake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Structured facts needed to evaluate the property.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bedrooms, bathrooms, condition, repairs_needed, occupancy, motivation, timeline, mortgage, notes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Activity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Chronological history of system and user actions.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type, direction, channel, body, outcome, created_by, created_at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Task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 item for calls, follow-ups, review, and overdue recovery.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assignee_id, task_type, due_at, status, completed_at, result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Automation Run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Audit trail for triggered workflows.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trigger, step, state, scheduled_for, executed_at, canceled_reason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Buy Box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Admin-configured investment criteria.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market, zip_codes, max_price, min_equity, max_rehab, cash_flow, cap_rate, arv_rule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Deal Evaluation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Computed acquisition recommendation.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strategy, deal_score, arv, rehab_estimate, max_offer, rationale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lifecycle and seller negotiation.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amount, status, sent_at, accepted_at, rejected_at, counter_amount, final_agreed_price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Contract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Generated agreement package and signature state.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lead_id, offer_id, contract_type, document_url, signature_status, signed_at</w:t>
            </w:r>
          </w:p>
        </w:tc>
      </w:tr>
    </w:tbl>
    <w:p/>
    <w:p>
      <w:pPr>
        <w:pStyle w:val="Heading2"/>
      </w:pPr>
      <w:r>
        <w:t>Required Lead Fields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Name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Phone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Email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Property Address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Lead Source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Date Created</w:t>
      </w:r>
    </w:p>
    <w:p>
      <w:pPr>
        <w:pStyle w:val="Heading1"/>
      </w:pPr>
      <w:r>
        <w:t>3. Lead Statuses and State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4100"/>
        <w:gridCol w:w="3710"/>
      </w:tblGrid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Entry Trigger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Exit Condition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New Lead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 received from PPC, Facebook, website, manual entry, CSV, or API.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Verification starts.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Verified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Phone, email, property duplicate, and phone duplicate checks complete.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 clicks Secure Lead or auto-secure rule runs.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Secured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Welcome SMS/email sent and activity history created.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 moves to Day 1.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1-5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 is in the 5-day contact sequence.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responds or sequence completes.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Contacted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responds.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Intake requested.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Intake Requested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Acquisition manager asks seller to complete intake.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Intake submitted or follow-up continues.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Intake Received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Property intake form submitted.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Evaluation starts.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Evaluating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System analyzes property against buy boxes.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Strategy and score generated.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Sent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has been delivered to seller.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Negotiating, accepted, rejected, or no response follow-up.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Negotiating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Counter offer or active price discussion exists.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Accepted, rejected, or dead deal.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Contract Signed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Purchase agreement or assignment is signed.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Closed or contract management.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Long Follow-Up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seller response after contact sequence.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responds or 12 months pass.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Forever Follow-Up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 13 begins after long follow-up.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responds; never auto-delete.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Dead Deal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Rejected, disqualified, bad data, or admin closes out.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Manual reopen only.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Deal completed.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Final reporting only.</w:t>
            </w:r>
          </w:p>
        </w:tc>
      </w:tr>
    </w:tbl>
    <w:p/>
    <w:p>
      <w:pPr>
        <w:pStyle w:val="Heading1"/>
      </w:pPr>
      <w:r>
        <w:t>4. Workflow and Automation Logic</w:t>
      </w:r>
    </w:p>
    <w:p>
      <w:pPr>
        <w:pStyle w:val="Heading2"/>
      </w:pPr>
      <w:r>
        <w:t>Lead Intake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Receive lead from PPC, Facebook, website form, manual entry, CSV import, or API.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Normalize contact fields and property address.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Validate phone and email format.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Check duplicate phone number and duplicate property address.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Merge with existing record when duplicate confidence is high; otherwise create a new lead.</w:t>
      </w:r>
    </w:p>
    <w:p>
      <w:pPr>
        <w:pStyle w:val="Heading2"/>
      </w:pPr>
      <w:r>
        <w:t>Secure Lead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System Actions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Secure Lead button clicked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Send welcome SMS, send welcome email, create activity entries, create Day 1 call task, move lead into Day 1 Contact Board.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 responds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Cancel open contact-sequence automations, assign acquisition manager, create response activity, move to Contacted.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Intake form submitted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Store intake, create activity, generate property analysis, score deal, recommend strategy, notify acquisition manager.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sent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offer activity, start 4-day offer follow-up sequence unless seller responds.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accepted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Stop offer follow-up, notify manager/admin, create contract-generation task, move to Contract Stage.</w:t>
            </w:r>
          </w:p>
        </w:tc>
      </w:tr>
    </w:tbl>
    <w:p/>
    <w:p>
      <w:pPr>
        <w:pStyle w:val="Heading2"/>
      </w:pPr>
      <w:r>
        <w:t>5-Day Contact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4860"/>
        <w:gridCol w:w="360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Tasks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Automation Rule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1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seller, leave voicemail if no answer, send text, send email.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tasks immediately after Secure Lead.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seller, send text, send email.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if no seller response after Day 1.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3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seller, send text, send email.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if no seller response after Day 2.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4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seller, send text, send email.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if no seller response after Day 3.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Day 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seller, send text, send email.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if no seller response after Day 4; then move to Long Follow-Up.</w:t>
            </w:r>
          </w:p>
        </w:tc>
      </w:tr>
    </w:tbl>
    <w:p/>
    <w:p>
      <w:pPr>
        <w:pStyle w:val="Heading2"/>
      </w:pPr>
      <w:r>
        <w:t>Offer Follow-Up</w:t>
      </w:r>
    </w:p>
    <w:p>
      <w:r>
        <w:t>When an offer is sent and the seller does not respond, run a four-day follow-up sequence. Each day creates a call task, sends a text, and sends an email. The sequence stops immediately when the seller replies, rejects, accepts, or the lead is manually paused.</w:t>
      </w:r>
    </w:p>
    <w:p>
      <w:pPr>
        <w:pStyle w:val="Heading2"/>
      </w:pPr>
      <w:r>
        <w:t>Long-Term and Forever Follow-Up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If a seller never responds after Day 5, move the lead into 12 Month Follow-Up.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Every month, automatically create a phone call task and send a text/email touch.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On Month 13, move the lead into Forever Follow-Up.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Forever Follow-Up sends SMS and email every 30 days until the seller responds or the lead is manually suppressed.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Never delete a lead automatically; preserve history for future acquisition opportunities.</w:t>
      </w:r>
    </w:p>
    <w:p>
      <w:pPr>
        <w:pStyle w:val="Heading1"/>
      </w:pPr>
      <w:r>
        <w:t>5. Buy Box and Deal Scoring Engine</w:t>
      </w:r>
    </w:p>
    <w:p>
      <w:r>
        <w:t>Admins need configurable buy boxes so the CRM can score a property consistently before the acquisition manager spends time drafting an offer.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400"/>
        <w:gridCol w:w="38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Example Rule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Scoring Use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Maximum Purchase Price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Purchase price &lt;= admin threshold.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Reject or cap max offer if exceeded.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Minimum Equity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Estimated equity &gt;= required percentage or dollar amount.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Higher equity increases score.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Maximum Rehab Cost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Rehab estimate &lt;= market-specific max.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 rehab lowers score or changes strategy.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Cash Flow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Projected monthly cash flow &gt;= threshold.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Rental strategy qualifier.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Cap Rate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Projected cap rate &gt;= threshold.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Rental/investor strategy qualifier.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ARV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After-repair value supports target spread.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Flip/wholesale qualifier.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Market and Zip Code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Property is inside active markets.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Outside-market records may become referrals or rejects.</w:t>
            </w:r>
          </w:p>
        </w:tc>
      </w:tr>
    </w:tbl>
    <w:p/>
    <w:p>
      <w:pPr>
        <w:pStyle w:val="Heading2"/>
      </w:pPr>
      <w:r>
        <w:t>Recommended Scoring Output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Deal Score: 0-100.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Recommended Strategy: Flip, Rental, Wholesale, Creative Finance, Agent Referral, or Reject.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Rationale: short explanation of why the strategy was selected.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Missing Data: required fields needed before the score can be trusted.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Next Action: draft offer, request more seller info, assign to agent referral, or reject.</w:t>
      </w:r>
    </w:p>
    <w:p>
      <w:pPr>
        <w:pStyle w:val="Heading1"/>
      </w:pPr>
      <w:r>
        <w:t>6. Application Screens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Screen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Jobs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 Inbox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 new/verified leads, run duplicate review, secure lead, assign owner.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Kanban Pipeline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Drag leads through statuses, see overdue tasks, open lead detail quickly.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 Detail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Contact info, property data, activity timeline, notes, tasks, files, offers, contracts.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Property Intake Form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Seller-facing or internal form for bedrooms, bathrooms, condition, repairs, occupancy, motivation, timeline, mortgage, and notes.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Evaluation Workspace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Buy box fit, deal score, strategy recommendation, max offer, missing data.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Offer Workspace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Draft offer, send offer, track negotiation notes, counter offers, final agreed price.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Contract Workspace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Generate purchase agreement, assignment, disclosures, and signature packet.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New leads, today's calls, offers sent, contracts pending, closed deals, response time, conversion rate, dead leads, follow-ups due today.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Settings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Users, roles, lead sources, buy boxes, templates, automation rules, integrations.</w:t>
            </w:r>
          </w:p>
        </w:tc>
      </w:tr>
    </w:tbl>
    <w:p/>
    <w:p>
      <w:pPr>
        <w:pStyle w:val="Heading2"/>
      </w:pPr>
      <w:r>
        <w:t>Permissions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060"/>
        <w:gridCol w:w="270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Allowed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Restricted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Everything: users, settings, automations, financial rules, reporting, delete/archive controls.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 except explicit owner-only controls if desired.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Acquisition Manager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 leads, create offers, view analytics, evaluate deals, negotiate, request contracts.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Cannot change global automations or admin buy box rules unless granted.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Virtual Assistant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 leads, update notes, complete tasks, send approved follow-ups, update non-financial fields.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financial permissions, no buy box edits, no offer amount approval, no contract generation.</w:t>
            </w:r>
          </w:p>
        </w:tc>
      </w:tr>
    </w:tbl>
    <w:p/>
    <w:p>
      <w:pPr>
        <w:pStyle w:val="Heading1"/>
      </w:pPr>
      <w:r>
        <w:t>7. Notifications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New lead arrives.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Seller replies.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Property intake is completed.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Deal evaluation is ready.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Offer is accepted.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Contract is signed.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Follow-up task is overdue.</w:t>
      </w:r>
    </w:p>
    <w:p>
      <w:pPr>
        <w:pStyle w:val="Heading1"/>
      </w:pPr>
      <w:r>
        <w:t>8. Optional AI Features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Feature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MVP Behavior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Guardrail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Conversation Summary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Summarize seller calls, texts, and emails into a timeline note.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 not overwrite original activity records.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Motivation Analysis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Classify motivation as high, medium, or low with reasoning.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Show confidence and missing context.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Repair Estimate Assist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Estimate repair category from notes or photos.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Require human review before using in offer math.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Close Likelihood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Predict likelihood of closing based on response speed and engagement.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 not hide low-score leads automatically.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Follow-Up Drafting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Draft personalized SMS/email follow-ups.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Require approval for new templates and sensitive language.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Strategy Recommendation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Recommend flip, rental, wholesale, creative finance, referral, or reject.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Explain scoring inputs and missing data.</w:t>
            </w:r>
          </w:p>
        </w:tc>
      </w:tr>
    </w:tbl>
    <w:p/>
    <w:p>
      <w:pPr>
        <w:pStyle w:val="Heading1"/>
      </w:pPr>
      <w:r>
        <w:t>9. Suggested Build Order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User authentication and roles.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Lead database and CRM lead detail page.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Lead intake sources, validation, and duplicate detection.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Kanban pipeline with drag-and-drop statuses.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Activity history and task scheduler for calls and follow-ups.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Automated SMS and email workflow engine.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Property intake form and intake submission event.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Deal evaluation and configurable buy box engine.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Offer generation, offer status tracking, and negotiation notes.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Long-term and forever follow-up automations.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Dashboard and analytics.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AI-powered lead scoring, summaries, and strategy recommendations.</w:t>
      </w:r>
    </w:p>
    <w:p>
      <w:pPr>
        <w:pStyle w:val="Heading1"/>
      </w:pPr>
      <w:r>
        <w:t>10. MVP Acceptance Checklist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 lead can be created from manual entry and stored with all required fields.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system flags duplicate phone and property records before creating a new lead.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Clicking Secure Lead sends outreach placeholders or real integration calls, logs activity, and moves the lead to Day 1.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Seller response cancels active contact automation and moves the lead to Contacted.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Intake submission creates structured property data and starts evaluation.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Buy box rules calculate a visible Deal Score and recommended strategy.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Offer status changes are logged and can trigger offer follow-up.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Long-term and forever follow-up create future tasks without deleting the lead.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Dashboard metrics reflect lead, task, offer, contract, and follow-up state.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Role permissions prevent virtual assistants from changing financial fields or offer approvals.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>Acquisition CRM MVP Build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