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childhood fear of spiders turning into an appreciation for their complex web structures and beautiful carapaces, that is what led Audrey Hetzel to create this collection. In order to mimic a spider's web, she used a laser welder to attach fine chains between the silver structures like a spider would weave its web.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