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CC0BBC" w14:textId="78AB78EC" w:rsidR="00E37503" w:rsidRDefault="00940EC9">
      <w:r>
        <w:rPr>
          <w:rFonts w:hint="eastAsia"/>
        </w:rPr>
        <w:t>芬达</w:t>
      </w:r>
      <w:bookmarkStart w:id="0" w:name="_GoBack"/>
      <w:bookmarkEnd w:id="0"/>
    </w:p>
    <w:sectPr w:rsidR="00E375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DA6"/>
    <w:rsid w:val="00940EC9"/>
    <w:rsid w:val="00E37503"/>
    <w:rsid w:val="00EA6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153B8"/>
  <w15:chartTrackingRefBased/>
  <w15:docId w15:val="{8FCFCAD0-3902-4332-A15C-B8B4C3AE9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崤山万华镜</dc:creator>
  <cp:keywords/>
  <dc:description/>
  <cp:lastModifiedBy>崤山万华镜</cp:lastModifiedBy>
  <cp:revision>2</cp:revision>
  <dcterms:created xsi:type="dcterms:W3CDTF">2018-12-20T11:50:00Z</dcterms:created>
  <dcterms:modified xsi:type="dcterms:W3CDTF">2018-12-20T11:50:00Z</dcterms:modified>
</cp:coreProperties>
</file>