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6"/>
        <w:gridCol w:w="397"/>
        <w:gridCol w:w="5857"/>
        <w:gridCol w:w="554"/>
        <w:gridCol w:w="945"/>
        <w:gridCol w:w="397"/>
      </w:tblGrid>
      <w:tr w14:paraId="13B2A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99238"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8EA24"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911E7">
            <w:r>
              <w:rPr>
                <w:rFonts w:ascii="宋体" w:hAnsi="宋体" w:eastAsia="宋体"/>
                <w:b/>
                <w:sz w:val="20"/>
              </w:rPr>
              <w:t>题目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ED249">
            <w:r>
              <w:rPr>
                <w:rFonts w:ascii="宋体" w:hAnsi="宋体" w:eastAsia="宋体"/>
                <w:b/>
                <w:sz w:val="20"/>
              </w:rPr>
              <w:t>作答区（题目下方超长横线）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A4984">
            <w:r>
              <w:rPr>
                <w:rFonts w:ascii="宋体" w:hAnsi="宋体" w:eastAsia="宋体"/>
                <w:b/>
                <w:sz w:val="20"/>
              </w:rPr>
              <w:t>对错（√/×）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7B92A"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</w:tr>
      <w:tr w14:paraId="6BD89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2DDFF">
            <w:r>
              <w:rPr>
                <w:rFonts w:ascii="宋体" w:hAnsi="宋体" w:eastAsia="宋体"/>
                <w:b w:val="0"/>
                <w:sz w:val="20"/>
              </w:rPr>
              <w:t>店铺类型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59D95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0A2FE">
            <w:r>
              <w:rPr>
                <w:rFonts w:ascii="宋体" w:hAnsi="宋体" w:eastAsia="宋体"/>
                <w:b w:val="0"/>
                <w:sz w:val="20"/>
              </w:rPr>
              <w:t>本土店和跨境店，请至少列出 3 个主要区别（可从注册资质、回款方式、发货模式等角度说明）：________________________________________________________________________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552C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C214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7D49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CE21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BC5F6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2F42E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5C511">
            <w:r>
              <w:rPr>
                <w:rFonts w:ascii="宋体" w:hAnsi="宋体" w:eastAsia="宋体"/>
                <w:b w:val="0"/>
                <w:sz w:val="20"/>
              </w:rPr>
              <w:t>直邮模式下，货物通常通过什么物流方式从国内发往南非？________________________________________________________________________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DF94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10D0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720C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3AE8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60DB8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B4813"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56660">
            <w:r>
              <w:rPr>
                <w:rFonts w:ascii="宋体" w:hAnsi="宋体" w:eastAsia="宋体"/>
                <w:b w:val="0"/>
                <w:sz w:val="20"/>
              </w:rPr>
              <w:t>本土店与跨境店在回款周期和到账方式上有哪些主要差异？________________________________________________________________________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F7F1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AF5F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E9E6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2B71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E7E59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7816B"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80F1A">
            <w:r>
              <w:rPr>
                <w:rFonts w:ascii="宋体" w:hAnsi="宋体" w:eastAsia="宋体"/>
                <w:b w:val="0"/>
                <w:sz w:val="20"/>
              </w:rPr>
              <w:t>产品链接上架后，长期不备货入平台仓会产生什么后果？________________________________________________________________________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F515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1C14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B05D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F7BC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E55F3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88DA8"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DD538">
            <w:r>
              <w:rPr>
                <w:rFonts w:ascii="宋体" w:hAnsi="宋体" w:eastAsia="宋体"/>
                <w:b w:val="0"/>
                <w:sz w:val="20"/>
              </w:rPr>
              <w:t>【系统操作】在 ERP「创建入库单」页面，SKU 明细是从哪里选取的？________________________________________________________________________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7C63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E8E6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AEE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3E04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1F23F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BE78F"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F0DD9">
            <w:r>
              <w:rPr>
                <w:rFonts w:ascii="宋体" w:hAnsi="宋体" w:eastAsia="宋体"/>
                <w:b w:val="0"/>
                <w:sz w:val="20"/>
              </w:rPr>
              <w:t>【系统操作】创建入库单时勾选「自动推送 WMS」，若推送失败，系统状态显示什么？去哪里重试？________________________________________________________________________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0219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E77A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6020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8376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C21A4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B97F8"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41769">
            <w:r>
              <w:rPr>
                <w:rFonts w:ascii="宋体" w:hAnsi="宋体" w:eastAsia="宋体"/>
                <w:b w:val="0"/>
                <w:sz w:val="20"/>
              </w:rPr>
              <w:t>【系统操作】同一笔入库单中，SKU 能否来自不同采购单？系统如何限制？________________________________________________________________________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FB4B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8D59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A825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9B20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72719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A9868"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53C2A">
            <w:r>
              <w:rPr>
                <w:rFonts w:ascii="宋体" w:hAnsi="宋体" w:eastAsia="宋体"/>
                <w:b w:val="0"/>
                <w:sz w:val="20"/>
              </w:rPr>
              <w:t>【系统操作】创建入库单时，每条 SKU 明细除数量外还必须填写哪些字段？________________________________________________________________________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7E79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C39E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BFC3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051F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EB2C9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18901"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9A55F">
            <w:r>
              <w:rPr>
                <w:rFonts w:ascii="宋体" w:hAnsi="宋体" w:eastAsia="宋体"/>
                <w:b w:val="0"/>
                <w:sz w:val="20"/>
              </w:rPr>
              <w:t>店铺出现哪些严重违规情况可能导致封店或限流？________________________________________________________________________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8452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4DF3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F454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1161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2722F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A6C8C"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CEF5D">
            <w:r>
              <w:rPr>
                <w:rFonts w:ascii="宋体" w:hAnsi="宋体" w:eastAsia="宋体"/>
                <w:b w:val="0"/>
                <w:sz w:val="20"/>
              </w:rPr>
              <w:t>Booking 系统与店铺后台是同一个系统，还是各自独立？________________________________________________________________________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3363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8014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A9B0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BDB6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A70CB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DE752"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19C0A">
            <w:r>
              <w:rPr>
                <w:rFonts w:ascii="宋体" w:hAnsi="宋体" w:eastAsia="宋体"/>
                <w:b w:val="0"/>
                <w:sz w:val="20"/>
              </w:rPr>
              <w:t>送 Takealot 平台仓时，为什么必须为 SKU 贴标？________________________________________________________________________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79EA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588F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B77F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DA48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DBF98">
            <w:r>
              <w:rPr>
                <w:rFonts w:ascii="宋体" w:hAnsi="宋体" w:eastAsia="宋体"/>
                <w:b w:val="0"/>
                <w:sz w:val="20"/>
              </w:rPr>
              <w:t>海运类型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527E5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835D3">
            <w:r>
              <w:rPr>
                <w:rFonts w:ascii="宋体" w:hAnsi="宋体" w:eastAsia="宋体"/>
                <w:b w:val="0"/>
                <w:sz w:val="20"/>
              </w:rPr>
              <w:t>海运到南非的正常周期大概是多久？________________________________________________________________________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EAB5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0A9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5C3D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3222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CFEBB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956A8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5128A">
            <w:r>
              <w:rPr>
                <w:rFonts w:ascii="宋体" w:hAnsi="宋体" w:eastAsia="宋体"/>
                <w:b w:val="0"/>
                <w:sz w:val="20"/>
              </w:rPr>
              <w:t>【系统操作】在「商品主数据」页面批量导出时，文件包含哪些主要字段？________________________________________________________________________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380E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915D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3454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369F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7E20B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87D54"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9503B">
            <w:r>
              <w:rPr>
                <w:rFonts w:ascii="宋体" w:hAnsi="宋体" w:eastAsia="宋体"/>
                <w:b w:val="0"/>
                <w:sz w:val="20"/>
              </w:rPr>
              <w:t>【系统操作】商品或数据的批量导入/导出任务完成后，应去哪个页面查看进度和下载结果？________________________________________________________________________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F11C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DD75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E623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906E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24190">
            <w:r>
              <w:rPr>
                <w:rFonts w:ascii="宋体" w:hAnsi="宋体" w:eastAsia="宋体"/>
                <w:b w:val="0"/>
                <w:sz w:val="20"/>
              </w:rPr>
              <w:t>海外仓类型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2AF8A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18BFB">
            <w:r>
              <w:rPr>
                <w:rFonts w:ascii="宋体" w:hAnsi="宋体" w:eastAsia="宋体"/>
                <w:b w:val="0"/>
                <w:sz w:val="20"/>
              </w:rPr>
              <w:t>我们的海外仓位于南非哪个城市？________________________________________________________________________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EE9F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814D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6A94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5FDD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94E63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3AC8F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02C74">
            <w:r>
              <w:rPr>
                <w:rFonts w:ascii="宋体" w:hAnsi="宋体" w:eastAsia="宋体"/>
                <w:b w:val="0"/>
                <w:sz w:val="20"/>
              </w:rPr>
              <w:t>JHB 仓的客户退货一般什么时候处理？由谁负责跟进？________________________________________________________________________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3844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3AE3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F406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9095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46BF3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36D0B"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7DFD4">
            <w:r>
              <w:rPr>
                <w:rFonts w:ascii="宋体" w:hAnsi="宋体" w:eastAsia="宋体"/>
                <w:b w:val="0"/>
                <w:sz w:val="20"/>
              </w:rPr>
              <w:t>【系统操作】在「入库实收」页面，WMS 实收数量与预期不一致时，应如何确认和处理？________________________________________________________________________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121C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BD4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861A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1BEA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0A553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1ED62"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23872">
            <w:r>
              <w:rPr>
                <w:rFonts w:ascii="宋体" w:hAnsi="宋体" w:eastAsia="宋体"/>
                <w:b w:val="0"/>
                <w:sz w:val="20"/>
              </w:rPr>
              <w:t>海外仓团队主要分工有哪些？（如入库、出库、送仓、退货等）________________________________________________________________________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3DA2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4AE9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D511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EA7A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96609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41C15"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98D58">
            <w:r>
              <w:rPr>
                <w:rFonts w:ascii="宋体" w:hAnsi="宋体" w:eastAsia="宋体"/>
                <w:b w:val="0"/>
                <w:sz w:val="20"/>
              </w:rPr>
              <w:t>JHB 送 Takealot 仓的费用如何计算？________________________________________________________________________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8956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848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6EB1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DDEF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B17C3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BCD43"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584C3">
            <w:r>
              <w:rPr>
                <w:rFonts w:ascii="宋体" w:hAnsi="宋体" w:eastAsia="宋体"/>
                <w:b w:val="0"/>
                <w:sz w:val="20"/>
              </w:rPr>
              <w:t>送 CPT 仓需要提前几天预约？为什么必须提前预约？________________________________________________________________________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3C09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6DEB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A353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DEC2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1170C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4B00D"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F65B9">
            <w:r>
              <w:rPr>
                <w:rFonts w:ascii="宋体" w:hAnsi="宋体" w:eastAsia="宋体"/>
                <w:b w:val="0"/>
                <w:sz w:val="20"/>
              </w:rPr>
              <w:t>DBN 仓的发货/派送形式是什么？________________________________________________________________________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D162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6D7E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D3B1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CA08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E3C6A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B6ADE"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99A25">
            <w:r>
              <w:rPr>
                <w:rFonts w:ascii="宋体" w:hAnsi="宋体" w:eastAsia="宋体"/>
                <w:b w:val="0"/>
                <w:sz w:val="20"/>
              </w:rPr>
              <w:t>JHB 送仓时外箱破损，通常会导致什么后果？________________________________________________________________________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F1CC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7B9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1DF3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BC59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8A40C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97DFB"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3C022">
            <w:r>
              <w:rPr>
                <w:rFonts w:ascii="宋体" w:hAnsi="宋体" w:eastAsia="宋体"/>
                <w:b w:val="0"/>
                <w:sz w:val="20"/>
              </w:rPr>
              <w:t>透明包装且带有 SKU 码的货物，能否送入 Takealot 平台仓？________________________________________________________________________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3745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8D87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1BF1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A4BA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1F9F5">
            <w:r>
              <w:rPr>
                <w:rFonts w:ascii="宋体" w:hAnsi="宋体" w:eastAsia="宋体"/>
                <w:b w:val="0"/>
                <w:sz w:val="20"/>
              </w:rPr>
              <w:t>货盘类型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336DB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68500">
            <w:r>
              <w:rPr>
                <w:rFonts w:ascii="宋体" w:hAnsi="宋体" w:eastAsia="宋体"/>
                <w:b w:val="0"/>
                <w:sz w:val="20"/>
              </w:rPr>
              <w:t>货盘模式主要解决了卖家哪些痛点？________________________________________________________________________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031C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96D3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BAAD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9FDC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44272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8E574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8486E">
            <w:r>
              <w:rPr>
                <w:rFonts w:ascii="宋体" w:hAnsi="宋体" w:eastAsia="宋体"/>
                <w:b w:val="0"/>
                <w:sz w:val="20"/>
              </w:rPr>
              <w:t>【系统操作】新客户首次充值前，在「客户充值」模块必须先完成什么操作？________________________________________________________________________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3919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3FB3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AF94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4433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3FD9E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E21FB"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3272B">
            <w:r>
              <w:rPr>
                <w:rFonts w:ascii="宋体" w:hAnsi="宋体" w:eastAsia="宋体"/>
                <w:b w:val="0"/>
                <w:sz w:val="20"/>
              </w:rPr>
              <w:t>跨境店目前能否做货盘合作？________________________________________________________________________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FC83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06E5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5864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3F09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DEB0C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FD26F"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58750">
            <w:r>
              <w:rPr>
                <w:rFonts w:ascii="宋体" w:hAnsi="宋体" w:eastAsia="宋体"/>
                <w:b w:val="0"/>
                <w:sz w:val="20"/>
              </w:rPr>
              <w:t>货盘货物到达哪个节点后才可以正式开售？________________________________________________________________________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F31E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847D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DF65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44F9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76E3A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AD630"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8DFB1">
            <w:r>
              <w:rPr>
                <w:rFonts w:ascii="宋体" w:hAnsi="宋体" w:eastAsia="宋体"/>
                <w:b w:val="0"/>
                <w:sz w:val="20"/>
              </w:rPr>
              <w:t>【系统操作】「商品主数据」中商品状态有哪几种？分别表示什么含义？________________________________________________________________________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E19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BAC4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9C4D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DFE6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A1F49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5CACB"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83AD8">
            <w:r>
              <w:rPr>
                <w:rFonts w:ascii="宋体" w:hAnsi="宋体" w:eastAsia="宋体"/>
                <w:b w:val="0"/>
                <w:sz w:val="20"/>
              </w:rPr>
              <w:t>【系统操作】商品 SKU 批量导入时，模板中哪些字段是必填的？________________________________________________________________________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E247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46A1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5172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9540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F1A01">
            <w:r>
              <w:rPr>
                <w:rFonts w:ascii="宋体" w:hAnsi="宋体" w:eastAsia="宋体"/>
                <w:b w:val="0"/>
                <w:sz w:val="20"/>
              </w:rPr>
              <w:t>系统类型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7D41A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7E046">
            <w:r>
              <w:rPr>
                <w:rFonts w:ascii="宋体" w:hAnsi="宋体" w:eastAsia="宋体"/>
                <w:b w:val="0"/>
                <w:sz w:val="20"/>
              </w:rPr>
              <w:t>客户在货物发往南非、对接海外仓 WMS 之前，必须在系统里完成哪项关键操作？________________________________________________________________________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96DA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4453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A5F6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4D1B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0E3F4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39AA1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24D0D">
            <w:r>
              <w:rPr>
                <w:rFonts w:ascii="宋体" w:hAnsi="宋体" w:eastAsia="宋体"/>
                <w:b w:val="0"/>
                <w:sz w:val="20"/>
              </w:rPr>
              <w:t>【系统操作】新客户 OMS 开户时，在系统里需要填写/选择哪些信息？________________________________________________________________________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4925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AE63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601D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25ED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7C172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6DBEA"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7195C">
            <w:r>
              <w:rPr>
                <w:rFonts w:ascii="宋体" w:hAnsi="宋体" w:eastAsia="宋体"/>
                <w:b w:val="0"/>
                <w:sz w:val="20"/>
              </w:rPr>
              <w:t>我们目前使用的是哪家公司的 WMS 系统？________________________________________________________________________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C855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DD51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7D9C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5C37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2418F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BC8F4"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7B519">
            <w:r>
              <w:rPr>
                <w:rFonts w:ascii="宋体" w:hAnsi="宋体" w:eastAsia="宋体"/>
                <w:b w:val="0"/>
                <w:sz w:val="20"/>
              </w:rPr>
              <w:t>请按正确先后顺序排列以下 WMS 操作流程（填写序号 1-7）：创建出库单、出库换标、下载自定义编码、下载箱唛、创建入库单、创建产品、上传附件。________________________________________________________________________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2ED6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2C8E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BB83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F16E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5AB66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41BEA"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1564C">
            <w:r>
              <w:rPr>
                <w:rFonts w:ascii="宋体" w:hAnsi="宋体" w:eastAsia="宋体"/>
                <w:b w:val="0"/>
                <w:sz w:val="20"/>
              </w:rPr>
              <w:t>客户创建出库单送 CPT 仓，除 SKU 换标外，还需要上传哪几个附件？________________________________________________________________________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4FC6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565B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14AB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AF43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4D80B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A3DA3"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B2EFF">
            <w:r>
              <w:rPr>
                <w:rFonts w:ascii="宋体" w:hAnsi="宋体" w:eastAsia="宋体"/>
                <w:b w:val="0"/>
                <w:sz w:val="20"/>
              </w:rPr>
              <w:t>【系统操作】客户在 ERP 充值的标准操作流程是什么？（从开户到到账）________________________________________________________________________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088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0871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DC94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67AD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A8591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F8E16"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B417D">
            <w:r>
              <w:rPr>
                <w:rFonts w:ascii="宋体" w:hAnsi="宋体" w:eastAsia="宋体"/>
                <w:b w:val="0"/>
                <w:sz w:val="20"/>
              </w:rPr>
              <w:t>如果客户使用自定义产品编码出库且未换标就送往 JHB，会产生什么后果？________________________________________________________________________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5EBA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356F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E0B7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7C5C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AE948">
            <w:r>
              <w:rPr>
                <w:rFonts w:ascii="宋体" w:hAnsi="宋体" w:eastAsia="宋体"/>
                <w:b w:val="0"/>
                <w:sz w:val="20"/>
              </w:rPr>
              <w:t>平台类型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803E9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40620">
            <w:r>
              <w:rPr>
                <w:rFonts w:ascii="宋体" w:hAnsi="宋体" w:eastAsia="宋体"/>
                <w:b w:val="0"/>
                <w:sz w:val="20"/>
              </w:rPr>
              <w:t>Takealot 三个平台仓分别位于南非哪些城市？________________________________________________________________________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FE76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822D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2B53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0F1F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D857B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18497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8F62E">
            <w:r>
              <w:rPr>
                <w:rFonts w:ascii="宋体" w:hAnsi="宋体" w:eastAsia="宋体"/>
                <w:b w:val="0"/>
                <w:sz w:val="20"/>
              </w:rPr>
              <w:t>【系统操作】ERP 工作台「全局搜索」可以搜索到哪些类型的业务单据？________________________________________________________________________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FF7D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CA39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4BAB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12EA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C9B71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D8096"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62EB3">
            <w:r>
              <w:rPr>
                <w:rFonts w:ascii="宋体" w:hAnsi="宋体" w:eastAsia="宋体"/>
                <w:b w:val="0"/>
                <w:sz w:val="20"/>
              </w:rPr>
              <w:t>Temu、Takealot、Amazon 三个平台在南非的市场占有率，从大到小如何排序？________________________________________________________________________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6CFC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2015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C39F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5EEA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D8BDB1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32F2D"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7565E">
            <w:r>
              <w:rPr>
                <w:rFonts w:ascii="宋体" w:hAnsi="宋体" w:eastAsia="宋体"/>
                <w:b w:val="0"/>
                <w:sz w:val="20"/>
              </w:rPr>
              <w:t>Takealot 能否实现当日达？哪些情况下可以、哪些情况下不可以？________________________________________________________________________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C66D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B9F0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AFA1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1C4E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5AD92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7ABA9"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6A0C2">
            <w:r>
              <w:rPr>
                <w:rFonts w:ascii="宋体" w:hAnsi="宋体" w:eastAsia="宋体"/>
                <w:b w:val="0"/>
                <w:sz w:val="20"/>
              </w:rPr>
              <w:t>直邮模式下，货物是送平台仓，还是直接送给消费者？________________________________________________________________________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F2BB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CD72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559D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794A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CABB6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BD0FA"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8D5F1">
            <w:r>
              <w:rPr>
                <w:rFonts w:ascii="宋体" w:hAnsi="宋体" w:eastAsia="宋体"/>
                <w:b w:val="0"/>
                <w:sz w:val="20"/>
              </w:rPr>
              <w:t>【系统操作】「库存查询」页面主要用来查看什么信息？________________________________________________________________________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402C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4D71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602F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3424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4357D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FA0CE"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50B72">
            <w:r>
              <w:rPr>
                <w:rFonts w:ascii="宋体" w:hAnsi="宋体" w:eastAsia="宋体"/>
                <w:b w:val="0"/>
                <w:sz w:val="20"/>
              </w:rPr>
              <w:t>【系统操作】「同步日志」记录了 ERP 与哪些系统之间的接口调用？推送失败后如何处理？________________________________________________________________________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2562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B195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2A42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6EBE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D7447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9BF34"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EF6D4">
            <w:r>
              <w:rPr>
                <w:rFonts w:ascii="宋体" w:hAnsi="宋体" w:eastAsia="宋体"/>
                <w:b w:val="0"/>
                <w:sz w:val="20"/>
              </w:rPr>
              <w:t>Takealot 平台消费者下单后，多少天内可以申请退货？________________________________________________________________________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7149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2FA1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1549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84A4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ACFB3">
            <w:r>
              <w:rPr>
                <w:rFonts w:ascii="宋体" w:hAnsi="宋体" w:eastAsia="宋体"/>
                <w:b w:val="0"/>
                <w:sz w:val="20"/>
              </w:rPr>
              <w:t>公司业务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34ADD"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E5467">
            <w:r>
              <w:rPr>
                <w:rFonts w:ascii="宋体" w:hAnsi="宋体" w:eastAsia="宋体"/>
                <w:b w:val="0"/>
                <w:sz w:val="20"/>
              </w:rPr>
              <w:t>特柯洛公司主要业务模块及收入来源包括哪几项？________________________________________________________________________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777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B3B1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200E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4DE5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95A08">
            <w:r>
              <w:rPr>
                <w:rFonts w:ascii="宋体" w:hAnsi="宋体" w:eastAsia="宋体"/>
                <w:b w:val="0"/>
                <w:sz w:val="20"/>
              </w:rPr>
              <w:t>系统操作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C174D"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8D183">
            <w:r>
              <w:rPr>
                <w:rFonts w:ascii="宋体" w:hAnsi="宋体" w:eastAsia="宋体"/>
                <w:b w:val="0"/>
                <w:sz w:val="20"/>
              </w:rPr>
              <w:t>入库单从创建到 WMS 确认收货，依次经历哪些状态？________________________________________________________________________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CF34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DC27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9F1A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3C3E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91585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F570A"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350B7">
            <w:r>
              <w:rPr>
                <w:rFonts w:ascii="宋体" w:hAnsi="宋体" w:eastAsia="宋体"/>
                <w:b w:val="0"/>
                <w:sz w:val="20"/>
              </w:rPr>
              <w:t>创建入库单时「入仓号」有什么作用？推送 WMS 后能否修改？________________________________________________________________________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979F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BDCA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5642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D6B8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081AA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F8EB4"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275A1">
            <w:r>
              <w:rPr>
                <w:rFonts w:ascii="宋体" w:hAnsi="宋体" w:eastAsia="宋体"/>
                <w:b w:val="0"/>
                <w:sz w:val="20"/>
              </w:rPr>
              <w:t>入库单草稿保存在哪里？如何继续编辑并正式提交？________________________________________________________________________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9FA6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1C53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0220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CD1E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53650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2E8F3"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FC125">
            <w:r>
              <w:rPr>
                <w:rFonts w:ascii="宋体" w:hAnsi="宋体" w:eastAsia="宋体"/>
                <w:b w:val="0"/>
                <w:sz w:val="20"/>
              </w:rPr>
              <w:t>通过 CSV 批量导入入库 SKU 时，模板中哪些列是必填的？________________________________________________________________________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DEDB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586A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2BCD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3648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26890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1827C"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4F71F">
            <w:r>
              <w:rPr>
                <w:rFonts w:ascii="宋体" w:hAnsi="宋体" w:eastAsia="宋体"/>
                <w:b w:val="0"/>
                <w:sz w:val="20"/>
              </w:rPr>
              <w:t>客户充值时系统提示「尚未开户」，助理的标准处理步骤是什么？________________________________________________________________________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6759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6764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F75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41B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5C28E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07B80"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70252">
            <w:r>
              <w:rPr>
                <w:rFonts w:hint="eastAsia" w:ascii="宋体" w:hAnsi="宋体" w:eastAsia="宋体"/>
                <w:b w:val="0"/>
                <w:sz w:val="20"/>
                <w:lang w:val="en-US" w:eastAsia="zh-CN"/>
              </w:rPr>
              <w:t>导出</w:t>
            </w:r>
            <w:r>
              <w:rPr>
                <w:rFonts w:ascii="宋体" w:hAnsi="宋体" w:eastAsia="宋体"/>
                <w:b w:val="0"/>
                <w:sz w:val="20"/>
              </w:rPr>
              <w:t>账单后，对客户 OMS 账户余额有什么影响？________________________________________________________________________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DC46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3964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7F8B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134B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13F2A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DAC96"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2835F">
            <w:r>
              <w:rPr>
                <w:rFonts w:ascii="宋体" w:hAnsi="宋体" w:eastAsia="宋体"/>
                <w:b w:val="0"/>
                <w:sz w:val="20"/>
              </w:rPr>
              <w:t>「成交管理」中「转 ERP 客户」的作用是什么？与后续 OMS 开户有什么关系？________________________________________________________________________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14CF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5450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768D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E066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9FF5D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CC6CD"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A0B7F">
            <w:r>
              <w:rPr>
                <w:rFonts w:ascii="宋体" w:hAnsi="宋体" w:eastAsia="宋体"/>
                <w:b w:val="0"/>
                <w:sz w:val="20"/>
              </w:rPr>
              <w:t>「异步导出导入」页面可以查看和管理哪些类型的任务？________________________________________________________________________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E531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4423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4912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E7E9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6DBD2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3B7F5"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4D1F6">
            <w:r>
              <w:rPr>
                <w:rFonts w:ascii="宋体" w:hAnsi="宋体" w:eastAsia="宋体"/>
                <w:b w:val="0"/>
                <w:sz w:val="20"/>
              </w:rPr>
              <w:t>培训客户使用系统时，演示「创建入库单」的标准步骤应包括哪几个环节？________________________________________________________________________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773B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38C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CB03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9314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4300A"/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13074"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F184C">
            <w:r>
              <w:rPr>
                <w:rFonts w:ascii="宋体" w:hAnsi="宋体" w:eastAsia="宋体"/>
                <w:b w:val="0"/>
                <w:sz w:val="20"/>
              </w:rPr>
              <w:t>商品主数据修改后，为什么要关注「同步」状态字段？________________________________________________________________________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2C9A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CE37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EB04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968D9E8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86EED"/>
    <w:rsid w:val="40486EED"/>
    <w:rsid w:val="44CF6F88"/>
    <w:rsid w:val="4D67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1699</Words>
  <Characters>5750</Characters>
  <Lines>0</Lines>
  <Paragraphs>0</Paragraphs>
  <TotalTime>6</TotalTime>
  <ScaleCrop>false</ScaleCrop>
  <LinksUpToDate>false</LinksUpToDate>
  <CharactersWithSpaces>5832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2026-04-26T10:01:00Z</dcterms:created>
  <dc:creator>JJJ</dc:creator>
  <cp:lastModifiedBy>ohhhh bys</cp:lastModifiedBy>
  <dcterms:modified xsi:type="dcterms:W3CDTF">2026-07-02T10:36:05Z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548041B324CB44E7A8FDC7D93E1D2DF6_11</vt:lpwstr>
  </property>
  <property fmtid="{D5CDD505-2E9C-101B-9397-08002B2CF9AE}" pid="4" name="KSOTemplateDocerSaveRecord">
    <vt:lpwstr>eyJoZGlkIjoiZjExZjAzYWIxNTg0ZTUxMjEyYWY4ZGMyZGI4Njc3ZmIiLCJ1c2VySWQiOiI4OTI0ODg1ODAifQ==</vt:lpwstr>
  </property>
</Properties>
</file>