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12" w:rsidRDefault="008349BE">
      <w:pPr>
        <w:pStyle w:val="a8"/>
      </w:pPr>
      <w:proofErr w:type="spellStart"/>
      <w:r>
        <w:t>OcnoBrain</w:t>
      </w:r>
      <w:proofErr w:type="spellEnd"/>
      <w:r>
        <w:t xml:space="preserve"> AI – detection and awareness project</w:t>
      </w:r>
    </w:p>
    <w:p w:rsidR="00633C12" w:rsidRDefault="008349BE" w:rsidP="00406A3C">
      <w:r>
        <w:t xml:space="preserve">Student Name: Mariam </w:t>
      </w:r>
      <w:proofErr w:type="spellStart"/>
      <w:r>
        <w:t>Naeem</w:t>
      </w:r>
      <w:proofErr w:type="spellEnd"/>
      <w:r>
        <w:t xml:space="preserve"> </w:t>
      </w:r>
      <w:proofErr w:type="spellStart"/>
      <w:r>
        <w:t>Khud</w:t>
      </w:r>
      <w:r w:rsidR="00A27470">
        <w:t>ada</w:t>
      </w:r>
      <w:proofErr w:type="spellEnd"/>
    </w:p>
    <w:p w:rsidR="00633C12" w:rsidRDefault="00A27470" w:rsidP="008349BE">
      <w:r>
        <w:t xml:space="preserve">Phone Number: </w:t>
      </w:r>
      <w:r w:rsidR="008349BE">
        <w:t>+9647742725762</w:t>
      </w:r>
    </w:p>
    <w:p w:rsidR="00406A3C" w:rsidRDefault="00406A3C" w:rsidP="00406A3C">
      <w:r>
        <w:t>Email:maryam.naim.kh@gmail.com</w:t>
      </w:r>
    </w:p>
    <w:p w:rsidR="00633C12" w:rsidRDefault="00A27470">
      <w:r>
        <w:t>Address: Baghdad, Iraq</w:t>
      </w:r>
    </w:p>
    <w:p w:rsidR="00406A3C" w:rsidRDefault="00406A3C">
      <w:r>
        <w:t>Age:15</w:t>
      </w:r>
    </w:p>
    <w:p w:rsidR="00A27470" w:rsidRDefault="00A27470" w:rsidP="00A27470">
      <w:r>
        <w:t>School Name: Al-</w:t>
      </w:r>
      <w:proofErr w:type="spellStart"/>
      <w:r>
        <w:t>Batool</w:t>
      </w:r>
      <w:proofErr w:type="spellEnd"/>
      <w:r>
        <w:t xml:space="preserve"> </w:t>
      </w:r>
      <w:r w:rsidR="001B5557">
        <w:t>high</w:t>
      </w:r>
      <w:r>
        <w:t xml:space="preserve"> </w:t>
      </w:r>
      <w:bookmarkStart w:id="0" w:name="_GoBack"/>
      <w:bookmarkEnd w:id="0"/>
      <w:r>
        <w:t xml:space="preserve">School for </w:t>
      </w:r>
      <w:r w:rsidR="008349BE">
        <w:t>distinguished</w:t>
      </w:r>
      <w:r>
        <w:t xml:space="preserve"> Students</w:t>
      </w:r>
    </w:p>
    <w:p w:rsidR="00633C12" w:rsidRDefault="00406A3C" w:rsidP="00A27470">
      <w:r>
        <w:rPr>
          <w:noProof/>
          <w:lang w:val="en-GB" w:eastAsia="en-GB"/>
        </w:rPr>
        <w:drawing>
          <wp:inline distT="0" distB="0" distL="0" distR="0" wp14:anchorId="5418DE0A" wp14:editId="590AF68E">
            <wp:extent cx="1120140" cy="1495076"/>
            <wp:effectExtent l="0" t="0" r="381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1-05_19-00-49.jpg"/>
                    <pic:cNvPicPr/>
                  </pic:nvPicPr>
                  <pic:blipFill>
                    <a:blip r:embed="rId7">
                      <a:extLst>
                        <a:ext uri="{28A0092B-C50C-407E-A947-70E740481C1C}">
                          <a14:useLocalDpi xmlns:a14="http://schemas.microsoft.com/office/drawing/2010/main" val="0"/>
                        </a:ext>
                      </a:extLst>
                    </a:blip>
                    <a:stretch>
                      <a:fillRect/>
                    </a:stretch>
                  </pic:blipFill>
                  <pic:spPr>
                    <a:xfrm>
                      <a:off x="0" y="0"/>
                      <a:ext cx="1120140" cy="1495076"/>
                    </a:xfrm>
                    <a:prstGeom prst="rect">
                      <a:avLst/>
                    </a:prstGeom>
                  </pic:spPr>
                </pic:pic>
              </a:graphicData>
            </a:graphic>
          </wp:inline>
        </w:drawing>
      </w:r>
    </w:p>
    <w:p w:rsidR="00633C12" w:rsidRDefault="00A27470">
      <w:pPr>
        <w:pStyle w:val="1"/>
      </w:pPr>
      <w:r>
        <w:t>Project Idea:</w:t>
      </w:r>
    </w:p>
    <w:p w:rsidR="008349BE" w:rsidRDefault="00A27470" w:rsidP="008349BE">
      <w:r>
        <w:t>The project focuses on using Artificial</w:t>
      </w:r>
      <w:r>
        <w:t xml:space="preserve"> Intelligence (AI) to diagnose brain tumors through MRI images and raise awareness about different types of brain tumors. It aims to provide a </w:t>
      </w:r>
      <w:r>
        <w:t>diagnostic process, including early symptom identification, tumor types, and preventive measures. Th</w:t>
      </w:r>
      <w:r>
        <w:t>e project is designed to assist</w:t>
      </w:r>
      <w:r w:rsidR="008349BE">
        <w:t xml:space="preserve"> doctors,</w:t>
      </w:r>
      <w:r>
        <w:t xml:space="preserve"> medical students and raise awareness among the general public.</w:t>
      </w:r>
    </w:p>
    <w:p w:rsidR="00633C12" w:rsidRDefault="00A27470">
      <w:pPr>
        <w:pStyle w:val="1"/>
      </w:pPr>
      <w:r>
        <w:t>Project Description:</w:t>
      </w:r>
    </w:p>
    <w:p w:rsidR="00633C12" w:rsidRDefault="00A27470" w:rsidP="008349BE">
      <w:r>
        <w:t>The program has two main sections: the first one diagnoses MRI images, and the second provides symptoms, preventive methods, and characteris</w:t>
      </w:r>
      <w:r>
        <w:t xml:space="preserve">tics of different brain tumors. The user is prompted to choose between diagnosing an image or exploring tumor-related information. The program provides valuable definitions, symptoms, prevention methods, and </w:t>
      </w:r>
      <w:r w:rsidR="008349BE">
        <w:t>give the basic shape or structure</w:t>
      </w:r>
      <w:r>
        <w:t xml:space="preserve"> for each tumor. This info</w:t>
      </w:r>
      <w:r>
        <w:t>rmation is aimed at both medical students and general audiences, helping them understand brain tumors better.</w:t>
      </w:r>
    </w:p>
    <w:p w:rsidR="008349BE" w:rsidRDefault="008349BE" w:rsidP="00BC3D49">
      <w:r w:rsidRPr="008349BE">
        <w:t>This project is particularly beneficial for people living</w:t>
      </w:r>
      <w:r w:rsidR="00BC3D49">
        <w:t xml:space="preserve"> in remote areas where the lack of specialized doctors </w:t>
      </w:r>
      <w:r w:rsidRPr="008349BE">
        <w:t xml:space="preserve">. By using AI for early brain tumor diagnosis, individuals in such areas </w:t>
      </w:r>
      <w:r w:rsidRPr="008349BE">
        <w:lastRenderedPageBreak/>
        <w:t>can receive quicker insights into their health, improving early intervention opportunities. The system is scalable, allowing it to eventually cover more types of brain tumors and even expand to detect other types of cancer in the future with advanced technologies. This project not only enhances the quality of life but also contributes to better health outcomes globally, making healthcare more accessible and improving overall well-being for humanity.</w:t>
      </w:r>
    </w:p>
    <w:p w:rsidR="008349BE" w:rsidRDefault="00A27470" w:rsidP="008349BE">
      <w:r>
        <w:t xml:space="preserve">According to a report from the Emirates Center for Strategic Studies and Research, AI in diagnostic medicine relies </w:t>
      </w:r>
      <w:r>
        <w:t>on training models using large sets of data and medical images, improving diagnostic accuracy and speeding up detection. By assisting doctors in their practice, AI can enhance treatment outcomes and optimize healthcare services.</w:t>
      </w:r>
    </w:p>
    <w:p w:rsidR="00633C12" w:rsidRDefault="00A27470" w:rsidP="008349BE">
      <w:r>
        <w:t xml:space="preserve">Early diagnosis significantly increases the chances of recovery, especially </w:t>
      </w:r>
      <w:r>
        <w:t>for diseases like cancer and strokes. By detecting diseases in their early stages, doctors can provide more effective treatments, prevent complications, and reduce the risk of spreading. Early diagnosis also offers more treatment options and improves overa</w:t>
      </w:r>
      <w:r>
        <w:t>ll patient outcomes.</w:t>
      </w:r>
    </w:p>
    <w:p w:rsidR="00406A3C" w:rsidRDefault="00406A3C" w:rsidP="008349BE"/>
    <w:p w:rsidR="00406A3C" w:rsidRDefault="00406A3C" w:rsidP="008349BE"/>
    <w:p w:rsidR="00406A3C" w:rsidRDefault="00406A3C" w:rsidP="008349BE">
      <w:pPr>
        <w:rPr>
          <w:noProof/>
          <w:lang w:val="en-GB" w:eastAsia="en-GB"/>
        </w:rPr>
      </w:pPr>
      <w:r>
        <w:rPr>
          <w:noProof/>
          <w:lang w:val="en-GB" w:eastAsia="en-GB"/>
        </w:rPr>
        <w:drawing>
          <wp:inline distT="0" distB="0" distL="0" distR="0" wp14:anchorId="49E91F80" wp14:editId="0F6A5755">
            <wp:extent cx="4792980" cy="2283045"/>
            <wp:effectExtent l="0" t="0" r="7620" b="317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1-30_23-54-44.jpg"/>
                    <pic:cNvPicPr/>
                  </pic:nvPicPr>
                  <pic:blipFill>
                    <a:blip r:embed="rId8">
                      <a:extLst>
                        <a:ext uri="{28A0092B-C50C-407E-A947-70E740481C1C}">
                          <a14:useLocalDpi xmlns:a14="http://schemas.microsoft.com/office/drawing/2010/main" val="0"/>
                        </a:ext>
                      </a:extLst>
                    </a:blip>
                    <a:stretch>
                      <a:fillRect/>
                    </a:stretch>
                  </pic:blipFill>
                  <pic:spPr>
                    <a:xfrm>
                      <a:off x="0" y="0"/>
                      <a:ext cx="4795110" cy="2284060"/>
                    </a:xfrm>
                    <a:prstGeom prst="rect">
                      <a:avLst/>
                    </a:prstGeom>
                  </pic:spPr>
                </pic:pic>
              </a:graphicData>
            </a:graphic>
          </wp:inline>
        </w:drawing>
      </w:r>
    </w:p>
    <w:p w:rsidR="00406A3C" w:rsidRDefault="00406A3C" w:rsidP="008349BE">
      <w:pPr>
        <w:rPr>
          <w:noProof/>
          <w:lang w:val="en-GB" w:eastAsia="en-GB"/>
        </w:rPr>
      </w:pPr>
    </w:p>
    <w:p w:rsidR="00406A3C" w:rsidRDefault="00406A3C" w:rsidP="008349BE">
      <w:pPr>
        <w:rPr>
          <w:noProof/>
          <w:lang w:val="en-GB" w:eastAsia="en-GB"/>
        </w:rPr>
      </w:pPr>
      <w:r>
        <w:rPr>
          <w:noProof/>
          <w:lang w:val="en-GB" w:eastAsia="en-GB"/>
        </w:rPr>
        <w:t xml:space="preserve"> </w:t>
      </w:r>
      <w:r>
        <w:rPr>
          <w:noProof/>
          <w:lang w:val="en-GB" w:eastAsia="en-GB"/>
        </w:rPr>
        <w:drawing>
          <wp:inline distT="0" distB="0" distL="0" distR="0" wp14:anchorId="7DA50595" wp14:editId="3ED41DB0">
            <wp:extent cx="2385060" cy="1788243"/>
            <wp:effectExtent l="0" t="0" r="0" b="254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1-30_23-50-39.jpg"/>
                    <pic:cNvPicPr/>
                  </pic:nvPicPr>
                  <pic:blipFill>
                    <a:blip r:embed="rId9">
                      <a:extLst>
                        <a:ext uri="{28A0092B-C50C-407E-A947-70E740481C1C}">
                          <a14:useLocalDpi xmlns:a14="http://schemas.microsoft.com/office/drawing/2010/main" val="0"/>
                        </a:ext>
                      </a:extLst>
                    </a:blip>
                    <a:stretch>
                      <a:fillRect/>
                    </a:stretch>
                  </pic:blipFill>
                  <pic:spPr>
                    <a:xfrm>
                      <a:off x="0" y="0"/>
                      <a:ext cx="2396719" cy="1796985"/>
                    </a:xfrm>
                    <a:prstGeom prst="rect">
                      <a:avLst/>
                    </a:prstGeom>
                  </pic:spPr>
                </pic:pic>
              </a:graphicData>
            </a:graphic>
          </wp:inline>
        </w:drawing>
      </w:r>
      <w:r>
        <w:rPr>
          <w:noProof/>
          <w:lang w:val="en-GB" w:eastAsia="en-GB"/>
        </w:rPr>
        <w:drawing>
          <wp:inline distT="0" distB="0" distL="0" distR="0" wp14:anchorId="6A83CCD1" wp14:editId="5D554CA2">
            <wp:extent cx="2408664" cy="1805940"/>
            <wp:effectExtent l="0" t="0" r="0" b="381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1-30_23-50-32.jpg"/>
                    <pic:cNvPicPr/>
                  </pic:nvPicPr>
                  <pic:blipFill>
                    <a:blip r:embed="rId10">
                      <a:extLst>
                        <a:ext uri="{28A0092B-C50C-407E-A947-70E740481C1C}">
                          <a14:useLocalDpi xmlns:a14="http://schemas.microsoft.com/office/drawing/2010/main" val="0"/>
                        </a:ext>
                      </a:extLst>
                    </a:blip>
                    <a:stretch>
                      <a:fillRect/>
                    </a:stretch>
                  </pic:blipFill>
                  <pic:spPr>
                    <a:xfrm>
                      <a:off x="0" y="0"/>
                      <a:ext cx="2410377" cy="1807225"/>
                    </a:xfrm>
                    <a:prstGeom prst="rect">
                      <a:avLst/>
                    </a:prstGeom>
                  </pic:spPr>
                </pic:pic>
              </a:graphicData>
            </a:graphic>
          </wp:inline>
        </w:drawing>
      </w:r>
    </w:p>
    <w:p w:rsidR="00406A3C" w:rsidRDefault="00406A3C" w:rsidP="008349BE">
      <w:pPr>
        <w:rPr>
          <w:noProof/>
          <w:lang w:val="en-GB" w:eastAsia="en-GB"/>
        </w:rPr>
      </w:pPr>
    </w:p>
    <w:p w:rsidR="00406A3C" w:rsidRDefault="00406A3C" w:rsidP="008349BE"/>
    <w:sectPr w:rsidR="00406A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5557"/>
    <w:rsid w:val="0029639D"/>
    <w:rsid w:val="00326F90"/>
    <w:rsid w:val="00406A3C"/>
    <w:rsid w:val="00633C12"/>
    <w:rsid w:val="008349BE"/>
    <w:rsid w:val="00A27470"/>
    <w:rsid w:val="00AA1D8D"/>
    <w:rsid w:val="00B47730"/>
    <w:rsid w:val="00BC3D49"/>
    <w:rsid w:val="00CB0664"/>
    <w:rsid w:val="00F91A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2">
    <w:name w:val="Balloon Text"/>
    <w:basedOn w:val="a1"/>
    <w:link w:val="Char7"/>
    <w:uiPriority w:val="99"/>
    <w:semiHidden/>
    <w:unhideWhenUsed/>
    <w:rsid w:val="00F91AE2"/>
    <w:pPr>
      <w:spacing w:after="0" w:line="240" w:lineRule="auto"/>
    </w:pPr>
    <w:rPr>
      <w:rFonts w:ascii="Tahoma" w:hAnsi="Tahoma" w:cs="Tahoma"/>
      <w:sz w:val="16"/>
      <w:szCs w:val="16"/>
    </w:rPr>
  </w:style>
  <w:style w:type="character" w:customStyle="1" w:styleId="Char7">
    <w:name w:val="نص في بالون Char"/>
    <w:basedOn w:val="a2"/>
    <w:link w:val="aff2"/>
    <w:uiPriority w:val="99"/>
    <w:semiHidden/>
    <w:rsid w:val="00F91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2">
    <w:name w:val="Balloon Text"/>
    <w:basedOn w:val="a1"/>
    <w:link w:val="Char7"/>
    <w:uiPriority w:val="99"/>
    <w:semiHidden/>
    <w:unhideWhenUsed/>
    <w:rsid w:val="00F91AE2"/>
    <w:pPr>
      <w:spacing w:after="0" w:line="240" w:lineRule="auto"/>
    </w:pPr>
    <w:rPr>
      <w:rFonts w:ascii="Tahoma" w:hAnsi="Tahoma" w:cs="Tahoma"/>
      <w:sz w:val="16"/>
      <w:szCs w:val="16"/>
    </w:rPr>
  </w:style>
  <w:style w:type="character" w:customStyle="1" w:styleId="Char7">
    <w:name w:val="نص في بالون Char"/>
    <w:basedOn w:val="a2"/>
    <w:link w:val="aff2"/>
    <w:uiPriority w:val="99"/>
    <w:semiHidden/>
    <w:rsid w:val="00F91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F33D-5FFA-4DFD-861E-F44E8B73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2146</Characters>
  <Application>Microsoft Office Word</Application>
  <DocSecurity>0</DocSecurity>
  <Lines>17</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By DR.Ahmed Saker 2O11 - 2O12</Company>
  <LinksUpToDate>false</LinksUpToDate>
  <CharactersWithSpaces>2517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meme</cp:lastModifiedBy>
  <cp:revision>2</cp:revision>
  <dcterms:created xsi:type="dcterms:W3CDTF">2025-01-30T21:06:00Z</dcterms:created>
  <dcterms:modified xsi:type="dcterms:W3CDTF">2025-01-30T21:06:00Z</dcterms:modified>
</cp:coreProperties>
</file>