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SSM框架简介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66FF"/>
          <w:spacing w:val="0"/>
          <w:sz w:val="31"/>
          <w:szCs w:val="31"/>
          <w:bdr w:val="none" w:color="auto" w:sz="0" w:space="0"/>
          <w:shd w:val="clear" w:fill="FFFFFF"/>
        </w:rPr>
        <w:t>前言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主角即Spring、SpringMVC、MyBatis，即所谓的SSM框架，大家应该也都有所了解，概念性的东西就不写了，有万能的百度。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376" w:right="0" w:hanging="360"/>
        <w:jc w:val="left"/>
        <w:rPr>
          <w:sz w:val="28"/>
          <w:szCs w:val="28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SpringMVC：它用于web层，相当于controller（等价于传统的servlet和struts的action），用来处理用户请求。举个例子，用户在地址栏输入http://网站域名/login，那么springmvc就会拦截到这个请求，并且调用controller层中相应的方法，（中间可能包含验证用户名和密码的业务逻辑，以及查询数据库操作，但这些都不是springmvc的职责），最终把结果返回给用户，并且返回相应的页面（当然也可以只反馈josn/xml等格式数据）。springmvc就是做前面和后面过程的活，与用户打交道！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376" w:right="0" w:hanging="360"/>
        <w:jc w:val="left"/>
        <w:rPr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Spring：太强大了，以至于我无法用一个词或一句话来概括它。但与我们平时开发接触最多的估计就是IOC容器，它可以装载bean（也就是我们java中的类，当然也包括service dao里面的），有了这个机制，我们就不用在每次使用这个类的时候为它初始化，很少看到关键字new。另外spring的aop，事务管理等等都是我们经常用到的。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376" w:right="0" w:hanging="360"/>
        <w:jc w:val="left"/>
        <w:rPr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MyBatis：如果你问我它跟鼎鼎大名的Hibernate有什么区别？我只想说，他更符合我的需求。第一，它能自由控制sql，这会让有数据库经验的人（当然不是说我啦~捂脸~）编写的代码能搞提升数据库访问的效率。第二，它可以使用xml的方式来组织管理我们的sql，因为一般程序出错很多情况下是sql出错，别人接手代码后能快速找到出错地方，甚至可以优化原来写的sql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221B70"/>
    <w:multiLevelType w:val="multilevel"/>
    <w:tmpl w:val="C7221B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0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huxiaohua</dc:creator>
  <cp:lastModifiedBy>岁月如歌  #</cp:lastModifiedBy>
  <dcterms:modified xsi:type="dcterms:W3CDTF">2018-08-16T03:41:30Z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