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26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354"/>
        <w:gridCol w:w="3110"/>
        <w:gridCol w:w="1170"/>
        <w:gridCol w:w="1356"/>
        <w:gridCol w:w="1641"/>
        <w:gridCol w:w="3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71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序号</w:t>
            </w:r>
          </w:p>
        </w:tc>
        <w:tc>
          <w:tcPr>
            <w:tcW w:w="1354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项目类别</w:t>
            </w:r>
          </w:p>
        </w:tc>
        <w:tc>
          <w:tcPr>
            <w:tcW w:w="3110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参赛作品名称</w:t>
            </w:r>
          </w:p>
        </w:tc>
        <w:tc>
          <w:tcPr>
            <w:tcW w:w="4167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团队负责人信息</w:t>
            </w:r>
          </w:p>
        </w:tc>
        <w:tc>
          <w:tcPr>
            <w:tcW w:w="3922" w:type="dxa"/>
            <w:vMerge w:val="restart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项目简介（</w:t>
            </w:r>
            <w:r>
              <w:rPr>
                <w:rFonts w:ascii="仿宋_GB2312" w:hAnsi="宋体" w:eastAsia="仿宋_GB2312"/>
                <w:color w:val="000000"/>
                <w:sz w:val="24"/>
              </w:rPr>
              <w:t>100</w:t>
            </w:r>
            <w:r>
              <w:rPr>
                <w:rFonts w:hint="eastAsia" w:ascii="仿宋_GB2312" w:hAnsi="宋体" w:eastAsia="仿宋_GB2312"/>
                <w:color w:val="000000"/>
                <w:sz w:val="24"/>
              </w:rPr>
              <w:t>字以内）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71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354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3110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17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姓名</w:t>
            </w:r>
          </w:p>
        </w:tc>
        <w:tc>
          <w:tcPr>
            <w:tcW w:w="1356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专业班级</w:t>
            </w:r>
          </w:p>
        </w:tc>
        <w:tc>
          <w:tcPr>
            <w:tcW w:w="1641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联系电话</w:t>
            </w:r>
          </w:p>
        </w:tc>
        <w:tc>
          <w:tcPr>
            <w:tcW w:w="3922" w:type="dxa"/>
            <w:vMerge w:val="continue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  <w:jc w:val="center"/>
        </w:trPr>
        <w:tc>
          <w:tcPr>
            <w:tcW w:w="710" w:type="dxa"/>
            <w:vAlign w:val="center"/>
          </w:tcPr>
          <w:p>
            <w:pPr>
              <w:spacing w:line="520" w:lineRule="exact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  <w:tc>
          <w:tcPr>
            <w:tcW w:w="1354" w:type="dxa"/>
            <w:vAlign w:val="center"/>
          </w:tcPr>
          <w:p>
            <w:pPr>
              <w:spacing w:line="520" w:lineRule="exact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创意组</w:t>
            </w:r>
          </w:p>
        </w:tc>
        <w:tc>
          <w:tcPr>
            <w:tcW w:w="3110" w:type="dxa"/>
            <w:vAlign w:val="center"/>
          </w:tcPr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</w:rPr>
              <w:t>基于LBS的纸质图书共享平台的设计与实现</w:t>
            </w:r>
          </w:p>
        </w:tc>
        <w:tc>
          <w:tcPr>
            <w:tcW w:w="1170" w:type="dxa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eastAsia="zh-CN"/>
              </w:rPr>
              <w:t>胡艳华</w:t>
            </w:r>
          </w:p>
        </w:tc>
        <w:tc>
          <w:tcPr>
            <w:tcW w:w="1356" w:type="dxa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eastAsia="zh-CN"/>
              </w:rPr>
              <w:t>网络工程一班</w:t>
            </w:r>
          </w:p>
        </w:tc>
        <w:tc>
          <w:tcPr>
            <w:tcW w:w="1641" w:type="dxa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sz w:val="24"/>
                <w:lang w:val="en-US" w:eastAsia="zh-CN"/>
              </w:rPr>
              <w:t>17670527527</w:t>
            </w:r>
          </w:p>
        </w:tc>
        <w:tc>
          <w:tcPr>
            <w:tcW w:w="39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本项目提供了一个基于LBS的图书分享平台，线上分享、借阅，线下会友、交书。通过对书友圈的管理和公共场所的选择，达到以书会友、促进交流的目的，并服务于协议门店的商品售卖，真正以书为媒介打造书友社交平台 </w:t>
            </w:r>
            <w:bookmarkStart w:id="0" w:name="_GoBack"/>
            <w:bookmarkEnd w:id="0"/>
          </w:p>
          <w:p>
            <w:pPr>
              <w:spacing w:line="520" w:lineRule="exact"/>
              <w:jc w:val="center"/>
              <w:rPr>
                <w:rFonts w:ascii="仿宋_GB2312" w:hAnsi="宋体" w:eastAsia="仿宋_GB2312"/>
                <w:color w:val="000000"/>
                <w:sz w:val="24"/>
              </w:rPr>
            </w:pPr>
          </w:p>
        </w:tc>
      </w:tr>
    </w:tbl>
    <w:p>
      <w:pPr>
        <w:jc w:val="right"/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1F56"/>
    <w:rsid w:val="217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huxiaohua</dc:creator>
  <cp:lastModifiedBy>岁月如歌  #</cp:lastModifiedBy>
  <dcterms:modified xsi:type="dcterms:W3CDTF">2018-04-30T14:56:17Z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