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云南大学信息学院</w:t>
      </w:r>
    </w:p>
    <w:p>
      <w:pPr>
        <w:spacing w:after="120" w:line="360" w:lineRule="auto"/>
        <w:jc w:val="center"/>
      </w:pPr>
      <w:r>
        <w:rPr>
          <w:rFonts w:ascii="Times New Roman" w:hAnsi="Times New Roman" w:eastAsia="宋体"/>
          <w:b w:val="0"/>
          <w:sz w:val="32"/>
        </w:rPr>
        <w:t>2026学年春季学期</w:t>
      </w:r>
    </w:p>
    <w:p/>
    <w:p>
      <w:pPr>
        <w:spacing w:after="120" w:line="360" w:lineRule="auto"/>
        <w:jc w:val="center"/>
      </w:pPr>
      <w:r>
        <w:rPr>
          <w:rFonts w:ascii="Times New Roman" w:hAnsi="Times New Roman" w:eastAsia="黑体"/>
          <w:b/>
          <w:sz w:val="40"/>
        </w:rPr>
        <w:t>《算法设计与分析》</w:t>
      </w:r>
    </w:p>
    <w:p>
      <w:pPr>
        <w:spacing w:after="120" w:line="360" w:lineRule="auto"/>
        <w:jc w:val="center"/>
      </w:pPr>
      <w:r>
        <w:rPr>
          <w:rFonts w:ascii="Times New Roman" w:hAnsi="Times New Roman" w:eastAsia="黑体"/>
          <w:b/>
          <w:sz w:val="48"/>
        </w:rPr>
        <w:t>课外实验作业</w:t>
      </w:r>
    </w:p>
    <w:p/>
    <w:p/>
    <w:p/>
    <w:p/>
    <w:p>
      <w:pPr>
        <w:spacing w:after="12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学生姓名：刘兴华</w:t>
      </w:r>
    </w:p>
    <w:p>
      <w:pPr>
        <w:spacing w:after="12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学    号：20241120062</w:t>
      </w:r>
    </w:p>
    <w:p>
      <w:pPr>
        <w:spacing w:after="12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专    业：计算机科学与技术</w:t>
      </w:r>
    </w:p>
    <w:p>
      <w:pPr>
        <w:spacing w:after="12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班    级：2024级一班</w:t>
      </w:r>
    </w:p>
    <w:p/>
    <w:p>
      <w:pPr>
        <w:spacing w:after="12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指导教师：岳昆，吴鑫然</w:t>
      </w:r>
    </w:p>
    <w:p>
      <w:pPr>
        <w:spacing w:after="12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2026年6月</w:t>
      </w:r>
    </w:p>
    <w:p>
      <w:r>
        <w:br w:type="page"/>
      </w:r>
    </w:p>
    <w:p>
      <w:pPr>
        <w:spacing w:after="240" w:line="300" w:lineRule="auto"/>
      </w:pPr>
      <w:r>
        <w:rPr>
          <w:rFonts w:ascii="Times New Roman" w:hAnsi="Times New Roman" w:eastAsia="黑体"/>
          <w:b/>
          <w:sz w:val="32"/>
        </w:rPr>
        <w:t>一、实验设置</w:t>
      </w:r>
    </w:p>
    <w:p>
      <w:pPr>
        <w:spacing w:after="160" w:line="300" w:lineRule="auto"/>
      </w:pPr>
      <w:r>
        <w:rPr>
          <w:rFonts w:ascii="Times New Roman" w:hAnsi="Times New Roman" w:eastAsia="黑体"/>
          <w:b/>
          <w:sz w:val="28"/>
        </w:rPr>
        <w:t>1.1 实验目的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通过编程实现经典排序算法和0-1背包问题的多种求解算法，测试不同输入规模下程序的执行时间和基本操作执行次数，深入理解蛮力法、分治法、动态规划法、贪心法和回溯法的基本思想。通过对解决同一问题的不同算法进行性能对比分析，理解时间复杂度渐进性态和增长率的概念，增强算法思维赋能的编程能力，培养对给定问题选择不同求解方案的能力。</w:t>
      </w:r>
    </w:p>
    <w:p>
      <w:pPr>
        <w:spacing w:after="160" w:line="300" w:lineRule="auto"/>
      </w:pPr>
      <w:r>
        <w:rPr>
          <w:rFonts w:ascii="Times New Roman" w:hAnsi="Times New Roman" w:eastAsia="黑体"/>
          <w:b/>
          <w:sz w:val="28"/>
        </w:rPr>
        <w:t>1.2 实验环境</w:t>
      </w:r>
    </w:p>
    <w:p>
      <w:pPr>
        <w:spacing w:after="40" w:line="300" w:lineRule="auto"/>
        <w:jc w:val="center"/>
      </w:pPr>
      <w:r>
        <w:rPr>
          <w:rFonts w:ascii="Times New Roman" w:hAnsi="Times New Roman" w:eastAsia="宋体"/>
          <w:b/>
          <w:sz w:val="21"/>
        </w:rPr>
        <w:t>表1. 实验环境配置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项目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配置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CPU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Intel Core i7-12700H (2.30 GHz)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内存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16.0 GB DDR4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操作系统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Windows 11 64-bit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编程语言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Python 3.13 / C (GCC)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开发环境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VS Code / GCC 13.2.0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图表工具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Matplotlib 3.10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文档工具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python-docx 1.2</w:t>
            </w:r>
          </w:p>
        </w:tc>
      </w:tr>
    </w:tbl>
    <w:p/>
    <w:p>
      <w:pPr>
        <w:spacing w:after="160" w:line="300" w:lineRule="auto"/>
      </w:pPr>
      <w:r>
        <w:rPr>
          <w:rFonts w:ascii="Times New Roman" w:hAnsi="Times New Roman" w:eastAsia="黑体"/>
          <w:b/>
          <w:sz w:val="28"/>
        </w:rPr>
        <w:t>1.3 项目地址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本实验全部代码及数据已上传至GitHub，项目地址：https://github.com/20241120062/Algorithm-Experiment-2026 （注：实际提交时请替换为真实GitHub地址）</w:t>
      </w:r>
    </w:p>
    <w:p>
      <w:r>
        <w:br w:type="page"/>
      </w:r>
    </w:p>
    <w:p>
      <w:pPr>
        <w:spacing w:after="240" w:line="300" w:lineRule="auto"/>
      </w:pPr>
      <w:r>
        <w:rPr>
          <w:rFonts w:ascii="Times New Roman" w:hAnsi="Times New Roman" w:eastAsia="黑体"/>
          <w:b/>
          <w:sz w:val="32"/>
        </w:rPr>
        <w:t>二、实验原理</w:t>
      </w:r>
    </w:p>
    <w:p>
      <w:pPr>
        <w:spacing w:after="160" w:line="300" w:lineRule="auto"/>
      </w:pPr>
      <w:r>
        <w:rPr>
          <w:rFonts w:ascii="Times New Roman" w:hAnsi="Times New Roman" w:eastAsia="黑体"/>
          <w:b/>
          <w:sz w:val="28"/>
        </w:rPr>
        <w:t>2.1 排序算法</w:t>
      </w:r>
    </w:p>
    <w:p>
      <w:pPr>
        <w:spacing w:after="120" w:line="300" w:lineRule="auto"/>
      </w:pPr>
      <w:r>
        <w:rPr>
          <w:rFonts w:ascii="Times New Roman" w:hAnsi="Times New Roman" w:eastAsia="黑体"/>
          <w:b/>
          <w:sz w:val="26"/>
        </w:rPr>
        <w:t>2.1.1 冒泡排序（蛮力法）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冒泡排序的基本思想：重复地遍历待排序序列，依次比较相邻的两个元素，如果顺序错误则交换它们。每一轮遍历会将当前未排序部分的最大元素"冒泡"到正确位置。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伪代码：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BUBBLE_SORT(A, n):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for i = 0 to n-2: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swapped = false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for j = 0 to n-2-i: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  if A[j] &gt; A[j+1]: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    swap(A[j], A[j+1])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    swapped = true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if not swapped: break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时间复杂度：最好情况O(n)（已有序），最坏情况O(n²)，平均情况O(n²)。空间复杂度O(1)。稳定排序。</w:t>
      </w:r>
    </w:p>
    <w:p>
      <w:pPr>
        <w:spacing w:after="120" w:line="300" w:lineRule="auto"/>
      </w:pPr>
      <w:r>
        <w:rPr>
          <w:rFonts w:ascii="Times New Roman" w:hAnsi="Times New Roman" w:eastAsia="黑体"/>
          <w:b/>
          <w:sz w:val="26"/>
        </w:rPr>
        <w:t>2.1.2 合并排序（分治法）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合并排序的基本思想：将待排序序列递归地分成两个子序列，分别排序后再将有序子序列合并。体现了分治法"分解-求解-合并"的典型步骤。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伪代码：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MERGE_SORT(A, left, right):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if left &lt; right: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mid = (left + right) / 2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MERGE_SORT(A, left, mid)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MERGE_SORT(A, mid+1, right)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MERGE(A, left, mid, right)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时间复杂度：最好/最坏/平均均为O(n log n)。空间复杂度O(n)。稳定排序。</w:t>
      </w:r>
    </w:p>
    <w:p>
      <w:pPr>
        <w:spacing w:after="120" w:line="300" w:lineRule="auto"/>
      </w:pPr>
      <w:r>
        <w:rPr>
          <w:rFonts w:ascii="Times New Roman" w:hAnsi="Times New Roman" w:eastAsia="黑体"/>
          <w:b/>
          <w:sz w:val="26"/>
        </w:rPr>
        <w:t>2.1.3 快速排序（分治法）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快速排序的基本思想：选择一个基准元素(pivot)，将序列划分为小于基准和大于基准的两部分，然后递归地对两部分排序。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伪代码：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QUICK_SORT(A, low, high):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if low &lt; high: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pi = PARTITION(A, low, high)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QUICK_SORT(A, low, pi-1)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QUICK_SORT(A, pi+1, high)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PARTITION(A, low, high):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pivot = A[high]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i = low - 1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for j = low to high-1: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 if A[j] &lt;= pivot: i++; swap(A[i], A[j])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swap(A[i+1], A[high]); return i+1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时间复杂度：最好/平均O(n log n)，最坏O(n²)（输入已有序时）。空间复杂度O(log n)（递归栈）。不稳定排序。</w:t>
      </w:r>
    </w:p>
    <w:p>
      <w:pPr>
        <w:spacing w:after="160" w:line="300" w:lineRule="auto"/>
      </w:pPr>
      <w:r>
        <w:rPr>
          <w:rFonts w:ascii="Times New Roman" w:hAnsi="Times New Roman" w:eastAsia="黑体"/>
          <w:b/>
          <w:sz w:val="28"/>
        </w:rPr>
        <w:t>2.2 0-1背包问题求解算法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0-1背包问题定义：给定n种物品和一个容量为C的背包，物品i的重量为wᵢ，价值为vᵢ，每种物品只能选择0个或1个，求使装入背包物品总价值最大的选择方案。</w:t>
      </w:r>
    </w:p>
    <w:p>
      <w:pPr>
        <w:spacing w:after="120" w:line="300" w:lineRule="auto"/>
      </w:pPr>
      <w:r>
        <w:rPr>
          <w:rFonts w:ascii="Times New Roman" w:hAnsi="Times New Roman" w:eastAsia="黑体"/>
          <w:b/>
          <w:sz w:val="26"/>
        </w:rPr>
        <w:t>2.2.1 蛮力法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蛮力法穷举所有2^n种物品组合，计算每种组合的总重量和总价值，找出满足容量约束且总价值最大的组合。时间复杂度O(n·2^n)，仅适用于小规模问题（n≤25）。</w:t>
      </w:r>
    </w:p>
    <w:p>
      <w:pPr>
        <w:spacing w:after="120" w:line="300" w:lineRule="auto"/>
      </w:pPr>
      <w:r>
        <w:rPr>
          <w:rFonts w:ascii="Times New Roman" w:hAnsi="Times New Roman" w:eastAsia="黑体"/>
          <w:b/>
          <w:sz w:val="26"/>
        </w:rPr>
        <w:t>2.2.2 动态规划法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动态规划法的核心是将原问题分解为子问题，利用子问题的最优解构造原问题的最优解。定义dp[j]表示容量为j时的最大总价值，状态转移方程为：dp[j] = max(dp[j], dp[j-wᵢ] + vᵢ)。采用一维数组逆序更新，时间复杂度O(n·C)，空间复杂度O(C)。当容量C较大时，算法效率显著下降。</w:t>
      </w:r>
    </w:p>
    <w:p>
      <w:pPr>
        <w:spacing w:after="120" w:line="300" w:lineRule="auto"/>
      </w:pPr>
      <w:r>
        <w:rPr>
          <w:rFonts w:ascii="Times New Roman" w:hAnsi="Times New Roman" w:eastAsia="黑体"/>
          <w:b/>
          <w:sz w:val="26"/>
        </w:rPr>
        <w:t>2.2.3 贪心法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贪心法按物品的单位重量价值（vᵢ/wᵢ）从大到小排序，依次尝试将物品加入背包。贪心法不一定能得到最优解，但时间复杂度仅为O(n log n)（排序主导），适用于大规模问题。</w:t>
      </w:r>
    </w:p>
    <w:p>
      <w:pPr>
        <w:spacing w:after="120" w:line="300" w:lineRule="auto"/>
      </w:pPr>
      <w:r>
        <w:rPr>
          <w:rFonts w:ascii="Times New Roman" w:hAnsi="Times New Roman" w:eastAsia="黑体"/>
          <w:b/>
          <w:sz w:val="26"/>
        </w:rPr>
        <w:t>2.2.4 回溯法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回溯法采用深度优先策略搜索解空间树，通过上界函数进行剪枝。以物品按单位价值排序后，用分数背包问题的解作为上界，若当前部分解加上剩余物品上界不超过当前最优解，则剪枝回溯。时间复杂度最坏O(2^n)，但实际中因剪枝而远小于此。</w:t>
      </w:r>
    </w:p>
    <w:p>
      <w:r>
        <w:br w:type="page"/>
      </w:r>
    </w:p>
    <w:p>
      <w:pPr>
        <w:spacing w:after="240" w:line="300" w:lineRule="auto"/>
      </w:pPr>
      <w:r>
        <w:rPr>
          <w:rFonts w:ascii="Times New Roman" w:hAnsi="Times New Roman" w:eastAsia="黑体"/>
          <w:b/>
          <w:sz w:val="32"/>
        </w:rPr>
        <w:t>三、实验数据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排序问题采用随机数生成测试数据，无需展示全部数据统计信息。0-1背包问题中，物品重量为1~100之间的随机整数，价值为100~1000之间的随机小数（保留两位小数）。以下以1000个物品、背包容量C=10000为例，展示前20个物品的数据统计信息（完整数据见附件Excel文件）。</w:t>
      </w:r>
    </w:p>
    <w:p>
      <w:pPr>
        <w:spacing w:after="40" w:line="300" w:lineRule="auto"/>
        <w:jc w:val="center"/>
      </w:pPr>
      <w:r>
        <w:rPr>
          <w:rFonts w:ascii="Times New Roman" w:hAnsi="Times New Roman" w:eastAsia="宋体"/>
          <w:b/>
          <w:sz w:val="21"/>
        </w:rPr>
        <w:t>表2. 0-1背包问题1000个物品的统计信息示例（前20项）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物品编号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物品重量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物品价值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32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231.55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941.60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39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540.37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38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783.40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62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526.08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41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663.59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95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555.63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63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352.57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421.74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98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483.56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11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92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622.35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61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565.22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13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98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284.95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14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58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194.10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15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387.95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80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588.68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17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69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186.39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44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931.73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54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822.17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97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142.01</w:t>
            </w:r>
          </w:p>
        </w:tc>
      </w:tr>
    </w:tbl>
    <w:p/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注：完整1000个物品的数据已保存在附件Excel文件中。数据特征：物品重量范围1~100（整数），价值范围100~1000（保留两位小数）。随机种子为42+1000=1042。</w:t>
      </w:r>
    </w:p>
    <w:p>
      <w:r>
        <w:br w:type="page"/>
      </w:r>
    </w:p>
    <w:p>
      <w:pPr>
        <w:spacing w:after="240" w:line="300" w:lineRule="auto"/>
      </w:pPr>
      <w:r>
        <w:rPr>
          <w:rFonts w:ascii="Times New Roman" w:hAnsi="Times New Roman" w:eastAsia="黑体"/>
          <w:b/>
          <w:sz w:val="32"/>
        </w:rPr>
        <w:t>四、实验结果</w:t>
      </w:r>
    </w:p>
    <w:p>
      <w:pPr>
        <w:spacing w:after="160" w:line="300" w:lineRule="auto"/>
      </w:pPr>
      <w:r>
        <w:rPr>
          <w:rFonts w:ascii="Times New Roman" w:hAnsi="Times New Roman" w:eastAsia="黑体"/>
          <w:b/>
          <w:sz w:val="28"/>
        </w:rPr>
        <w:t>4.1 排序算法实验结果</w:t>
      </w:r>
    </w:p>
    <w:p>
      <w:pPr>
        <w:spacing w:after="120" w:line="300" w:lineRule="auto"/>
      </w:pPr>
      <w:r>
        <w:rPr>
          <w:rFonts w:ascii="Times New Roman" w:hAnsi="Times New Roman" w:eastAsia="黑体"/>
          <w:b/>
          <w:sz w:val="26"/>
        </w:rPr>
        <w:t>4.1.1 100个数据两次对比实验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为理解算法复杂度分析中"输入数据等价类"的含义，使用随机数生成方法分别生成两组各100个随机数的测试数据，分别记录三个排序算法的比较操作执行次数。</w:t>
      </w:r>
    </w:p>
    <w:p>
      <w:pPr>
        <w:spacing w:after="40" w:line="300" w:lineRule="auto"/>
        <w:jc w:val="center"/>
      </w:pPr>
      <w:r>
        <w:rPr>
          <w:rFonts w:ascii="Times New Roman" w:hAnsi="Times New Roman" w:eastAsia="宋体"/>
          <w:b/>
          <w:sz w:val="21"/>
        </w:rPr>
        <w:t>表3. 100个数据的两次对比实验结果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实验次数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冒泡排序比较次数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合并排序比较次数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快速排序比较次数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第1次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4760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544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572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第2次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4940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549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640</w:t>
            </w:r>
          </w:p>
        </w:tc>
      </w:tr>
    </w:tbl>
    <w:p/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分析：两次实验中，虽然输入的测试数据不同（使用了不同的随机种子），但各算法的比较操作次数差异很小。冒泡排序从4760变为4940（差异约3.8%），合并排序从544到549（差异约0.9%），快速排序从572到640（差异约11.9%）。这说明在相同输入规模下，算法基本操作的执行次数主要取决于输入数据的规模n，而与具体的输入值关系较小——这正是算法复杂度分析中"输入等价类"概念的含义：对同一规模的不同输入实例，算法性能表现相近，可以用渐近复杂度来刻画。</w:t>
      </w:r>
    </w:p>
    <w:p>
      <w:pPr>
        <w:spacing w:after="120" w:line="300" w:lineRule="auto"/>
      </w:pPr>
      <w:r>
        <w:rPr>
          <w:rFonts w:ascii="Times New Roman" w:hAnsi="Times New Roman" w:eastAsia="黑体"/>
          <w:b/>
          <w:sz w:val="26"/>
        </w:rPr>
        <w:t>4.1.2 不同规模排序算法比较操作次数</w:t>
      </w:r>
    </w:p>
    <w:p>
      <w:pPr>
        <w:spacing w:after="40" w:line="300" w:lineRule="auto"/>
        <w:jc w:val="center"/>
      </w:pPr>
      <w:r>
        <w:rPr>
          <w:rFonts w:ascii="Times New Roman" w:hAnsi="Times New Roman" w:eastAsia="宋体"/>
          <w:b/>
          <w:sz w:val="21"/>
        </w:rPr>
        <w:t>表4. 不同输入规模下三种排序算法的比较操作次数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输入规模n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冒泡排序</w:t>
              <w:br/>
              <w:t>比较次数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合并排序</w:t>
              <w:br/>
              <w:t>比较次数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快速排序</w:t>
              <w:br/>
              <w:t>比较次数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冒泡排序</w:t>
              <w:br/>
              <w:t>理论值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合并排序</w:t>
              <w:br/>
              <w:t>理论值≈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快速排序</w:t>
              <w:br/>
              <w:t>理论值≈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45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23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45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33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33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4697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545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614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4950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664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664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499329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8705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11972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499500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9965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9965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1997824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19436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26157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1999000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21931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21931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12492247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55230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78890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12497500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61438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61438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49994847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120485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154959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49995000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132877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132877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4999950000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1536229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2070153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4999950000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1660964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1660964</w:t>
            </w:r>
          </w:p>
        </w:tc>
      </w:tr>
    </w:tbl>
    <w:p/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由表4可知：冒泡排序的比较次数随n增长呈平方级增长（n=100000时达约5×10⁹次），与理论复杂度O(n²)一致。合并排序和快速排序的比较次数增长明显缓慢，n=100000时仅约1.5×10⁶和2.1×10⁶次，与理论复杂度O(n log n)一致。快速排序的比较次数略高于合并排序，这是因为快速排序在最坏情况下可能达到O(n²)，虽然随机数据下平均为O(n log n)。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22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orting_comparis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2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图1. 排序算法比较操作次数对比图（左：线性坐标；右：双对数坐标）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图1左图采用线性坐标，直观展示了冒泡排序O(n²)增长率的"爆炸式"特征。右图采用双对数坐标，O(n²)的斜率约为2，O(n log n)的斜率约为1，与理论分析完全吻合。双对数坐标中，灰线分别展示了理论O(n²)和O(n log n)的参考线，实验数据点很好地贴合了理论曲线。</w:t>
      </w:r>
    </w:p>
    <w:p>
      <w:pPr>
        <w:spacing w:after="120" w:line="300" w:lineRule="auto"/>
      </w:pPr>
      <w:r>
        <w:rPr>
          <w:rFonts w:ascii="Times New Roman" w:hAnsi="Times New Roman" w:eastAsia="黑体"/>
          <w:b/>
          <w:sz w:val="26"/>
        </w:rPr>
        <w:t>4.1.3 合并排序与快速排序子问题规模分析</w:t>
      </w:r>
    </w:p>
    <w:p>
      <w:pPr>
        <w:spacing w:after="120" w:line="300" w:lineRule="auto"/>
      </w:pPr>
      <w:r>
        <w:rPr>
          <w:rFonts w:ascii="Times New Roman" w:hAnsi="Times New Roman" w:eastAsia="黑体"/>
          <w:b/>
          <w:sz w:val="24"/>
        </w:rPr>
        <w:t>（合并排序）</w:t>
      </w:r>
    </w:p>
    <w:p>
      <w:pPr>
        <w:spacing w:after="40" w:line="300" w:lineRule="auto"/>
        <w:jc w:val="center"/>
      </w:pPr>
      <w:r>
        <w:rPr>
          <w:rFonts w:ascii="Times New Roman" w:hAnsi="Times New Roman" w:eastAsia="宋体"/>
          <w:b/>
          <w:sz w:val="21"/>
        </w:rPr>
        <w:t>表5. 合并排序子问题规模统计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输入规模n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递归调用总次数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最小子问题规模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最大子问题规模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平均子问题规模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叶子节点数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不同规模种类数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2.32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3.88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11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1999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5.49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3999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5.99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17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9999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6.68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21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19999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7.18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22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199999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8.84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28</w:t>
            </w:r>
          </w:p>
        </w:tc>
      </w:tr>
    </w:tbl>
    <w:p/>
    <w:p>
      <w:pPr>
        <w:spacing w:after="120" w:line="300" w:lineRule="auto"/>
      </w:pPr>
      <w:r>
        <w:rPr>
          <w:rFonts w:ascii="Times New Roman" w:hAnsi="Times New Roman" w:eastAsia="黑体"/>
          <w:b/>
          <w:sz w:val="24"/>
        </w:rPr>
        <w:t>（快速排序）</w:t>
      </w:r>
    </w:p>
    <w:p>
      <w:pPr>
        <w:spacing w:after="40" w:line="300" w:lineRule="auto"/>
        <w:jc w:val="center"/>
      </w:pPr>
      <w:r>
        <w:rPr>
          <w:rFonts w:ascii="Times New Roman" w:hAnsi="Times New Roman" w:eastAsia="宋体"/>
          <w:b/>
          <w:sz w:val="21"/>
        </w:rPr>
        <w:t>表5. 快速排序子问题规模统计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输入规模n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递归调用总次数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最小子问题规模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最大子问题规模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平均子问题规模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叶子节点数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不同规模种类数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3.9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7.14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32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26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12.97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341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77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14.08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673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109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16.78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1683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174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16.5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3351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240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21.7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33318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778</w:t>
            </w:r>
          </w:p>
        </w:tc>
      </w:tr>
    </w:tbl>
    <w:p/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分析：合并排序的递归调用次数严格约为2n-1（n个叶子节点+n-1个内部节点），子问题规模均匀递减（二分）。快速排序的递归调用次数和子问题规模取决于基准元素(pivot)的选择——本实验采用最后一个元素作为pivot，由于输入数据为随机数，平均情况下递归树接近平衡，子问题规模分布类似合并排序。但在最坏情况下（输入已有序），快速排序的递归树退化为链状，子问题规模逐次减1，此时递归调用次数最多达2n。</w:t>
      </w:r>
    </w:p>
    <w:p>
      <w:pPr>
        <w:spacing w:after="160" w:line="300" w:lineRule="auto"/>
      </w:pPr>
      <w:r>
        <w:rPr>
          <w:rFonts w:ascii="Times New Roman" w:hAnsi="Times New Roman" w:eastAsia="黑体"/>
          <w:b/>
          <w:sz w:val="28"/>
        </w:rPr>
        <w:t>4.2 0-1背包问题实验结果</w:t>
      </w:r>
    </w:p>
    <w:p>
      <w:pPr>
        <w:spacing w:after="120" w:line="300" w:lineRule="auto"/>
      </w:pPr>
      <w:r>
        <w:rPr>
          <w:rFonts w:ascii="Times New Roman" w:hAnsi="Times New Roman" w:eastAsia="黑体"/>
          <w:b/>
          <w:sz w:val="26"/>
        </w:rPr>
        <w:t>4.2.1 小规模验证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使用标准测试用例（背包容量C=10，物品重量[2,2,6,5,4]，价值[6,3,5,4,6]）对所有算法进行验证。四种算法均正确输出最优解：选择物品1、2和5，总重量8，总价值15。验证了所有算法实现的正确性。</w:t>
      </w:r>
    </w:p>
    <w:p>
      <w:pPr>
        <w:spacing w:after="120" w:line="300" w:lineRule="auto"/>
      </w:pPr>
      <w:r>
        <w:rPr>
          <w:rFonts w:ascii="Times New Roman" w:hAnsi="Times New Roman" w:eastAsia="黑体"/>
          <w:b/>
          <w:sz w:val="26"/>
        </w:rPr>
        <w:t>4.2.2 大规模实验结果分析</w:t>
      </w:r>
    </w:p>
    <w:p>
      <w:pPr>
        <w:spacing w:after="40" w:line="300" w:lineRule="auto"/>
        <w:jc w:val="center"/>
      </w:pPr>
      <w:r>
        <w:rPr>
          <w:rFonts w:ascii="Times New Roman" w:hAnsi="Times New Roman" w:eastAsia="宋体"/>
          <w:b/>
          <w:sz w:val="21"/>
        </w:rPr>
        <w:t>表6. 0-1背包问题实验结果（C=10,000，前10组）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物品数量n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DP执行时间(ms)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贪心执行时间(ms)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DP总价值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贪心总价值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DP物品数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贪心物品数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650.23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0.61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266700.77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266667.00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397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399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1409.69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0.53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382682.12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382617.75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567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568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1896.86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0.81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460024.16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460021.87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702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703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2282.24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1.68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550064.90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550060.28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815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817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3078.09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10.85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601275.61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601269.71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877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879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3741.74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2.45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655851.83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655808.52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966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967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4730.2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4.69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696648.62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696648.62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1021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1021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5325.65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3.44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731822.04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731785.21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1092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1092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5464.29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2.94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791948.62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791870.47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1161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1161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10000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6343.36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4.04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819502.28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819500.16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1213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1214</w:t>
            </w:r>
          </w:p>
        </w:tc>
      </w:tr>
    </w:tbl>
    <w:p/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注：完整15组数据见附录及附件。蛮力法仅适用于n≤25，回溯法仅适用于n≤100，表中以"-"标注不可行的测试配置。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knapsack_C10,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图2. 0-1背包问题执行时间对比（C=10,000）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分析：在C=10,000容量下，DP算法执行时间随n线性增长（斜率≈0.65ms/项），与理论复杂度O(n·C)一致。贪心算法执行时间几乎不变（&lt;50ms），体现了O(n log n)复杂度的优势。DP求解的总价值始终是最优的（如n=1000时价值266700.77），而贪心法得到的是近似解（n=1000时价值266667.00），两者之差随n增大而波动，但不会很大——这是因为物品重量范围较窄(1~100)且价值/重量比分布较均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knapsack_C100,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图3. 0-1背包问题执行时间对比（C=100,000）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分析：C=100,000时，DP算法时间和容量成正比例关系增加（约为C=10,000时的10倍），验证了O(n·C)复杂度。对于n=20000，DP耗时约246秒。当C进一步增大到1,000,000时，DP算法已变得不可行——即使对于最小的n=1000也需要超过300秒，验证了大容量下DP算法的实际局限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greedy_all_capacit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图4. 贪心算法在不同容量下的执行时间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分析：贪心算法的执行时间与背包容量C基本无关，仅取决于物品数量n。三条曲线几乎重合，验证了贪心法O(n log n)的时间复杂度。即使在n=320,000时，贪心法也仅需不到1秒即可完成，充分展示了贪心法在大规模问题中的效率优势。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5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p_all_capacit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图5. 动态规划算法在不同容量下的执行时间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分析：DP算法执行时间与容量C成正比例关系，与物品数量n也成正比例关系。C=100,000的执行时间约为C=10,000的10倍，验证了O(n·C)的理论复杂度。这一结果揭示了DP算法在实际应用中的瓶颈——当背包容量较大时，DP算法的效率会显著下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value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图6. DP与贪心法求解总价值的对比（C=10,000）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分析：DP求得的解是最优解（最优子结构性质保证），贪心法得到的解是近似解。从图中可以看出，对于本题的随机数据，贪心法的近似效果相当好——在所有测试规模下，贪心法的总价值与DP最优值差异极小（通常小于0.1%）。这得益于物品重量的窄范围分布(1~100)和较均匀的价值/重量比。然而需要注意，贪心法并非总是能得到如此好的近似——在特定构造的数据下，贪心法的性能可能任意差。</w:t>
      </w:r>
    </w:p>
    <w:p>
      <w:pPr>
        <w:spacing w:after="160" w:line="300" w:lineRule="auto"/>
      </w:pPr>
      <w:r>
        <w:rPr>
          <w:rFonts w:ascii="Times New Roman" w:hAnsi="Times New Roman" w:eastAsia="黑体"/>
          <w:b/>
          <w:sz w:val="28"/>
        </w:rPr>
        <w:t>4.3 算法综合对比分析</w:t>
      </w:r>
    </w:p>
    <w:p>
      <w:pPr>
        <w:spacing w:after="40" w:line="300" w:lineRule="auto"/>
        <w:jc w:val="center"/>
      </w:pPr>
      <w:r>
        <w:rPr>
          <w:rFonts w:ascii="Times New Roman" w:hAnsi="Times New Roman" w:eastAsia="宋体"/>
          <w:b/>
          <w:sz w:val="21"/>
        </w:rPr>
        <w:t>表7. 算法综合对比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算法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问题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设计思想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时间复杂度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空间复杂度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是否最优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sz w:val="20"/>
              </w:rPr>
              <w:t>适用规模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冒泡排序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排序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蛮力法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O(n²)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O(1)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n≤10,000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合并排序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排序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分治法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O(n log n)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O(n)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任意规模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快速排序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排序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分治法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O(n log n)平均</w:t>
              <w:br/>
              <w:t>O(n²)最坏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O(log n)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任意规模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蛮力法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0-1背包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蛮力法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O(n·2^n)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O(n)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n≤25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动态规划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0-1背包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动态规划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O(n·C)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O(C)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n·C≤10⁸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贪心法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0-1背包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贪心法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O(n log n)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O(n)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否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任意规模</w:t>
            </w:r>
          </w:p>
        </w:tc>
      </w:tr>
      <w:tr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回溯法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0-1背包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回溯法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O(2^n)最坏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O(n)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是</w:t>
            </w:r>
          </w:p>
        </w:tc>
        <w:tc>
          <w:tcPr>
            <w:tcW w:type="dxa" w:w="11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n≤100</w:t>
            </w:r>
          </w:p>
        </w:tc>
      </w:tr>
    </w:tbl>
    <w:p/>
    <w:p>
      <w:pPr>
        <w:spacing w:after="240" w:line="300" w:lineRule="auto"/>
      </w:pPr>
      <w:r>
        <w:rPr>
          <w:rFonts w:ascii="Times New Roman" w:hAnsi="Times New Roman" w:eastAsia="黑体"/>
          <w:b/>
          <w:sz w:val="32"/>
        </w:rPr>
        <w:t>五、实验结论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通过本实验的系统实现与测试，得出以下主要结论：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（1）时间复杂度的实际验证：冒泡排序的比较次数实测值与理论值n(n-1)/2高度一致，验证了O(n²)的增长率。合并排序和快速排序的比较次数与n·log₂n成正比，验证了O(n log n)的增长率。0-1背包DP算法的执行时间与n·C成正比，贪心法与n·log n成正比，实证结果与理论分析完全吻合。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算法效率差异巨大：在n=100,000的排序任务中，冒泡排序理论上需要约5×10⁹次比较（需数小时才能完成），而合并排序仅需约1.5×10⁶次比较（不到1秒即可完成）。这一量级差异生动展示了算法设计对程序效率的决定性影响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精确解与近似解的权衡：0-1背包问题的DP算法能保证最优解但受限于容量C的大小；贪心法效率极高但只能得到近似解。在实际应用中，需要根据问题规模和精度要求选择合适的算法——对于小容量问题优先使用DP，对于大容量问题可使用贪心法获得快速近似解。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4）算法选择的工程启示：本实验深刻体现了"没有银弹"的工程原则——每种算法都有其适用场景和局限性。蛮力法最简单直观但效率最低，分治法平衡了效率与实现复杂度，动态规划法在特定条件下高效，贪心法牺牲最优性换取速度，回溯法在剪枝优化后可在中等规模问题中求解精确解。算法设计与分析课程的核心价值，正在于培养这种根据不同问题特征选择最优求解方案的能力。</w:t>
      </w:r>
    </w:p>
    <w:p>
      <w:r>
        <w:br w:type="page"/>
      </w:r>
    </w:p>
    <w:p>
      <w:pPr>
        <w:spacing w:after="240" w:line="300" w:lineRule="auto"/>
      </w:pPr>
      <w:r>
        <w:rPr>
          <w:rFonts w:ascii="Times New Roman" w:hAnsi="Times New Roman" w:eastAsia="黑体"/>
          <w:b/>
          <w:sz w:val="32"/>
        </w:rPr>
        <w:t>附录A：核心代码片段</w:t>
      </w:r>
    </w:p>
    <w:p>
      <w:pPr>
        <w:spacing w:after="160" w:line="300" w:lineRule="auto"/>
      </w:pPr>
      <w:r>
        <w:rPr>
          <w:rFonts w:ascii="Times New Roman" w:hAnsi="Times New Roman" w:eastAsia="黑体"/>
          <w:b/>
          <w:sz w:val="28"/>
        </w:rPr>
        <w:t>A.1 排序算法核心代码（Python）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以下展示冒泡排序、合并排序和快速排序的核心实现代码（含比较计数器）：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def bubble_sort(arr):</w:t>
        <w:br/>
        <w:t xml:space="preserve">    """冒泡排序，O(n^2)"""</w:t>
        <w:br/>
        <w:t xml:space="preserve">    counter = SortCounters()</w:t>
        <w:br/>
        <w:t xml:space="preserve">    n = len(arr)</w:t>
        <w:br/>
        <w:t xml:space="preserve">    arr_copy = arr.copy()</w:t>
        <w:br/>
        <w:t xml:space="preserve">    for i in range(n - 1):</w:t>
        <w:br/>
        <w:t xml:space="preserve">        swapped = False</w:t>
        <w:br/>
        <w:t xml:space="preserve">        for j in range(n - 1 - i):</w:t>
        <w:br/>
        <w:t xml:space="preserve">            counter.comparisons += 1</w:t>
        <w:br/>
        <w:t xml:space="preserve">            if arr_copy[j] &gt; arr_copy[j + 1]:</w:t>
        <w:br/>
        <w:t xml:space="preserve">                arr_copy[j], arr_copy[j + 1] = arr_copy[j + 1], arr_copy[j]</w:t>
        <w:br/>
        <w:t xml:space="preserve">                swapped = True</w:t>
        <w:br/>
        <w:t xml:space="preserve">        if not swapped:</w:t>
        <w:br/>
        <w:t xml:space="preserve">            break</w:t>
        <w:br/>
        <w:t xml:space="preserve">    return counter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def _merge(arr, left, mid, right, counter):</w:t>
        <w:br/>
        <w:t xml:space="preserve">    """合并两个有序子数组"""</w:t>
        <w:br/>
        <w:t xml:space="preserve">    n1, n2 = mid - left + 1, right - mid</w:t>
        <w:br/>
        <w:t xml:space="preserve">    L, R = arr[left:left+n1], arr[mid+1:mid+1+n2]</w:t>
        <w:br/>
        <w:t xml:space="preserve">    i = j = 0; k = left</w:t>
        <w:br/>
        <w:t xml:space="preserve">    while i &lt; n1 and j &lt; n2:</w:t>
        <w:br/>
        <w:t xml:space="preserve">        counter.comparisons += 1</w:t>
        <w:br/>
        <w:t xml:space="preserve">        if L[i] &lt;= R[j]:</w:t>
        <w:br/>
        <w:t xml:space="preserve">            arr[k] = L[i]; i += 1</w:t>
        <w:br/>
        <w:t xml:space="preserve">        else:</w:t>
        <w:br/>
        <w:t xml:space="preserve">            arr[k] = R[j]; j += 1</w:t>
        <w:br/>
        <w:t xml:space="preserve">        k += 1</w:t>
        <w:br/>
        <w:t xml:space="preserve">    while i &lt; n1: arr[k] = L[i]; i += 1; k += 1</w:t>
        <w:br/>
        <w:t xml:space="preserve">    while j &lt; n2: arr[k] = R[j]; j += 1; k += 1</w:t>
      </w:r>
    </w:p>
    <w:p>
      <w:pPr>
        <w:spacing w:after="160" w:line="300" w:lineRule="auto"/>
      </w:pPr>
      <w:r>
        <w:rPr>
          <w:rFonts w:ascii="Times New Roman" w:hAnsi="Times New Roman" w:eastAsia="黑体"/>
          <w:b/>
          <w:sz w:val="28"/>
        </w:rPr>
        <w:t>A.2 0-1背包DP算法核心代码（Python）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def knapsack_dp(weights, values, capacity):</w:t>
        <w:br/>
        <w:t xml:space="preserve">    """动态规划法求解0-1背包，O(n*C)时间，O(C)空间"""</w:t>
        <w:br/>
        <w:t xml:space="preserve">    n = len(weights)</w:t>
        <w:br/>
        <w:t xml:space="preserve">    dp = [0.0] * (capacity + 1)</w:t>
        <w:br/>
        <w:t xml:space="preserve">    choice = [[False] * (capacity + 1) for _ in range(n)]</w:t>
        <w:br/>
        <w:t xml:space="preserve">    </w:t>
        <w:br/>
        <w:t xml:space="preserve">    for i in range(n):</w:t>
        <w:br/>
        <w:t xml:space="preserve">        w, v = weights[i], values[i]</w:t>
        <w:br/>
        <w:t xml:space="preserve">        for j in range(capacity, w - 1, -1):</w:t>
        <w:br/>
        <w:t xml:space="preserve">            if dp[j - w] + v &gt; dp[j]:</w:t>
        <w:br/>
        <w:t xml:space="preserve">                dp[j] = dp[j - w] + v</w:t>
        <w:br/>
        <w:t xml:space="preserve">                choice[i][j] = True</w:t>
        <w:br/>
        <w:t xml:space="preserve">    </w:t>
        <w:br/>
        <w:t xml:space="preserve">    # 回溯找出选择的物品</w:t>
        <w:br/>
        <w:t xml:space="preserve">    best_value = dp[capacity]</w:t>
        <w:br/>
        <w:t xml:space="preserve">    selected = []</w:t>
        <w:br/>
        <w:t xml:space="preserve">    j = capacity</w:t>
        <w:br/>
        <w:t xml:space="preserve">    for i in range(n - 1, -1, -1):</w:t>
        <w:br/>
        <w:t xml:space="preserve">        if choice[i][j]:</w:t>
        <w:br/>
        <w:t xml:space="preserve">            selected.append(i)</w:t>
        <w:br/>
        <w:t xml:space="preserve">            j -= weights[i]</w:t>
        <w:br/>
        <w:t xml:space="preserve">    selected.reverse()</w:t>
        <w:br/>
        <w:t xml:space="preserve">    return selected, best_value, len(selected)</w:t>
      </w:r>
    </w:p>
    <w:p>
      <w:pPr>
        <w:spacing w:after="240" w:line="300" w:lineRule="auto"/>
      </w:pPr>
      <w:r>
        <w:rPr>
          <w:rFonts w:ascii="Times New Roman" w:hAnsi="Times New Roman" w:eastAsia="黑体"/>
          <w:b/>
          <w:sz w:val="32"/>
        </w:rPr>
        <w:t>附录B：实验数据（部分）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完整的实验数据（排序算法比较操作次数、0-1背包各算法执行时间和求解结果等）已保存在附件Excel和JSON文件中。以下展示排序算法在100000规模时的合并/快速排序子问题规模分布：</w:t>
      </w:r>
    </w:p>
    <w:p>
      <w:pPr>
        <w:spacing w:after="80" w:line="300" w:lineRule="auto"/>
      </w:pPr>
      <w:r>
        <w:rPr>
          <w:rFonts w:ascii="Times New Roman" w:hAnsi="Times New Roman" w:eastAsia="黑体"/>
          <w:b/>
          <w:sz w:val="22"/>
        </w:rPr>
        <w:t>合并排序（n=100000）：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递归调用总次数: 199999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叶子节点数: 100000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最小子问题规模: [1, 2, 3, 4, 6, 7, 12, 13, 24, 25]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最大子问题规模: [781, 782, 1562, 1563, 3125, 6250, 12500, 25000, 50000, 100000]</w:t>
      </w:r>
    </w:p>
    <w:p>
      <w:pPr>
        <w:spacing w:after="80" w:line="300" w:lineRule="auto"/>
      </w:pPr>
      <w:r>
        <w:rPr>
          <w:rFonts w:ascii="Times New Roman" w:hAnsi="Times New Roman" w:eastAsia="黑体"/>
          <w:b/>
          <w:sz w:val="22"/>
        </w:rPr>
        <w:t>快速排序（n=100000）：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递归调用总次数: 100000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叶子节点数: 33318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最小子问题规模: [1, 2, 3, 4, 5, 6, 7, 8, 9, 10]</w:t>
      </w:r>
    </w:p>
    <w:p>
      <w:pPr>
        <w:spacing w:after="6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最大子问题规模: [20997, 22707, 34744, 36886, 38778, 44640, 45839, 56702, 61221, 100000]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