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776" w:rsidRDefault="00606F7E" w:rsidP="00696776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Assignment Prefix:     L</w:t>
      </w:r>
      <w:r w:rsidR="00696776">
        <w:rPr>
          <w:rFonts w:asciiTheme="minorHAnsi" w:eastAsiaTheme="minorHAnsi" w:hAnsiTheme="minorHAnsi" w:cstheme="minorBidi"/>
          <w:sz w:val="28"/>
          <w:szCs w:val="22"/>
        </w:rPr>
        <w:t>ab11</w:t>
      </w:r>
      <w:r w:rsidR="00EE5B9D">
        <w:rPr>
          <w:rFonts w:asciiTheme="minorHAnsi" w:eastAsiaTheme="minorHAnsi" w:hAnsiTheme="minorHAnsi" w:cstheme="minorBidi"/>
          <w:sz w:val="28"/>
          <w:szCs w:val="22"/>
        </w:rPr>
        <w:t>1</w:t>
      </w:r>
    </w:p>
    <w:p w:rsidR="00696776" w:rsidRPr="00013884" w:rsidRDefault="00696776" w:rsidP="00696776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100</w:t>
      </w:r>
    </w:p>
    <w:p w:rsidR="00696776" w:rsidRDefault="00696776" w:rsidP="00696776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EE5B9D">
        <w:rPr>
          <w:rFonts w:asciiTheme="minorHAnsi" w:eastAsiaTheme="minorHAnsi" w:hAnsiTheme="minorHAnsi" w:cstheme="minorBidi"/>
          <w:sz w:val="28"/>
          <w:szCs w:val="22"/>
        </w:rPr>
        <w:t>Friday, May 3</w:t>
      </w:r>
      <w:r>
        <w:rPr>
          <w:rFonts w:asciiTheme="minorHAnsi" w:eastAsiaTheme="minorHAnsi" w:hAnsiTheme="minorHAnsi" w:cstheme="minorBidi"/>
          <w:sz w:val="28"/>
          <w:szCs w:val="22"/>
        </w:rPr>
        <w:t>,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201</w:t>
      </w:r>
      <w:r>
        <w:rPr>
          <w:rFonts w:asciiTheme="minorHAnsi" w:eastAsiaTheme="minorHAnsi" w:hAnsiTheme="minorHAnsi" w:cstheme="minorBidi"/>
          <w:sz w:val="28"/>
          <w:szCs w:val="22"/>
        </w:rPr>
        <w:t>8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C571A4" w:rsidRDefault="00C571A4" w:rsidP="00696776">
      <w:pPr>
        <w:rPr>
          <w:sz w:val="32"/>
          <w:szCs w:val="28"/>
        </w:rPr>
      </w:pPr>
    </w:p>
    <w:p w:rsidR="00C571A4" w:rsidRDefault="00696776" w:rsidP="00696776">
      <w:pPr>
        <w:rPr>
          <w:sz w:val="32"/>
          <w:szCs w:val="28"/>
        </w:rPr>
      </w:pPr>
      <w:r>
        <w:rPr>
          <w:sz w:val="32"/>
          <w:szCs w:val="28"/>
        </w:rPr>
        <w:t>For this a</w:t>
      </w:r>
      <w:bookmarkStart w:id="0" w:name="_GoBack"/>
      <w:bookmarkEnd w:id="0"/>
      <w:r>
        <w:rPr>
          <w:sz w:val="32"/>
          <w:szCs w:val="28"/>
        </w:rPr>
        <w:t>ssignment you may use any classes from the online version of the code for the textbook.  The textbook code is in a jar (Java archive) file which uses the zip file format.  One easy way to deal with a jar file is to rename the file with a .zip extension, use Windows Explorer to browse the zip archive, and copy and paste the necessary class files into your NetBeans project directory.</w:t>
      </w:r>
      <w:r w:rsidR="00C571A4">
        <w:rPr>
          <w:sz w:val="32"/>
          <w:szCs w:val="28"/>
        </w:rPr>
        <w:t xml:space="preserve">  </w:t>
      </w:r>
    </w:p>
    <w:p w:rsidR="00696776" w:rsidRDefault="00C571A4" w:rsidP="00696776">
      <w:pPr>
        <w:rPr>
          <w:sz w:val="32"/>
          <w:szCs w:val="28"/>
        </w:rPr>
      </w:pPr>
      <w:r>
        <w:rPr>
          <w:sz w:val="32"/>
          <w:szCs w:val="28"/>
        </w:rPr>
        <w:t>Note 1– In Windows you will need to make file extensions visible using File Explorer Options -&gt; View tab, uncheck Hide extensions for known file types box.</w:t>
      </w:r>
    </w:p>
    <w:p w:rsidR="00696776" w:rsidRDefault="00696776" w:rsidP="00696776">
      <w:pPr>
        <w:rPr>
          <w:sz w:val="32"/>
          <w:szCs w:val="28"/>
        </w:rPr>
      </w:pPr>
      <w:r>
        <w:rPr>
          <w:sz w:val="32"/>
          <w:szCs w:val="28"/>
        </w:rPr>
        <w:t xml:space="preserve">I still believe that there is a learning benefit from transcribing the code from the textbook but </w:t>
      </w:r>
      <w:r w:rsidR="00582BCB">
        <w:rPr>
          <w:sz w:val="32"/>
          <w:szCs w:val="28"/>
        </w:rPr>
        <w:t xml:space="preserve">many of the needed classes are not in the textbook so </w:t>
      </w:r>
      <w:r>
        <w:rPr>
          <w:sz w:val="32"/>
          <w:szCs w:val="28"/>
        </w:rPr>
        <w:t>you are allowed to copy and paste the code from the online jar file.</w:t>
      </w:r>
    </w:p>
    <w:p w:rsidR="00C571A4" w:rsidRDefault="00C571A4" w:rsidP="00696776">
      <w:pPr>
        <w:rPr>
          <w:sz w:val="32"/>
          <w:szCs w:val="28"/>
        </w:rPr>
      </w:pPr>
      <w:r>
        <w:rPr>
          <w:sz w:val="32"/>
          <w:szCs w:val="28"/>
        </w:rPr>
        <w:t>Note 2 – you may need to comment out the package statement in each of the files that you copy from the online version of the code.</w:t>
      </w:r>
    </w:p>
    <w:p w:rsidR="00696776" w:rsidRDefault="00696776" w:rsidP="00696776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Task 1: </w:t>
      </w:r>
    </w:p>
    <w:p w:rsidR="00EE5B9D" w:rsidRPr="00EE5B9D" w:rsidRDefault="00696776" w:rsidP="00EE5B9D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AB4731">
        <w:rPr>
          <w:sz w:val="32"/>
          <w:szCs w:val="28"/>
        </w:rPr>
        <w:t>Create a</w:t>
      </w:r>
      <w:r w:rsidR="00C571A4">
        <w:rPr>
          <w:sz w:val="32"/>
          <w:szCs w:val="28"/>
        </w:rPr>
        <w:t xml:space="preserve"> new NetBeans project named Lab11</w:t>
      </w:r>
      <w:r w:rsidR="00EE5B9D">
        <w:rPr>
          <w:sz w:val="32"/>
          <w:szCs w:val="28"/>
        </w:rPr>
        <w:t>1-LastFM following the naming convention used in previous assignments.</w:t>
      </w:r>
    </w:p>
    <w:p w:rsidR="00696776" w:rsidRDefault="00696776" w:rsidP="00696776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P</w:t>
      </w:r>
      <w:r w:rsidRPr="00AB4731">
        <w:rPr>
          <w:sz w:val="32"/>
          <w:szCs w:val="28"/>
        </w:rPr>
        <w:t>lace the GraphExamples.java file from the online version of the code for the textbook into your project’</w:t>
      </w:r>
      <w:r>
        <w:rPr>
          <w:sz w:val="32"/>
          <w:szCs w:val="28"/>
        </w:rPr>
        <w:t>s source code directory</w:t>
      </w:r>
    </w:p>
    <w:p w:rsidR="00696776" w:rsidRDefault="00696776" w:rsidP="00696776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This GraphExamples.java file contains the main class.</w:t>
      </w:r>
    </w:p>
    <w:p w:rsidR="00696776" w:rsidRDefault="00696776" w:rsidP="00696776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Add additional .java files from the online version of the code for the textbook until you are able to compile and run the main class without errors.</w:t>
      </w:r>
    </w:p>
    <w:p w:rsidR="00C571A4" w:rsidRPr="00EE5B9D" w:rsidRDefault="00C571A4" w:rsidP="00696776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EE5B9D">
        <w:rPr>
          <w:b/>
          <w:sz w:val="32"/>
          <w:szCs w:val="28"/>
        </w:rPr>
        <w:t xml:space="preserve">You will need to include more </w:t>
      </w:r>
      <w:r w:rsidR="00D830F9" w:rsidRPr="00EE5B9D">
        <w:rPr>
          <w:b/>
          <w:sz w:val="32"/>
          <w:szCs w:val="28"/>
        </w:rPr>
        <w:t xml:space="preserve">than ten but less than </w:t>
      </w:r>
      <w:r w:rsidRPr="00EE5B9D">
        <w:rPr>
          <w:b/>
          <w:sz w:val="32"/>
          <w:szCs w:val="28"/>
        </w:rPr>
        <w:t>twenty Java classes and interfaces.</w:t>
      </w:r>
    </w:p>
    <w:p w:rsidR="00696776" w:rsidRPr="0018008D" w:rsidRDefault="00696776" w:rsidP="00696776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 w:rsidRPr="0018008D">
        <w:rPr>
          <w:b/>
          <w:sz w:val="32"/>
          <w:szCs w:val="28"/>
        </w:rPr>
        <w:lastRenderedPageBreak/>
        <w:t>Points will be deducted for any unnecessary Java classes that are included in your assignment.</w:t>
      </w:r>
    </w:p>
    <w:p w:rsidR="00696776" w:rsidRPr="00AB4731" w:rsidRDefault="00696776" w:rsidP="00696776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Notice that the output of the program is essentially the Adjacency List Structure described in section 14.2.2</w:t>
      </w:r>
    </w:p>
    <w:p w:rsidR="00696776" w:rsidRDefault="00696776" w:rsidP="00696776">
      <w:pPr>
        <w:rPr>
          <w:b/>
          <w:sz w:val="32"/>
          <w:szCs w:val="28"/>
        </w:rPr>
      </w:pPr>
      <w:r w:rsidRPr="00AB4731">
        <w:rPr>
          <w:b/>
          <w:sz w:val="32"/>
          <w:szCs w:val="28"/>
        </w:rPr>
        <w:t>Task 2:</w:t>
      </w:r>
    </w:p>
    <w:p w:rsidR="00696776" w:rsidRPr="00AB4731" w:rsidRDefault="00696776" w:rsidP="00696776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Modify your project so that in addition to printing out the Adjacency List Structure it also prints out the Adjacency Matrix Structure as a nicely formatted ASCII table.</w:t>
      </w:r>
    </w:p>
    <w:p w:rsidR="00696776" w:rsidRPr="004919BA" w:rsidRDefault="00696776" w:rsidP="00696776">
      <w:pPr>
        <w:pStyle w:val="ListParagraph"/>
        <w:numPr>
          <w:ilvl w:val="0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Write your code so that:</w:t>
      </w:r>
    </w:p>
    <w:p w:rsidR="00696776" w:rsidRPr="004919BA" w:rsidRDefault="00696776" w:rsidP="00696776">
      <w:pPr>
        <w:pStyle w:val="ListParagraph"/>
        <w:numPr>
          <w:ilvl w:val="1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 xml:space="preserve"> It uses the same input (i.e. an edge list).</w:t>
      </w:r>
    </w:p>
    <w:p w:rsidR="00696776" w:rsidRPr="004919BA" w:rsidRDefault="00696776" w:rsidP="00696776">
      <w:pPr>
        <w:pStyle w:val="ListParagraph"/>
        <w:numPr>
          <w:ilvl w:val="1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It can correctly handle edge lists that represent</w:t>
      </w:r>
    </w:p>
    <w:p w:rsidR="00696776" w:rsidRPr="004919BA" w:rsidRDefault="00696776" w:rsidP="00696776">
      <w:pPr>
        <w:pStyle w:val="ListParagraph"/>
        <w:numPr>
          <w:ilvl w:val="2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Directed or undirected graphs by using a boolean parameter as is already done to create the Adjacency List Structure.</w:t>
      </w:r>
    </w:p>
    <w:p w:rsidR="00696776" w:rsidRPr="004919BA" w:rsidRDefault="00696776" w:rsidP="00696776">
      <w:pPr>
        <w:pStyle w:val="ListParagraph"/>
        <w:numPr>
          <w:ilvl w:val="2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Weighted or unweighted graphs automatically (without the use of a parameter) by examining the edge list.</w:t>
      </w:r>
    </w:p>
    <w:p w:rsidR="00696776" w:rsidRPr="004919BA" w:rsidRDefault="00696776" w:rsidP="00696776">
      <w:pPr>
        <w:pStyle w:val="ListParagraph"/>
        <w:numPr>
          <w:ilvl w:val="1"/>
          <w:numId w:val="2"/>
        </w:numPr>
        <w:rPr>
          <w:b/>
          <w:sz w:val="32"/>
          <w:szCs w:val="28"/>
        </w:rPr>
      </w:pPr>
      <w:r>
        <w:rPr>
          <w:sz w:val="32"/>
          <w:szCs w:val="28"/>
        </w:rPr>
        <w:t>Examples of the output can be found at the end of this assignment.</w:t>
      </w:r>
    </w:p>
    <w:p w:rsidR="00696776" w:rsidRPr="00F11A05" w:rsidRDefault="00696776" w:rsidP="00696776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696776" w:rsidRPr="005D1CDC" w:rsidRDefault="00696776" w:rsidP="0069677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696776" w:rsidRPr="005D1CDC" w:rsidRDefault="00696776" w:rsidP="006967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696776" w:rsidRPr="0018008D" w:rsidRDefault="00696776" w:rsidP="006967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Create a Word document </w:t>
      </w:r>
      <w:r>
        <w:rPr>
          <w:sz w:val="24"/>
          <w:szCs w:val="24"/>
        </w:rPr>
        <w:t>that contains</w:t>
      </w:r>
      <w:r w:rsidRPr="005D1CDC">
        <w:rPr>
          <w:sz w:val="24"/>
          <w:szCs w:val="24"/>
        </w:rPr>
        <w:t>:</w:t>
      </w:r>
    </w:p>
    <w:p w:rsidR="00696776" w:rsidRDefault="00696776" w:rsidP="00696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screenshot of your output</w:t>
      </w:r>
    </w:p>
    <w:p w:rsidR="00696776" w:rsidRDefault="00696776" w:rsidP="00696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modified GraphExamples client class</w:t>
      </w:r>
    </w:p>
    <w:p w:rsidR="00696776" w:rsidRDefault="00696776" w:rsidP="00696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screen shot of your projects Source Packages list showing all of the java files in your project.</w:t>
      </w:r>
    </w:p>
    <w:p w:rsidR="00696776" w:rsidRDefault="00696776" w:rsidP="00696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other files you wrote or modified for this assignment.</w:t>
      </w:r>
    </w:p>
    <w:p w:rsidR="00696776" w:rsidRPr="005D1CDC" w:rsidRDefault="00696776" w:rsidP="0069677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not include files that you </w:t>
      </w:r>
      <w:r w:rsidR="00C571A4">
        <w:rPr>
          <w:sz w:val="24"/>
          <w:szCs w:val="24"/>
        </w:rPr>
        <w:t xml:space="preserve">only </w:t>
      </w:r>
      <w:r>
        <w:rPr>
          <w:sz w:val="24"/>
          <w:szCs w:val="24"/>
        </w:rPr>
        <w:t>modif</w:t>
      </w:r>
      <w:r w:rsidR="00C571A4">
        <w:rPr>
          <w:sz w:val="24"/>
          <w:szCs w:val="24"/>
        </w:rPr>
        <w:t>ied the package statement</w:t>
      </w:r>
      <w:r>
        <w:rPr>
          <w:sz w:val="24"/>
          <w:szCs w:val="24"/>
        </w:rPr>
        <w:t>.</w:t>
      </w:r>
    </w:p>
    <w:p w:rsidR="00696776" w:rsidRPr="004919BA" w:rsidRDefault="00696776" w:rsidP="006967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NetBeans project to a zip archive.</w:t>
      </w:r>
    </w:p>
    <w:p w:rsidR="00696776" w:rsidRDefault="00696776" w:rsidP="006967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</w:t>
      </w:r>
      <w:r>
        <w:rPr>
          <w:sz w:val="24"/>
          <w:szCs w:val="24"/>
        </w:rPr>
        <w:t xml:space="preserve">, and </w:t>
      </w:r>
      <w:r w:rsidRPr="005D1CDC">
        <w:rPr>
          <w:sz w:val="24"/>
          <w:szCs w:val="24"/>
        </w:rPr>
        <w:t>zipped project</w:t>
      </w:r>
      <w:r>
        <w:rPr>
          <w:sz w:val="24"/>
          <w:szCs w:val="24"/>
        </w:rPr>
        <w:t xml:space="preserve"> file</w:t>
      </w:r>
      <w:r w:rsidRPr="005D1CDC">
        <w:rPr>
          <w:sz w:val="24"/>
          <w:szCs w:val="24"/>
        </w:rPr>
        <w:t xml:space="preserve"> as separate files in a single Blackboard submission.</w:t>
      </w:r>
    </w:p>
    <w:p w:rsidR="00696776" w:rsidRDefault="00696776" w:rsidP="006967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Below is an example of what your output should look like: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run: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Figure 14.3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BOS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3 adjacencies: (MIA, 1) (SFO, 1)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DFW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3 adjacencies: (LAX, 1) (ORD, 1) (SFO,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3 adjacencies: (MIA, 1) (JFK, 1) (ORD,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JFK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4 adjacencies: (BOS, 1) (MIA, 1) (DFW, 1) (SFO,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(BOS,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LAX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(ORD,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(MIA, 1)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MIA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2 adjacencies: (LAX, 1)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3 adjacencies: (ORD, 1) (JFK, 1) (BOS,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ORD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2 adjacencies: (MIA, 1)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(DFW, 1) (LAX,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SFO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0 adjacencies: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3 adjacencies: (DFW, 1) (BOS, 1)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Figure 14.3: 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     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DFW  |    JFK  |    LAX  |    MIA  |    ORD  |    SFO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1  |      0  |      1  |      0  |      1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DFW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1  |      0  |      1  |      1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JFK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1  |      1  |      0  |      0  |      1  |      0  |      1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LAX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0  |      0  |      1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lastRenderedPageBreak/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MIA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1  |      0  |      1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ORD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1  |      0  |      0  |      1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SFO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0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Figure 14.11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BOS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2 adjacencies: (JFK, 1) (MIA,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DFW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3 adjacencies: (LAX, 1) (ORD, 1) (SFO,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3 adjacencies: (ORD, 1) (MIA, 1)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JFK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4 adjacencies: (BOS, 1) (SFO, 1) (DFW, 1) (MIA,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(BOS,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LAX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(ORD,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(DFW, 1) (MIA,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MIA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2 adjacencies: (LAX, 1)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(JFK, 1) (BOS,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ORD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1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adjacencies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>: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(LAX, 1) (DFW,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SFO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[outgoing] 0 adjacencies: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[incoming] 2 adjacencies: (DFW, 1) (JFK, 1)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Figure 14.11: 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     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DFW  |    JFK  |    LAX  |    MIA  |    ORD  |    SFO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1  |      0  |      1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lastRenderedPageBreak/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DFW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1  |      0  |      1  |      1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JFK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1  |      1  |      0  |      0  |      1  |      0  |      1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LAX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0  |      0  |      1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MIA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1  |      0  |      1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ORD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1  |      0  |      0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SFO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    0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Figure 14.14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BOS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4 adjacencies: (SFO, 2704) (MIA, 1258) (JFK, 187) (ORD, 867)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DFW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4 adjacencies: (LAX, 1235) (SFO, 1464) (MIA, 1121) (ORD, 802)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JFK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3 adjacencies: (MIA, 1090) (BOS, 187) (ORD, 740)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LAX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3 adjacencies: (MIA, 2342) (DFW, 1235) (SFO, 337)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MIA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4 adjacencies: (BOS, 1258) (DFW, 1121) (JFK, 1090) (LAX, 2342)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ORD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4 adjacencies: (SFO, 1846) (JFK, 740) (BOS, 867) (DFW, 802)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Vertex SFO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 4 adjacencies: (ORD, 1846) (LAX, 337) (BOS, 2704) (DFW, 1464)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Figure 14.14: 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     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DFW  |    JFK  |    LAX  |    MIA  |    ORD  |    SFO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BOS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187  |      0  |  1,258  |    867  |  2,704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DFW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    0  |      0  |  1,235  |  1,121  |    802  |  1,464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JFK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187  |      0  |      0  |      0  |  1,090  |    740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lastRenderedPageBreak/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LAX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  0  |  1,235  |      0  |      0  |  2,342  |      0  |    337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MIA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1,258  |  1,121  |  1,090  |  2,342  |      0  |      0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ORD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  867  |    802  |    740  |      0  |      0  |      0  |  1,846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 xml:space="preserve">|    </w:t>
      </w:r>
      <w:proofErr w:type="gramStart"/>
      <w:r w:rsidRPr="00BA7899">
        <w:rPr>
          <w:rFonts w:ascii="Courier New" w:hAnsi="Courier New" w:cs="Courier New"/>
          <w:sz w:val="16"/>
          <w:szCs w:val="24"/>
        </w:rPr>
        <w:t>SFO  |</w:t>
      </w:r>
      <w:proofErr w:type="gramEnd"/>
      <w:r w:rsidRPr="00BA7899">
        <w:rPr>
          <w:rFonts w:ascii="Courier New" w:hAnsi="Courier New" w:cs="Courier New"/>
          <w:sz w:val="16"/>
          <w:szCs w:val="24"/>
        </w:rPr>
        <w:t xml:space="preserve">  2,704  |  1,464  |      0  |    337  |      0  |  1,846  |      0  |</w:t>
      </w:r>
    </w:p>
    <w:p w:rsidR="00696776" w:rsidRPr="00BA7899" w:rsidRDefault="00696776" w:rsidP="00696776">
      <w:pPr>
        <w:rPr>
          <w:rFonts w:ascii="Courier New" w:hAnsi="Courier New" w:cs="Courier New"/>
          <w:sz w:val="16"/>
          <w:szCs w:val="24"/>
        </w:rPr>
      </w:pPr>
      <w:r w:rsidRPr="00BA7899">
        <w:rPr>
          <w:rFonts w:ascii="Courier New" w:hAnsi="Courier New" w:cs="Courier New"/>
          <w:sz w:val="16"/>
          <w:szCs w:val="24"/>
        </w:rPr>
        <w:t>+---------+---------+---------+---------+---------+---------+---------+---------+</w:t>
      </w:r>
    </w:p>
    <w:p w:rsidR="00886AA7" w:rsidRDefault="00EE5B9D"/>
    <w:sectPr w:rsidR="00886A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76" w:rsidRDefault="00696776" w:rsidP="00696776">
      <w:pPr>
        <w:spacing w:after="0" w:line="240" w:lineRule="auto"/>
      </w:pPr>
      <w:r>
        <w:separator/>
      </w:r>
    </w:p>
  </w:endnote>
  <w:endnote w:type="continuationSeparator" w:id="0">
    <w:p w:rsidR="00696776" w:rsidRDefault="00696776" w:rsidP="0069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76" w:rsidRDefault="00696776" w:rsidP="00696776">
      <w:pPr>
        <w:spacing w:after="0" w:line="240" w:lineRule="auto"/>
      </w:pPr>
      <w:r>
        <w:separator/>
      </w:r>
    </w:p>
  </w:footnote>
  <w:footnote w:type="continuationSeparator" w:id="0">
    <w:p w:rsidR="00696776" w:rsidRDefault="00696776" w:rsidP="0069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696776">
    <w:pPr>
      <w:pStyle w:val="Header"/>
    </w:pPr>
    <w:r>
      <w:t>CSCI 161</w:t>
    </w:r>
    <w:r>
      <w:tab/>
    </w:r>
    <w:r>
      <w:tab/>
      <w:t>Spring 201</w:t>
    </w:r>
    <w:r w:rsidR="00EE5B9D">
      <w:t>9</w:t>
    </w:r>
  </w:p>
  <w:p w:rsidR="005C6B02" w:rsidRDefault="00696776">
    <w:pPr>
      <w:pStyle w:val="Header"/>
    </w:pPr>
    <w:r>
      <w:t>Lab11</w:t>
    </w:r>
    <w:r w:rsidR="00EE5B9D">
      <w:t>1</w:t>
    </w:r>
    <w:r>
      <w:tab/>
      <w:t>Assignment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E5B9D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E5B9D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825"/>
    <w:multiLevelType w:val="hybridMultilevel"/>
    <w:tmpl w:val="76AADB54"/>
    <w:lvl w:ilvl="0" w:tplc="75247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76"/>
    <w:rsid w:val="00500160"/>
    <w:rsid w:val="00582BCB"/>
    <w:rsid w:val="00606F7E"/>
    <w:rsid w:val="00696776"/>
    <w:rsid w:val="007E0900"/>
    <w:rsid w:val="008C4683"/>
    <w:rsid w:val="00C571A4"/>
    <w:rsid w:val="00D830F9"/>
    <w:rsid w:val="00EE5B9D"/>
    <w:rsid w:val="00F1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9000"/>
  <w15:chartTrackingRefBased/>
  <w15:docId w15:val="{EFAAB7D8-29AF-44F2-BF0F-C2729A14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776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76"/>
  </w:style>
  <w:style w:type="paragraph" w:styleId="ListParagraph">
    <w:name w:val="List Paragraph"/>
    <w:basedOn w:val="Normal"/>
    <w:uiPriority w:val="34"/>
    <w:qFormat/>
    <w:rsid w:val="0069677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Latimer, Joseph</dc:creator>
  <cp:keywords/>
  <dc:description/>
  <cp:lastModifiedBy>Latimer, Joseph</cp:lastModifiedBy>
  <cp:revision>3</cp:revision>
  <dcterms:created xsi:type="dcterms:W3CDTF">2019-04-22T02:06:00Z</dcterms:created>
  <dcterms:modified xsi:type="dcterms:W3CDTF">2019-04-22T02:09:00Z</dcterms:modified>
</cp:coreProperties>
</file>