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EDDB4" w14:textId="77777777" w:rsidR="00F421DF" w:rsidRDefault="00F421DF" w:rsidP="00F421DF">
      <w:pPr>
        <w:pStyle w:val="1"/>
        <w:textAlignment w:val="center"/>
      </w:pPr>
      <w:bookmarkStart w:id="0" w:name="_Toc29592"/>
      <w:r>
        <w:rPr>
          <w:rFonts w:hint="eastAsia"/>
        </w:rPr>
        <w:t>绪论</w:t>
      </w:r>
      <w:bookmarkEnd w:id="0"/>
    </w:p>
    <w:p w14:paraId="674C2E6F" w14:textId="569604DE" w:rsidR="00F421DF" w:rsidRDefault="00F421DF" w:rsidP="00F421DF">
      <w:pPr>
        <w:pStyle w:val="2"/>
        <w:textAlignment w:val="center"/>
      </w:pPr>
      <w:r>
        <w:rPr>
          <w:rFonts w:hint="eastAsia"/>
        </w:rPr>
        <w:t>选题背景</w:t>
      </w:r>
    </w:p>
    <w:p w14:paraId="1324CE44" w14:textId="506B8182" w:rsidR="00E360B7" w:rsidRDefault="0050136E" w:rsidP="0012022B">
      <w:pPr>
        <w:spacing w:line="360" w:lineRule="auto"/>
        <w:ind w:firstLineChars="200" w:firstLine="480"/>
        <w:jc w:val="both"/>
        <w:textAlignment w:val="center"/>
        <w:rPr>
          <w:rFonts w:ascii="宋体" w:hAnsi="宋体"/>
        </w:rPr>
      </w:pPr>
      <w:r>
        <w:rPr>
          <w:rFonts w:ascii="宋体" w:hAnsi="宋体" w:hint="eastAsia"/>
        </w:rPr>
        <w:t>从二十一世纪开始，科技高速发展，伴随着人们在科技上的进步，人们在网络上留下的数据也逐渐增大。</w:t>
      </w:r>
      <w:r w:rsidR="0012022B">
        <w:rPr>
          <w:rFonts w:ascii="宋体" w:hAnsi="宋体" w:hint="eastAsia"/>
        </w:rPr>
        <w:t>面对如此庞大的数据，如何从这些大量冗余的信息中提取出对于我们来说有价值的知识，如何通过这些数据给用户提供更精确更全面的服务，是我们一直在追求的目标。与此同时，</w:t>
      </w:r>
      <w:r w:rsidR="00D25C53" w:rsidRPr="00735656">
        <w:rPr>
          <w:rFonts w:ascii="宋体" w:hAnsi="宋体" w:hint="eastAsia"/>
        </w:rPr>
        <w:t>随着人工智能这一名词的兴起，其理论基础也逐渐发展，作为人工智能的核心之一，机器学习(</w:t>
      </w:r>
      <w:r w:rsidR="00D25C53" w:rsidRPr="00735656">
        <w:rPr>
          <w:rFonts w:ascii="宋体" w:hAnsi="宋体"/>
        </w:rPr>
        <w:t>Machine Learning)</w:t>
      </w:r>
      <w:r w:rsidR="00D25C53" w:rsidRPr="00735656">
        <w:rPr>
          <w:rFonts w:ascii="宋体" w:hAnsi="宋体" w:hint="eastAsia"/>
        </w:rPr>
        <w:t>也成为众多学者们研究的课题。瞩目于机器学习领域，集成学习(</w:t>
      </w:r>
      <w:r w:rsidR="00D25C53" w:rsidRPr="00735656">
        <w:rPr>
          <w:rFonts w:ascii="宋体" w:hAnsi="宋体"/>
        </w:rPr>
        <w:t>ensemble Learning)</w:t>
      </w:r>
      <w:r w:rsidR="00D25C53" w:rsidRPr="00735656">
        <w:rPr>
          <w:rFonts w:ascii="宋体" w:hAnsi="宋体" w:hint="eastAsia"/>
        </w:rPr>
        <w:t>不仅是机器学习的重点研究方向之一，也在实践领域中得到了广泛的应用。集成学习是一种构建并将多个弱学习器结合在一起来完成任务，从而起到强学习器作用的一种提高模型泛化能力的方法，有时也被成为多分类器系统等。如何将这些弱学习器结合在一起，使得其得到更好的效果，这其中的策略就是学者们需要不断研究的方向之一，从集成学习这一概念出现开始，就有无数学者提出了不同的结合策略。</w:t>
      </w:r>
    </w:p>
    <w:p w14:paraId="2E1C651F" w14:textId="6C8C4C09" w:rsidR="00E0158E" w:rsidRPr="00382F99" w:rsidRDefault="001C45F5" w:rsidP="00382F99">
      <w:pPr>
        <w:spacing w:line="360" w:lineRule="auto"/>
        <w:ind w:firstLineChars="200" w:firstLine="480"/>
        <w:jc w:val="both"/>
        <w:textAlignment w:val="center"/>
        <w:rPr>
          <w:rFonts w:ascii="Calibri" w:hAnsi="Calibri" w:cs="Times New Roman"/>
        </w:rPr>
      </w:pPr>
      <w:r>
        <w:rPr>
          <w:rFonts w:ascii="Calibri" w:hAnsi="Calibri" w:cs="Times New Roman" w:hint="eastAsia"/>
        </w:rPr>
        <w:t>目前在聚类的领域，有许多经典的聚类算法被不断提出，包括基于划分的聚类：</w:t>
      </w:r>
      <w:r>
        <w:rPr>
          <w:rFonts w:ascii="Calibri" w:hAnsi="Calibri" w:cs="Times New Roman"/>
        </w:rPr>
        <w:t>K</w:t>
      </w:r>
      <w:r>
        <w:rPr>
          <w:rFonts w:ascii="Calibri" w:hAnsi="Calibri" w:cs="Times New Roman" w:hint="eastAsia"/>
        </w:rPr>
        <w:t>均值聚类</w:t>
      </w:r>
      <w:r>
        <w:rPr>
          <w:rFonts w:ascii="Calibri" w:hAnsi="Calibri" w:cs="Times New Roman" w:hint="eastAsia"/>
        </w:rPr>
        <w:t>(</w:t>
      </w:r>
      <w:r>
        <w:rPr>
          <w:rFonts w:ascii="Calibri" w:hAnsi="Calibri" w:cs="Times New Roman"/>
        </w:rPr>
        <w:t>K-Means)</w:t>
      </w:r>
      <w:r>
        <w:rPr>
          <w:rFonts w:ascii="Calibri" w:hAnsi="Calibri" w:cs="Times New Roman" w:hint="eastAsia"/>
        </w:rPr>
        <w:t>、围绕中心点的划分</w:t>
      </w:r>
      <w:r>
        <w:rPr>
          <w:rFonts w:ascii="Calibri" w:hAnsi="Calibri" w:cs="Times New Roman" w:hint="eastAsia"/>
        </w:rPr>
        <w:t>(P</w:t>
      </w:r>
      <w:r>
        <w:rPr>
          <w:rFonts w:ascii="Calibri" w:hAnsi="Calibri" w:cs="Times New Roman"/>
        </w:rPr>
        <w:t>AM)</w:t>
      </w:r>
      <w:r>
        <w:rPr>
          <w:rFonts w:ascii="Calibri" w:hAnsi="Calibri" w:cs="Times New Roman" w:hint="eastAsia"/>
        </w:rPr>
        <w:t>、</w:t>
      </w:r>
      <w:r>
        <w:rPr>
          <w:rFonts w:ascii="Calibri" w:hAnsi="Calibri" w:cs="Times New Roman" w:hint="eastAsia"/>
        </w:rPr>
        <w:t>K</w:t>
      </w:r>
      <w:r>
        <w:rPr>
          <w:rFonts w:ascii="Calibri" w:hAnsi="Calibri" w:cs="Times New Roman" w:hint="eastAsia"/>
        </w:rPr>
        <w:t>众数聚类</w:t>
      </w:r>
      <w:r>
        <w:rPr>
          <w:rFonts w:ascii="Calibri" w:hAnsi="Calibri" w:cs="Times New Roman" w:hint="eastAsia"/>
        </w:rPr>
        <w:t>(K-Mode</w:t>
      </w:r>
      <w:r>
        <w:rPr>
          <w:rFonts w:ascii="Calibri" w:hAnsi="Calibri" w:cs="Times New Roman"/>
        </w:rPr>
        <w:t>)</w:t>
      </w:r>
      <w:r w:rsidR="00C20820">
        <w:rPr>
          <w:rFonts w:ascii="Calibri" w:hAnsi="Calibri" w:cs="Times New Roman" w:hint="eastAsia"/>
        </w:rPr>
        <w:t>、</w:t>
      </w:r>
      <w:r w:rsidR="00C20820">
        <w:rPr>
          <w:rFonts w:ascii="Calibri" w:hAnsi="Calibri" w:cs="Times New Roman" w:hint="eastAsia"/>
        </w:rPr>
        <w:t>K</w:t>
      </w:r>
      <w:r w:rsidR="00C20820">
        <w:rPr>
          <w:rFonts w:ascii="Calibri" w:hAnsi="Calibri" w:cs="Times New Roman" w:hint="eastAsia"/>
        </w:rPr>
        <w:t>原型聚类</w:t>
      </w:r>
      <w:r w:rsidR="00C20820">
        <w:rPr>
          <w:rFonts w:ascii="Calibri" w:hAnsi="Calibri" w:cs="Times New Roman" w:hint="eastAsia"/>
        </w:rPr>
        <w:t>(</w:t>
      </w:r>
      <w:r w:rsidR="00C20820">
        <w:rPr>
          <w:rFonts w:ascii="Calibri" w:hAnsi="Calibri" w:cs="Times New Roman"/>
        </w:rPr>
        <w:t>K-prototype)</w:t>
      </w:r>
      <w:r w:rsidR="00C20820">
        <w:rPr>
          <w:rFonts w:ascii="Calibri" w:hAnsi="Calibri" w:cs="Times New Roman" w:hint="eastAsia"/>
        </w:rPr>
        <w:t>；基于层次的聚类：凝聚的层次聚类</w:t>
      </w:r>
      <w:r w:rsidR="00C20820">
        <w:rPr>
          <w:rFonts w:ascii="Calibri" w:hAnsi="Calibri" w:cs="Times New Roman"/>
        </w:rPr>
        <w:t>(AGNES)</w:t>
      </w:r>
      <w:r w:rsidR="00C20820">
        <w:rPr>
          <w:rFonts w:ascii="Calibri" w:hAnsi="Calibri" w:cs="Times New Roman" w:hint="eastAsia"/>
        </w:rPr>
        <w:t>、分裂的层次聚类</w:t>
      </w:r>
      <w:r w:rsidR="00C20820">
        <w:rPr>
          <w:rFonts w:ascii="Calibri" w:hAnsi="Calibri" w:cs="Times New Roman" w:hint="eastAsia"/>
        </w:rPr>
        <w:t>(</w:t>
      </w:r>
      <w:r w:rsidR="00C20820">
        <w:rPr>
          <w:rFonts w:ascii="Calibri" w:hAnsi="Calibri" w:cs="Times New Roman"/>
        </w:rPr>
        <w:t>DIANA)</w:t>
      </w:r>
      <w:r w:rsidR="00C20820">
        <w:rPr>
          <w:rFonts w:ascii="Calibri" w:hAnsi="Calibri" w:cs="Times New Roman" w:hint="eastAsia"/>
        </w:rPr>
        <w:t>；基于密度的聚类</w:t>
      </w:r>
      <w:r w:rsidR="00C20820">
        <w:rPr>
          <w:rFonts w:ascii="Calibri" w:hAnsi="Calibri" w:cs="Times New Roman" w:hint="eastAsia"/>
        </w:rPr>
        <w:t>(</w:t>
      </w:r>
      <w:r w:rsidR="00C20820">
        <w:rPr>
          <w:rFonts w:ascii="Calibri" w:hAnsi="Calibri" w:cs="Times New Roman"/>
        </w:rPr>
        <w:t>DBSCAN</w:t>
      </w:r>
      <w:r w:rsidR="00C20820">
        <w:rPr>
          <w:rFonts w:ascii="Calibri" w:hAnsi="Calibri" w:cs="Times New Roman" w:hint="eastAsia"/>
        </w:rPr>
        <w:t>)</w:t>
      </w:r>
      <w:r w:rsidR="00382F99">
        <w:rPr>
          <w:rFonts w:ascii="Calibri" w:hAnsi="Calibri" w:cs="Times New Roman" w:hint="eastAsia"/>
        </w:rPr>
        <w:t>；基于网格的多分辨率聚类</w:t>
      </w:r>
      <w:r w:rsidR="00382F99">
        <w:rPr>
          <w:rFonts w:ascii="Calibri" w:hAnsi="Calibri" w:cs="Times New Roman" w:hint="eastAsia"/>
        </w:rPr>
        <w:t>(</w:t>
      </w:r>
      <w:r w:rsidR="00382F99">
        <w:rPr>
          <w:rFonts w:ascii="Calibri" w:hAnsi="Calibri" w:cs="Times New Roman"/>
        </w:rPr>
        <w:t>STING</w:t>
      </w:r>
      <w:r w:rsidR="00382F99">
        <w:rPr>
          <w:rFonts w:ascii="Calibri" w:hAnsi="Calibri" w:cs="Times New Roman" w:hint="eastAsia"/>
        </w:rPr>
        <w:t>)</w:t>
      </w:r>
      <w:r w:rsidR="00382F99">
        <w:rPr>
          <w:rFonts w:ascii="Calibri" w:hAnsi="Calibri" w:cs="Times New Roman" w:hint="eastAsia"/>
        </w:rPr>
        <w:t>，基于模型的神经网络聚类</w:t>
      </w:r>
      <w:r w:rsidR="00382F99">
        <w:rPr>
          <w:rFonts w:ascii="Calibri" w:hAnsi="Calibri" w:cs="Times New Roman" w:hint="eastAsia"/>
        </w:rPr>
        <w:t>(</w:t>
      </w:r>
      <w:r w:rsidR="00382F99">
        <w:rPr>
          <w:rFonts w:ascii="Calibri" w:hAnsi="Calibri" w:cs="Times New Roman"/>
        </w:rPr>
        <w:t>SOM</w:t>
      </w:r>
      <w:r w:rsidR="00382F99">
        <w:rPr>
          <w:rFonts w:ascii="Calibri" w:hAnsi="Calibri" w:cs="Times New Roman" w:hint="eastAsia"/>
        </w:rPr>
        <w:t>)</w:t>
      </w:r>
      <w:r w:rsidR="00382F99">
        <w:rPr>
          <w:rFonts w:ascii="Calibri" w:hAnsi="Calibri" w:cs="Times New Roman" w:hint="eastAsia"/>
        </w:rPr>
        <w:t>等。但是，由于现实数据的不确定性和难分辨性，仅仅使用单一的聚类方法并不能得到很好的效果。</w:t>
      </w:r>
      <w:r w:rsidR="00EE13DC">
        <w:rPr>
          <w:rFonts w:ascii="Calibri" w:hAnsi="Calibri" w:cs="Times New Roman" w:hint="eastAsia"/>
        </w:rPr>
        <w:t>因此，</w:t>
      </w:r>
      <w:r w:rsidR="00E0158E">
        <w:rPr>
          <w:rFonts w:ascii="Calibri" w:hAnsi="Calibri" w:cs="Times New Roman" w:hint="eastAsia"/>
        </w:rPr>
        <w:t>研究者们近年来将精力不断转移到了多个学习器集成的方法研究上，旨在提高学习器的精度。</w:t>
      </w:r>
      <w:r w:rsidR="0012022B" w:rsidRPr="00735656">
        <w:rPr>
          <w:rFonts w:ascii="宋体" w:hAnsi="宋体" w:hint="eastAsia"/>
        </w:rPr>
        <w:t>时至今日，集成学习的研究热度仍是只增不减。就目前为止许多集成学习算法被提出且在应用中取得了不错的效果，并被广泛应用于字符识别、人脸识别、图像分类等领域。</w:t>
      </w:r>
      <w:r w:rsidR="0012022B">
        <w:rPr>
          <w:rFonts w:ascii="宋体" w:hAnsi="宋体" w:hint="eastAsia"/>
        </w:rPr>
        <w:t>由此可见，集成学习的研究具有深刻的理论意义和极高的应用价值。</w:t>
      </w:r>
    </w:p>
    <w:p w14:paraId="32EE6A4D" w14:textId="5A31F15A" w:rsidR="00C018F9" w:rsidRDefault="00C018F9" w:rsidP="00E0158E">
      <w:pPr>
        <w:spacing w:line="360" w:lineRule="auto"/>
        <w:ind w:firstLineChars="200" w:firstLine="480"/>
        <w:jc w:val="both"/>
        <w:textAlignment w:val="center"/>
        <w:rPr>
          <w:rFonts w:ascii="宋体" w:hAnsi="宋体"/>
        </w:rPr>
      </w:pPr>
      <w:r>
        <w:rPr>
          <w:rFonts w:ascii="宋体" w:hAnsi="宋体" w:hint="eastAsia"/>
        </w:rPr>
        <w:t>在集成学习理论框架上，系统的预测性能大多是通过增加基学习器的个数来实现的，但是这样会带来一定的负面影响，例如算法运行时间的增加、系统使用空间的变大等；更有可能因为数据的噪声过多，导致其基学习器均不能有好的学</w:t>
      </w:r>
      <w:r>
        <w:rPr>
          <w:rFonts w:ascii="宋体" w:hAnsi="宋体" w:hint="eastAsia"/>
        </w:rPr>
        <w:lastRenderedPageBreak/>
        <w:t>习结果。为了更好地解决</w:t>
      </w:r>
      <w:r w:rsidR="0076700A">
        <w:rPr>
          <w:rFonts w:ascii="宋体" w:hAnsi="宋体" w:hint="eastAsia"/>
        </w:rPr>
        <w:t>这些问题，研究者们引入了动态规划，即选择性集成的概念，</w:t>
      </w:r>
      <w:r w:rsidR="004B20E6">
        <w:rPr>
          <w:rFonts w:ascii="宋体" w:hAnsi="宋体" w:hint="eastAsia"/>
        </w:rPr>
        <w:t>在众多学习器中有选择地集成一部分学习器，使得集成系统可以达到更好的效果。</w:t>
      </w:r>
    </w:p>
    <w:p w14:paraId="49050121" w14:textId="09320928" w:rsidR="000A5180" w:rsidRPr="00C018F9" w:rsidRDefault="000A5180" w:rsidP="00E0158E">
      <w:pPr>
        <w:spacing w:line="360" w:lineRule="auto"/>
        <w:ind w:firstLineChars="200" w:firstLine="480"/>
        <w:jc w:val="both"/>
        <w:textAlignment w:val="center"/>
        <w:rPr>
          <w:rFonts w:ascii="Calibri" w:hAnsi="Calibri" w:cs="Times New Roman"/>
        </w:rPr>
      </w:pPr>
      <w:r>
        <w:rPr>
          <w:rFonts w:ascii="宋体" w:hAnsi="宋体" w:hint="eastAsia"/>
        </w:rPr>
        <w:t>综上所述，要在集成系统训练的时候使各个学习器“好而不同”，如何提升集成学习系统的差异性、提高学习的精度、改善运行的效率，仍就是集成学习领域中备受关注但仍未解决的问题。</w:t>
      </w:r>
    </w:p>
    <w:p w14:paraId="2D61B1CF" w14:textId="75A55825" w:rsidR="00F421DF" w:rsidRDefault="00F421DF" w:rsidP="00712732">
      <w:pPr>
        <w:spacing w:line="360" w:lineRule="auto"/>
        <w:jc w:val="both"/>
        <w:textAlignment w:val="center"/>
        <w:rPr>
          <w:rFonts w:ascii="Calibri" w:hAnsi="Calibri" w:cs="Times New Roman"/>
        </w:rPr>
      </w:pPr>
    </w:p>
    <w:p w14:paraId="17EF20A7" w14:textId="1DF84954" w:rsidR="00F421DF" w:rsidRDefault="00F421DF" w:rsidP="00F421DF">
      <w:pPr>
        <w:pStyle w:val="2"/>
        <w:textAlignment w:val="center"/>
        <w:rPr>
          <w:rFonts w:ascii="Calibri" w:hAnsi="Calibri" w:cs="Times New Roman"/>
        </w:rPr>
      </w:pPr>
      <w:bookmarkStart w:id="1" w:name="_Toc2346"/>
      <w:r>
        <w:rPr>
          <w:rFonts w:hint="eastAsia"/>
        </w:rPr>
        <w:t>研究意义</w:t>
      </w:r>
      <w:bookmarkEnd w:id="1"/>
    </w:p>
    <w:p w14:paraId="73AF36DD" w14:textId="77777777" w:rsidR="00E5649B" w:rsidRDefault="00E5649B" w:rsidP="00E5649B">
      <w:pPr>
        <w:pStyle w:val="a3"/>
        <w:spacing w:line="360" w:lineRule="auto"/>
        <w:ind w:firstLine="480"/>
        <w:rPr>
          <w:rFonts w:ascii="宋体" w:eastAsia="宋体" w:hAnsi="宋体"/>
          <w:sz w:val="24"/>
          <w:szCs w:val="24"/>
        </w:rPr>
      </w:pPr>
      <w:r w:rsidRPr="00735656">
        <w:rPr>
          <w:rFonts w:ascii="宋体" w:eastAsia="宋体" w:hAnsi="宋体" w:hint="eastAsia"/>
          <w:sz w:val="24"/>
          <w:szCs w:val="24"/>
        </w:rPr>
        <w:t>随着大数据概念的出现，人工智能逐渐成为现在研究的主流方向。机器学习作为人工智能领域中重要的一块，引发了学者们孜孜不倦地研究。作为机器学习的重点研究课题——集成学习，其相关的研究非常丰富。</w:t>
      </w:r>
    </w:p>
    <w:p w14:paraId="30E21B15" w14:textId="6D35CE04" w:rsidR="00455363" w:rsidRDefault="00E5649B" w:rsidP="00E5649B">
      <w:pPr>
        <w:pStyle w:val="a3"/>
        <w:spacing w:line="360" w:lineRule="auto"/>
        <w:ind w:firstLine="480"/>
        <w:rPr>
          <w:rFonts w:ascii="宋体" w:eastAsia="宋体" w:hAnsi="宋体"/>
          <w:sz w:val="24"/>
          <w:szCs w:val="24"/>
        </w:rPr>
      </w:pPr>
      <w:r w:rsidRPr="00735656">
        <w:rPr>
          <w:rFonts w:ascii="宋体" w:eastAsia="宋体" w:hAnsi="宋体" w:hint="eastAsia"/>
          <w:sz w:val="24"/>
          <w:szCs w:val="24"/>
        </w:rPr>
        <w:t>学习器的结合可以带来三个方面的好处：第一，使用单个学习器可能会因误选而导致学习器的泛化性能差，结合使用多个学习器可能可以减小该风险；第二，学习器算法可能会陷入局部极小的情况，而该点所对应的泛化能力可能不佳，集合多个学习器可以降低陷入糟糕的局部极小点的风险；第三，结合多个学习器可以扩大相应的假设空间，从而学习到更好的近似结果。因此，对于如何进行集成这一问题，无数学者进行了多方面的研究，同时也发现了许多的结合策略</w:t>
      </w:r>
      <w:r w:rsidR="00455363">
        <w:rPr>
          <w:rFonts w:ascii="宋体" w:eastAsia="宋体" w:hAnsi="宋体" w:hint="eastAsia"/>
          <w:sz w:val="24"/>
          <w:szCs w:val="24"/>
        </w:rPr>
        <w:t>。</w:t>
      </w:r>
    </w:p>
    <w:p w14:paraId="442D640B" w14:textId="42F19A7B" w:rsidR="00455363" w:rsidRDefault="00455363" w:rsidP="00E5649B">
      <w:pPr>
        <w:pStyle w:val="a3"/>
        <w:spacing w:line="360" w:lineRule="auto"/>
        <w:ind w:firstLine="480"/>
        <w:rPr>
          <w:rFonts w:ascii="宋体" w:eastAsia="宋体" w:hAnsi="宋体"/>
          <w:sz w:val="24"/>
          <w:szCs w:val="24"/>
        </w:rPr>
      </w:pPr>
      <w:r w:rsidRPr="00455363">
        <w:rPr>
          <w:rFonts w:ascii="宋体" w:eastAsia="宋体" w:hAnsi="宋体" w:hint="eastAsia"/>
          <w:sz w:val="24"/>
          <w:szCs w:val="24"/>
        </w:rPr>
        <w:t>在现实生活中，我们能获得的数据可以分为两种：有标签的和无标签的。通常我们将对有标签的数据进行分类，这个被称作监督学习；将无标签的数据进行聚类，这个被称作是无监督学习。但是，现实中的数据总是多样的，我们可能无法简单地从其形状或是特征判断出哪种算法在这个数据上可以达到非常好的效果；其次，现实中的数据可能会有很严重的噪声现象，即有相当多的噪声数据以及离群数据，这会导致我们在进行单一聚类的时候，出现聚类不理想的情况。</w:t>
      </w:r>
    </w:p>
    <w:p w14:paraId="41A6D9C3" w14:textId="729DF58D" w:rsidR="00E5649B" w:rsidRPr="00735656" w:rsidRDefault="00E5649B" w:rsidP="00E5649B">
      <w:pPr>
        <w:pStyle w:val="a3"/>
        <w:spacing w:line="360" w:lineRule="auto"/>
        <w:ind w:firstLine="480"/>
        <w:rPr>
          <w:rFonts w:ascii="宋体" w:eastAsia="宋体" w:hAnsi="宋体"/>
          <w:sz w:val="24"/>
          <w:szCs w:val="24"/>
        </w:rPr>
      </w:pPr>
      <w:r w:rsidRPr="00735656">
        <w:rPr>
          <w:rFonts w:ascii="宋体" w:eastAsia="宋体" w:hAnsi="宋体" w:hint="eastAsia"/>
          <w:sz w:val="24"/>
          <w:szCs w:val="24"/>
        </w:rPr>
        <w:t>基于这一研究情况，论文</w:t>
      </w:r>
      <w:r>
        <w:rPr>
          <w:rFonts w:ascii="宋体" w:eastAsia="宋体" w:hAnsi="宋体" w:hint="eastAsia"/>
          <w:sz w:val="24"/>
          <w:szCs w:val="24"/>
        </w:rPr>
        <w:t>望引入</w:t>
      </w:r>
      <w:r w:rsidR="001B0187">
        <w:rPr>
          <w:rFonts w:ascii="宋体" w:eastAsia="宋体" w:hAnsi="宋体" w:hint="eastAsia"/>
          <w:sz w:val="24"/>
          <w:szCs w:val="24"/>
        </w:rPr>
        <w:t>动态规划</w:t>
      </w:r>
      <w:r>
        <w:rPr>
          <w:rFonts w:ascii="宋体" w:eastAsia="宋体" w:hAnsi="宋体" w:hint="eastAsia"/>
          <w:sz w:val="24"/>
          <w:szCs w:val="24"/>
        </w:rPr>
        <w:t>的概念，对聚类集成框架上进行有选择的集成</w:t>
      </w:r>
      <w:r w:rsidR="00455363">
        <w:rPr>
          <w:rFonts w:ascii="宋体" w:eastAsia="宋体" w:hAnsi="宋体" w:hint="eastAsia"/>
          <w:sz w:val="24"/>
          <w:szCs w:val="24"/>
        </w:rPr>
        <w:t>，达到尽可能消除数据噪声影响、且使集成系统的差异性和精度尽可能提升的目的。</w:t>
      </w:r>
    </w:p>
    <w:p w14:paraId="4BC460F6" w14:textId="775CE414" w:rsidR="00E5649B" w:rsidRPr="00E5649B" w:rsidRDefault="00E5649B" w:rsidP="00E5649B">
      <w:pPr>
        <w:spacing w:line="360" w:lineRule="auto"/>
        <w:ind w:firstLineChars="200" w:firstLine="480"/>
        <w:jc w:val="both"/>
        <w:textAlignment w:val="center"/>
        <w:rPr>
          <w:rFonts w:ascii="Calibri" w:hAnsi="Calibri" w:cs="Times New Roman"/>
        </w:rPr>
      </w:pPr>
    </w:p>
    <w:p w14:paraId="47C8A358" w14:textId="44C597F9" w:rsidR="00F421DF" w:rsidRDefault="00F421DF" w:rsidP="00F421DF">
      <w:pPr>
        <w:spacing w:line="360" w:lineRule="auto"/>
        <w:ind w:firstLineChars="200" w:firstLine="480"/>
        <w:jc w:val="both"/>
        <w:textAlignment w:val="center"/>
        <w:rPr>
          <w:rFonts w:ascii="Calibri" w:hAnsi="Calibri" w:cs="Times New Roman"/>
        </w:rPr>
      </w:pPr>
    </w:p>
    <w:p w14:paraId="772F48F9" w14:textId="77777777" w:rsidR="00F421DF" w:rsidRDefault="00F421DF" w:rsidP="00F421DF">
      <w:pPr>
        <w:pStyle w:val="2"/>
        <w:ind w:left="573" w:hanging="573"/>
        <w:textAlignment w:val="center"/>
      </w:pPr>
      <w:bookmarkStart w:id="2" w:name="_Toc4264"/>
      <w:r>
        <w:rPr>
          <w:rFonts w:hint="eastAsia"/>
        </w:rPr>
        <w:lastRenderedPageBreak/>
        <w:t>国内外研究现状</w:t>
      </w:r>
      <w:bookmarkEnd w:id="2"/>
    </w:p>
    <w:p w14:paraId="6A5263B2" w14:textId="69AD3DC4" w:rsidR="003C529C" w:rsidRPr="00735656" w:rsidRDefault="003C529C" w:rsidP="00C877D1">
      <w:pPr>
        <w:pStyle w:val="a3"/>
        <w:spacing w:line="360" w:lineRule="auto"/>
        <w:ind w:firstLine="480"/>
        <w:rPr>
          <w:rFonts w:ascii="宋体" w:eastAsia="宋体" w:hAnsi="宋体"/>
          <w:sz w:val="24"/>
          <w:szCs w:val="24"/>
        </w:rPr>
      </w:pPr>
      <w:r w:rsidRPr="00735656">
        <w:rPr>
          <w:rFonts w:ascii="宋体" w:eastAsia="宋体" w:hAnsi="宋体" w:hint="eastAsia"/>
          <w:sz w:val="24"/>
          <w:szCs w:val="24"/>
        </w:rPr>
        <w:t>P</w:t>
      </w:r>
      <w:r w:rsidRPr="00735656">
        <w:rPr>
          <w:rFonts w:ascii="宋体" w:eastAsia="宋体" w:hAnsi="宋体"/>
          <w:sz w:val="24"/>
          <w:szCs w:val="24"/>
        </w:rPr>
        <w:t>errone</w:t>
      </w:r>
      <w:r w:rsidRPr="00735656">
        <w:rPr>
          <w:rFonts w:ascii="宋体" w:eastAsia="宋体" w:hAnsi="宋体" w:hint="eastAsia"/>
          <w:sz w:val="24"/>
          <w:szCs w:val="24"/>
        </w:rPr>
        <w:t>和C</w:t>
      </w:r>
      <w:r w:rsidRPr="00735656">
        <w:rPr>
          <w:rFonts w:ascii="宋体" w:eastAsia="宋体" w:hAnsi="宋体"/>
          <w:sz w:val="24"/>
          <w:szCs w:val="24"/>
        </w:rPr>
        <w:t>ooper</w:t>
      </w:r>
      <w:r w:rsidR="00121D4F" w:rsidRPr="00121D4F">
        <w:rPr>
          <w:rFonts w:ascii="宋体" w:eastAsia="宋体" w:hAnsi="宋体"/>
          <w:sz w:val="24"/>
          <w:szCs w:val="24"/>
          <w:highlight w:val="yellow"/>
          <w:vertAlign w:val="superscript"/>
        </w:rPr>
        <w:t>[1]</w:t>
      </w:r>
      <w:r w:rsidRPr="00735656">
        <w:rPr>
          <w:rFonts w:ascii="宋体" w:eastAsia="宋体" w:hAnsi="宋体" w:hint="eastAsia"/>
          <w:sz w:val="24"/>
          <w:szCs w:val="24"/>
        </w:rPr>
        <w:t>于1993年首次在集成学习中应用了平均法的结合策略，它在集成学习中具有特别的意义，加权平均法可以被认为是集成学习研究的基础。一种常见的结合策略——投票法，多数使用于在1996年</w:t>
      </w:r>
      <w:proofErr w:type="spellStart"/>
      <w:r w:rsidRPr="00735656">
        <w:rPr>
          <w:rFonts w:ascii="宋体" w:eastAsia="宋体" w:hAnsi="宋体" w:hint="eastAsia"/>
          <w:sz w:val="24"/>
          <w:szCs w:val="24"/>
        </w:rPr>
        <w:t>Breiman</w:t>
      </w:r>
      <w:proofErr w:type="spellEnd"/>
      <w:r w:rsidR="00121D4F" w:rsidRPr="007B4AF5">
        <w:rPr>
          <w:rFonts w:ascii="宋体" w:eastAsia="宋体" w:hAnsi="宋体"/>
          <w:sz w:val="24"/>
          <w:szCs w:val="24"/>
          <w:highlight w:val="yellow"/>
          <w:vertAlign w:val="superscript"/>
        </w:rPr>
        <w:t>[2]</w:t>
      </w:r>
      <w:r w:rsidRPr="00735656">
        <w:rPr>
          <w:rFonts w:ascii="宋体" w:eastAsia="宋体" w:hAnsi="宋体" w:hint="eastAsia"/>
          <w:sz w:val="24"/>
          <w:szCs w:val="24"/>
        </w:rPr>
        <w:t>提出的B</w:t>
      </w:r>
      <w:r w:rsidRPr="00735656">
        <w:rPr>
          <w:rFonts w:ascii="宋体" w:eastAsia="宋体" w:hAnsi="宋体"/>
          <w:sz w:val="24"/>
          <w:szCs w:val="24"/>
        </w:rPr>
        <w:t>agging</w:t>
      </w:r>
      <w:r w:rsidRPr="00735656">
        <w:rPr>
          <w:rFonts w:ascii="宋体" w:eastAsia="宋体" w:hAnsi="宋体" w:hint="eastAsia"/>
          <w:sz w:val="24"/>
          <w:szCs w:val="24"/>
        </w:rPr>
        <w:t>算法框架中。当训练数据很多的时候，一种更为强大的结合策略——学习法Stacking就此出现，它在普通的集成学习的框架上将另外的学习器，也称为元学习器，作为结合策略，且将其他弱学习器称为初级学习器，1</w:t>
      </w:r>
      <w:r w:rsidRPr="00735656">
        <w:rPr>
          <w:rFonts w:ascii="宋体" w:eastAsia="宋体" w:hAnsi="宋体"/>
          <w:sz w:val="24"/>
          <w:szCs w:val="24"/>
        </w:rPr>
        <w:t>992</w:t>
      </w:r>
      <w:r w:rsidRPr="00735656">
        <w:rPr>
          <w:rFonts w:ascii="宋体" w:eastAsia="宋体" w:hAnsi="宋体" w:hint="eastAsia"/>
          <w:sz w:val="24"/>
          <w:szCs w:val="24"/>
        </w:rPr>
        <w:t>年W</w:t>
      </w:r>
      <w:r w:rsidRPr="00735656">
        <w:rPr>
          <w:rFonts w:ascii="宋体" w:eastAsia="宋体" w:hAnsi="宋体"/>
          <w:sz w:val="24"/>
          <w:szCs w:val="24"/>
        </w:rPr>
        <w:t>olpert</w:t>
      </w:r>
      <w:r w:rsidR="007B4AF5" w:rsidRPr="007B4AF5">
        <w:rPr>
          <w:rFonts w:ascii="宋体" w:eastAsia="宋体" w:hAnsi="宋体"/>
          <w:sz w:val="24"/>
          <w:szCs w:val="24"/>
          <w:highlight w:val="yellow"/>
          <w:vertAlign w:val="superscript"/>
        </w:rPr>
        <w:t>[3]</w:t>
      </w:r>
      <w:r w:rsidRPr="00735656">
        <w:rPr>
          <w:rFonts w:ascii="宋体" w:eastAsia="宋体" w:hAnsi="宋体" w:hint="eastAsia"/>
          <w:sz w:val="24"/>
          <w:szCs w:val="24"/>
        </w:rPr>
        <w:t>和1996年</w:t>
      </w:r>
      <w:proofErr w:type="spellStart"/>
      <w:r w:rsidRPr="00735656">
        <w:rPr>
          <w:rFonts w:ascii="宋体" w:eastAsia="宋体" w:hAnsi="宋体" w:hint="eastAsia"/>
          <w:sz w:val="24"/>
          <w:szCs w:val="24"/>
        </w:rPr>
        <w:t>Breiman</w:t>
      </w:r>
      <w:proofErr w:type="spellEnd"/>
      <w:r w:rsidR="007B4AF5" w:rsidRPr="007B4AF5">
        <w:rPr>
          <w:rFonts w:ascii="宋体" w:eastAsia="宋体" w:hAnsi="宋体"/>
          <w:sz w:val="24"/>
          <w:szCs w:val="24"/>
          <w:highlight w:val="yellow"/>
          <w:vertAlign w:val="superscript"/>
        </w:rPr>
        <w:t>[</w:t>
      </w:r>
      <w:r w:rsidR="007B4AF5">
        <w:rPr>
          <w:rFonts w:ascii="宋体" w:eastAsia="宋体" w:hAnsi="宋体"/>
          <w:sz w:val="24"/>
          <w:szCs w:val="24"/>
          <w:highlight w:val="yellow"/>
          <w:vertAlign w:val="superscript"/>
        </w:rPr>
        <w:t>4</w:t>
      </w:r>
      <w:r w:rsidR="007B4AF5" w:rsidRPr="007B4AF5">
        <w:rPr>
          <w:rFonts w:ascii="宋体" w:eastAsia="宋体" w:hAnsi="宋体"/>
          <w:sz w:val="24"/>
          <w:szCs w:val="24"/>
          <w:highlight w:val="yellow"/>
          <w:vertAlign w:val="superscript"/>
        </w:rPr>
        <w:t>]</w:t>
      </w:r>
      <w:r w:rsidRPr="00735656">
        <w:rPr>
          <w:rFonts w:ascii="宋体" w:eastAsia="宋体" w:hAnsi="宋体" w:hint="eastAsia"/>
          <w:sz w:val="24"/>
          <w:szCs w:val="24"/>
        </w:rPr>
        <w:t>提出的学习法是典型代表。</w:t>
      </w:r>
    </w:p>
    <w:p w14:paraId="75C798D9" w14:textId="66AD8DE1" w:rsidR="003C529C" w:rsidRPr="00F302BC" w:rsidRDefault="003C529C" w:rsidP="00C877D1">
      <w:pPr>
        <w:pStyle w:val="a3"/>
        <w:spacing w:line="360" w:lineRule="auto"/>
        <w:ind w:firstLine="480"/>
        <w:rPr>
          <w:rFonts w:ascii="宋体" w:eastAsia="宋体" w:hAnsi="宋体"/>
          <w:sz w:val="24"/>
          <w:szCs w:val="24"/>
        </w:rPr>
      </w:pPr>
      <w:r w:rsidRPr="00735656">
        <w:rPr>
          <w:rFonts w:ascii="宋体" w:eastAsia="宋体" w:hAnsi="宋体" w:hint="eastAsia"/>
          <w:sz w:val="24"/>
          <w:szCs w:val="24"/>
        </w:rPr>
        <w:t>和以上几种将所有初级学习器训练完再进行结合的静态结合策略不同的是，2006年Soares等人</w:t>
      </w:r>
      <w:r w:rsidR="007B4AF5" w:rsidRPr="007B4AF5">
        <w:rPr>
          <w:rFonts w:ascii="宋体" w:eastAsia="宋体" w:hAnsi="宋体" w:hint="eastAsia"/>
          <w:sz w:val="24"/>
          <w:szCs w:val="24"/>
          <w:highlight w:val="yellow"/>
          <w:vertAlign w:val="superscript"/>
        </w:rPr>
        <w:t>[</w:t>
      </w:r>
      <w:r w:rsidR="008F3DE2">
        <w:rPr>
          <w:rFonts w:ascii="宋体" w:eastAsia="宋体" w:hAnsi="宋体" w:hint="eastAsia"/>
          <w:sz w:val="24"/>
          <w:szCs w:val="24"/>
          <w:highlight w:val="yellow"/>
          <w:vertAlign w:val="superscript"/>
        </w:rPr>
        <w:t>5</w:t>
      </w:r>
      <w:r w:rsidR="007B4AF5" w:rsidRPr="007B4AF5">
        <w:rPr>
          <w:rFonts w:ascii="宋体" w:eastAsia="宋体" w:hAnsi="宋体"/>
          <w:sz w:val="24"/>
          <w:szCs w:val="24"/>
          <w:highlight w:val="yellow"/>
          <w:vertAlign w:val="superscript"/>
        </w:rPr>
        <w:t>]</w:t>
      </w:r>
      <w:r w:rsidRPr="00735656">
        <w:rPr>
          <w:rFonts w:ascii="宋体" w:eastAsia="宋体" w:hAnsi="宋体" w:hint="eastAsia"/>
          <w:sz w:val="24"/>
          <w:szCs w:val="24"/>
        </w:rPr>
        <w:t>提出了基于差异性(</w:t>
      </w:r>
      <w:r w:rsidRPr="00735656">
        <w:rPr>
          <w:rFonts w:ascii="宋体" w:eastAsia="宋体" w:hAnsi="宋体"/>
          <w:sz w:val="24"/>
          <w:szCs w:val="24"/>
        </w:rPr>
        <w:t>KNN and selection method)</w:t>
      </w:r>
      <w:r w:rsidRPr="00735656">
        <w:rPr>
          <w:rFonts w:ascii="宋体" w:eastAsia="宋体" w:hAnsi="宋体" w:hint="eastAsia"/>
          <w:sz w:val="24"/>
          <w:szCs w:val="24"/>
        </w:rPr>
        <w:t>和准确度(</w:t>
      </w:r>
      <w:r w:rsidRPr="00735656">
        <w:rPr>
          <w:rFonts w:ascii="宋体" w:eastAsia="宋体" w:hAnsi="宋体"/>
          <w:sz w:val="24"/>
          <w:szCs w:val="24"/>
        </w:rPr>
        <w:t>Clustering and selection method)</w:t>
      </w:r>
      <w:r w:rsidRPr="00735656">
        <w:rPr>
          <w:rFonts w:ascii="宋体" w:eastAsia="宋体" w:hAnsi="宋体" w:hint="eastAsia"/>
          <w:sz w:val="24"/>
          <w:szCs w:val="24"/>
        </w:rPr>
        <w:t>的动态集成方法，前一种方法使用KNN的思想，找到待分类样本的最邻近的k个测试样本，然后基于这k个测试样本对于初级分类器，进行分类，最后找到分类精确度高、差异性大的几个分类器作为待分类样本的初级分类器；后一种方法使用聚类的思想将验证集划分成不同的簇，找到距离待测样本最近的簇，然后从分类器中选取对于该簇分类精度最高的几个分类器中差异性最大的几个作为初级分类器。动态选择集成通过在测试集训练时对分类样本的领域的分类准确度排序，选择出最适该待分类样本领域的分类器，从而在最初阶段就可以减少无效（或是说分类结果不好）的分类器分类所占用的时间和空间，达到“剪枝“的目的</w:t>
      </w:r>
      <w:r w:rsidR="00F302BC">
        <w:rPr>
          <w:rFonts w:ascii="宋体" w:eastAsia="宋体" w:hAnsi="宋体" w:hint="eastAsia"/>
          <w:sz w:val="24"/>
          <w:szCs w:val="24"/>
        </w:rPr>
        <w:t>。2010年，</w:t>
      </w:r>
      <w:proofErr w:type="spellStart"/>
      <w:r w:rsidR="00F302BC">
        <w:rPr>
          <w:rFonts w:ascii="宋体" w:eastAsia="宋体" w:hAnsi="宋体" w:hint="eastAsia"/>
          <w:sz w:val="24"/>
          <w:szCs w:val="24"/>
        </w:rPr>
        <w:t>Woloszynski</w:t>
      </w:r>
      <w:proofErr w:type="spellEnd"/>
      <w:r w:rsidR="00F302BC">
        <w:rPr>
          <w:rFonts w:ascii="宋体" w:eastAsia="宋体" w:hAnsi="宋体" w:hint="eastAsia"/>
          <w:sz w:val="24"/>
          <w:szCs w:val="24"/>
        </w:rPr>
        <w:t>等人</w:t>
      </w:r>
      <w:r w:rsidR="00F302BC" w:rsidRPr="00F302BC">
        <w:rPr>
          <w:rFonts w:ascii="宋体" w:eastAsia="宋体" w:hAnsi="宋体" w:hint="eastAsia"/>
          <w:sz w:val="24"/>
          <w:szCs w:val="24"/>
          <w:highlight w:val="yellow"/>
        </w:rPr>
        <w:t>[</w:t>
      </w:r>
      <w:r w:rsidR="00FC43D0">
        <w:rPr>
          <w:rFonts w:ascii="宋体" w:eastAsia="宋体" w:hAnsi="宋体" w:hint="eastAsia"/>
          <w:sz w:val="24"/>
          <w:szCs w:val="24"/>
          <w:highlight w:val="yellow"/>
        </w:rPr>
        <w:t>6</w:t>
      </w:r>
      <w:r w:rsidR="00F302BC" w:rsidRPr="00F302BC">
        <w:rPr>
          <w:rFonts w:ascii="宋体" w:eastAsia="宋体" w:hAnsi="宋体"/>
          <w:sz w:val="24"/>
          <w:szCs w:val="24"/>
          <w:highlight w:val="yellow"/>
        </w:rPr>
        <w:t>]</w:t>
      </w:r>
      <w:r w:rsidR="00F302BC">
        <w:rPr>
          <w:rFonts w:ascii="宋体" w:eastAsia="宋体" w:hAnsi="宋体" w:hint="eastAsia"/>
          <w:sz w:val="24"/>
          <w:szCs w:val="24"/>
        </w:rPr>
        <w:t>提出了一种基于R</w:t>
      </w:r>
      <w:r w:rsidR="00F302BC">
        <w:rPr>
          <w:rFonts w:ascii="宋体" w:eastAsia="宋体" w:hAnsi="宋体"/>
          <w:sz w:val="24"/>
          <w:szCs w:val="24"/>
        </w:rPr>
        <w:t>RC</w:t>
      </w:r>
      <w:r w:rsidR="00F302BC">
        <w:rPr>
          <w:rFonts w:ascii="宋体" w:eastAsia="宋体" w:hAnsi="宋体" w:hint="eastAsia"/>
          <w:sz w:val="24"/>
          <w:szCs w:val="24"/>
        </w:rPr>
        <w:t>(Randomized</w:t>
      </w:r>
      <w:r w:rsidR="00F302BC">
        <w:rPr>
          <w:rFonts w:ascii="宋体" w:eastAsia="宋体" w:hAnsi="宋体"/>
          <w:sz w:val="24"/>
          <w:szCs w:val="24"/>
        </w:rPr>
        <w:t xml:space="preserve"> </w:t>
      </w:r>
      <w:r w:rsidR="00F302BC">
        <w:rPr>
          <w:rFonts w:ascii="宋体" w:eastAsia="宋体" w:hAnsi="宋体" w:hint="eastAsia"/>
          <w:sz w:val="24"/>
          <w:szCs w:val="24"/>
        </w:rPr>
        <w:t>Reference</w:t>
      </w:r>
      <w:r w:rsidR="00F302BC">
        <w:rPr>
          <w:rFonts w:ascii="宋体" w:eastAsia="宋体" w:hAnsi="宋体"/>
          <w:sz w:val="24"/>
          <w:szCs w:val="24"/>
        </w:rPr>
        <w:t xml:space="preserve"> Classifier</w:t>
      </w:r>
      <w:r w:rsidR="00F302BC">
        <w:rPr>
          <w:rFonts w:ascii="宋体" w:eastAsia="宋体" w:hAnsi="宋体" w:hint="eastAsia"/>
          <w:sz w:val="24"/>
          <w:szCs w:val="24"/>
        </w:rPr>
        <w:t>)的动态集成选择算法D</w:t>
      </w:r>
      <w:r w:rsidR="00F302BC">
        <w:rPr>
          <w:rFonts w:ascii="宋体" w:eastAsia="宋体" w:hAnsi="宋体"/>
          <w:sz w:val="24"/>
          <w:szCs w:val="24"/>
        </w:rPr>
        <w:t>ES_RRC</w:t>
      </w:r>
      <w:r w:rsidR="00F302BC">
        <w:rPr>
          <w:rFonts w:ascii="宋体" w:eastAsia="宋体" w:hAnsi="宋体" w:hint="eastAsia"/>
          <w:sz w:val="24"/>
          <w:szCs w:val="24"/>
        </w:rPr>
        <w:t>，他们先计算所有基于R</w:t>
      </w:r>
      <w:r w:rsidR="00F302BC">
        <w:rPr>
          <w:rFonts w:ascii="宋体" w:eastAsia="宋体" w:hAnsi="宋体"/>
          <w:sz w:val="24"/>
          <w:szCs w:val="24"/>
        </w:rPr>
        <w:t>RC</w:t>
      </w:r>
      <w:r w:rsidR="00F302BC">
        <w:rPr>
          <w:rFonts w:ascii="宋体" w:eastAsia="宋体" w:hAnsi="宋体" w:hint="eastAsia"/>
          <w:sz w:val="24"/>
          <w:szCs w:val="24"/>
        </w:rPr>
        <w:t>的分类器分类能力，然后再选取高于随机分类器分类正确的概率的分类器，最后使用多数投票法结合。2012年，</w:t>
      </w:r>
      <w:proofErr w:type="spellStart"/>
      <w:r w:rsidR="00F302BC">
        <w:rPr>
          <w:rFonts w:ascii="宋体" w:eastAsia="宋体" w:hAnsi="宋体" w:hint="eastAsia"/>
          <w:sz w:val="24"/>
          <w:szCs w:val="24"/>
        </w:rPr>
        <w:t>Woloszynski</w:t>
      </w:r>
      <w:proofErr w:type="spellEnd"/>
      <w:r w:rsidR="00F302BC">
        <w:rPr>
          <w:rFonts w:ascii="宋体" w:eastAsia="宋体" w:hAnsi="宋体" w:hint="eastAsia"/>
          <w:sz w:val="24"/>
          <w:szCs w:val="24"/>
        </w:rPr>
        <w:t>等人</w:t>
      </w:r>
      <w:r w:rsidR="00F302BC" w:rsidRPr="00F302BC">
        <w:rPr>
          <w:rFonts w:ascii="宋体" w:eastAsia="宋体" w:hAnsi="宋体" w:hint="eastAsia"/>
          <w:sz w:val="24"/>
          <w:szCs w:val="24"/>
          <w:highlight w:val="yellow"/>
        </w:rPr>
        <w:t>[</w:t>
      </w:r>
      <w:r w:rsidR="00FC43D0">
        <w:rPr>
          <w:rFonts w:ascii="宋体" w:eastAsia="宋体" w:hAnsi="宋体" w:hint="eastAsia"/>
          <w:sz w:val="24"/>
          <w:szCs w:val="24"/>
          <w:highlight w:val="yellow"/>
        </w:rPr>
        <w:t>7</w:t>
      </w:r>
      <w:r w:rsidR="00F302BC" w:rsidRPr="00F302BC">
        <w:rPr>
          <w:rFonts w:ascii="宋体" w:eastAsia="宋体" w:hAnsi="宋体"/>
          <w:sz w:val="24"/>
          <w:szCs w:val="24"/>
          <w:highlight w:val="yellow"/>
        </w:rPr>
        <w:t>]</w:t>
      </w:r>
      <w:r w:rsidR="00840446" w:rsidRPr="00840446">
        <w:rPr>
          <w:rFonts w:ascii="宋体" w:eastAsia="宋体" w:hAnsi="宋体" w:hint="eastAsia"/>
          <w:sz w:val="24"/>
          <w:szCs w:val="24"/>
        </w:rPr>
        <w:t>又提出一种新的分类器度量方法</w:t>
      </w:r>
      <w:r w:rsidR="00840446">
        <w:rPr>
          <w:rFonts w:ascii="宋体" w:eastAsia="宋体" w:hAnsi="宋体" w:hint="eastAsia"/>
          <w:sz w:val="24"/>
          <w:szCs w:val="24"/>
        </w:rPr>
        <w:t>M</w:t>
      </w:r>
      <w:r w:rsidR="00840446">
        <w:rPr>
          <w:rFonts w:ascii="宋体" w:eastAsia="宋体" w:hAnsi="宋体"/>
          <w:sz w:val="24"/>
          <w:szCs w:val="24"/>
        </w:rPr>
        <w:t>CR</w:t>
      </w:r>
      <w:r w:rsidR="00840446">
        <w:rPr>
          <w:rFonts w:ascii="宋体" w:eastAsia="宋体" w:hAnsi="宋体" w:hint="eastAsia"/>
          <w:sz w:val="24"/>
          <w:szCs w:val="24"/>
        </w:rPr>
        <w:t>，即从基分类器集合中选择比随机分类</w:t>
      </w:r>
      <w:r w:rsidR="00A856BD">
        <w:rPr>
          <w:rFonts w:ascii="宋体" w:eastAsia="宋体" w:hAnsi="宋体" w:hint="eastAsia"/>
          <w:sz w:val="24"/>
          <w:szCs w:val="24"/>
        </w:rPr>
        <w:t>效果</w:t>
      </w:r>
      <w:r w:rsidR="00840446">
        <w:rPr>
          <w:rFonts w:ascii="宋体" w:eastAsia="宋体" w:hAnsi="宋体" w:hint="eastAsia"/>
          <w:sz w:val="24"/>
          <w:szCs w:val="24"/>
        </w:rPr>
        <w:t>其更好的分类器子集</w:t>
      </w:r>
      <w:r w:rsidR="00A856BD">
        <w:rPr>
          <w:rFonts w:ascii="宋体" w:eastAsia="宋体" w:hAnsi="宋体" w:hint="eastAsia"/>
          <w:sz w:val="24"/>
          <w:szCs w:val="24"/>
        </w:rPr>
        <w:t>，去除掉对集成系统起负面影响的分类器，并在该度量方法上提出了两种集成系统：D</w:t>
      </w:r>
      <w:r w:rsidR="00A856BD">
        <w:rPr>
          <w:rFonts w:ascii="宋体" w:eastAsia="宋体" w:hAnsi="宋体"/>
          <w:sz w:val="24"/>
          <w:szCs w:val="24"/>
        </w:rPr>
        <w:t>ES-P</w:t>
      </w:r>
      <w:r w:rsidR="00A856BD">
        <w:rPr>
          <w:rFonts w:ascii="宋体" w:eastAsia="宋体" w:hAnsi="宋体" w:hint="eastAsia"/>
          <w:sz w:val="24"/>
          <w:szCs w:val="24"/>
        </w:rPr>
        <w:t>和D</w:t>
      </w:r>
      <w:r w:rsidR="00A856BD">
        <w:rPr>
          <w:rFonts w:ascii="宋体" w:eastAsia="宋体" w:hAnsi="宋体"/>
          <w:sz w:val="24"/>
          <w:szCs w:val="24"/>
        </w:rPr>
        <w:t>ES_KL</w:t>
      </w:r>
      <w:r w:rsidR="00FC43D0">
        <w:rPr>
          <w:rFonts w:ascii="宋体" w:eastAsia="宋体" w:hAnsi="宋体" w:hint="eastAsia"/>
          <w:sz w:val="24"/>
          <w:szCs w:val="24"/>
        </w:rPr>
        <w:t>。</w:t>
      </w:r>
    </w:p>
    <w:p w14:paraId="2CA8C861" w14:textId="5B7B18FA" w:rsidR="008F3DE2" w:rsidRPr="00735656" w:rsidRDefault="008F3DE2" w:rsidP="00C877D1">
      <w:pPr>
        <w:pStyle w:val="a3"/>
        <w:spacing w:line="360" w:lineRule="auto"/>
        <w:ind w:firstLine="480"/>
        <w:rPr>
          <w:rFonts w:ascii="宋体" w:eastAsia="宋体" w:hAnsi="宋体"/>
          <w:sz w:val="24"/>
          <w:szCs w:val="24"/>
        </w:rPr>
      </w:pPr>
      <w:r>
        <w:rPr>
          <w:rFonts w:ascii="宋体" w:eastAsia="宋体" w:hAnsi="宋体" w:hint="eastAsia"/>
          <w:sz w:val="24"/>
          <w:szCs w:val="24"/>
        </w:rPr>
        <w:t>在集成学习中，针对使用的数据是否有标签，又可以为分类集成和聚类集成。</w:t>
      </w:r>
    </w:p>
    <w:p w14:paraId="2F196213" w14:textId="0150138A" w:rsidR="009601C0" w:rsidRDefault="002040B3" w:rsidP="008F3DE2">
      <w:pPr>
        <w:spacing w:line="360" w:lineRule="auto"/>
        <w:jc w:val="both"/>
        <w:textAlignment w:val="center"/>
        <w:rPr>
          <w:rFonts w:ascii="Calibri" w:hAnsi="Calibri" w:cs="Times New Roman"/>
        </w:rPr>
      </w:pPr>
      <w:r>
        <w:rPr>
          <w:rFonts w:ascii="Calibri" w:hAnsi="Calibri" w:cs="Times New Roman" w:hint="eastAsia"/>
        </w:rPr>
        <w:t>基于动态集成的理论的提出，朱雪</w:t>
      </w:r>
      <w:r w:rsidR="00C950ED" w:rsidRPr="00C950ED">
        <w:rPr>
          <w:rFonts w:ascii="Calibri" w:hAnsi="Calibri" w:cs="Times New Roman" w:hint="eastAsia"/>
          <w:highlight w:val="yellow"/>
          <w:vertAlign w:val="superscript"/>
        </w:rPr>
        <w:t>[</w:t>
      </w:r>
      <w:r w:rsidR="00164E4E">
        <w:rPr>
          <w:rFonts w:ascii="Calibri" w:hAnsi="Calibri" w:cs="Times New Roman" w:hint="eastAsia"/>
          <w:highlight w:val="yellow"/>
          <w:vertAlign w:val="superscript"/>
        </w:rPr>
        <w:t>8</w:t>
      </w:r>
      <w:r w:rsidR="00C950ED" w:rsidRPr="00C950ED">
        <w:rPr>
          <w:rFonts w:ascii="Calibri" w:hAnsi="Calibri" w:cs="Times New Roman"/>
          <w:highlight w:val="yellow"/>
          <w:vertAlign w:val="superscript"/>
        </w:rPr>
        <w:t>]</w:t>
      </w:r>
      <w:r w:rsidR="00C950ED">
        <w:rPr>
          <w:rFonts w:ascii="Calibri" w:hAnsi="Calibri" w:cs="Times New Roman" w:hint="eastAsia"/>
        </w:rPr>
        <w:t>针对动态集成选择算法对动态选择数据集分布敏感，尤其是动态选择数据集中含有噪声、高度重叠的样本实例分类效果不理想、能力区域不能充分代表待测样本的问题，引进了被编辑最近邻和自适应最近</w:t>
      </w:r>
      <w:r w:rsidR="00C950ED">
        <w:rPr>
          <w:rFonts w:ascii="Calibri" w:hAnsi="Calibri" w:cs="Times New Roman" w:hint="eastAsia"/>
        </w:rPr>
        <w:lastRenderedPageBreak/>
        <w:t>邻两种选择机制，提出了改进的动态集成选择算法。</w:t>
      </w:r>
      <w:r w:rsidR="009601C0">
        <w:rPr>
          <w:rFonts w:ascii="Calibri" w:hAnsi="Calibri" w:cs="Times New Roman" w:hint="eastAsia"/>
        </w:rPr>
        <w:t>在应用上，童珂凡等人</w:t>
      </w:r>
      <w:r w:rsidR="009601C0" w:rsidRPr="005D553D">
        <w:rPr>
          <w:rFonts w:ascii="Calibri" w:hAnsi="Calibri" w:cs="Times New Roman" w:hint="eastAsia"/>
          <w:highlight w:val="yellow"/>
          <w:vertAlign w:val="superscript"/>
        </w:rPr>
        <w:t>[</w:t>
      </w:r>
      <w:r w:rsidR="00920677" w:rsidRPr="005D553D">
        <w:rPr>
          <w:rFonts w:ascii="Calibri" w:hAnsi="Calibri" w:cs="Times New Roman"/>
          <w:highlight w:val="yellow"/>
          <w:vertAlign w:val="superscript"/>
        </w:rPr>
        <w:t>9</w:t>
      </w:r>
      <w:r w:rsidR="009601C0" w:rsidRPr="005D553D">
        <w:rPr>
          <w:rFonts w:ascii="Calibri" w:hAnsi="Calibri" w:cs="Times New Roman"/>
          <w:highlight w:val="yellow"/>
          <w:vertAlign w:val="superscript"/>
        </w:rPr>
        <w:t>]</w:t>
      </w:r>
      <w:r w:rsidR="009601C0">
        <w:rPr>
          <w:rFonts w:ascii="Calibri" w:hAnsi="Calibri" w:cs="Times New Roman" w:hint="eastAsia"/>
        </w:rPr>
        <w:t>利用动态集成分类器的方法，根据基分类器在北侧样本邻域内的表现选择满足</w:t>
      </w:r>
      <w:r w:rsidR="009601C0">
        <w:rPr>
          <w:rFonts w:ascii="Calibri" w:hAnsi="Calibri" w:cs="Times New Roman" w:hint="eastAsia"/>
        </w:rPr>
        <w:t xml:space="preserve"> </w:t>
      </w:r>
      <w:r w:rsidR="009601C0">
        <w:rPr>
          <w:rFonts w:ascii="Calibri" w:hAnsi="Calibri" w:cs="Times New Roman" w:hint="eastAsia"/>
        </w:rPr>
        <w:t>要求的分类器来集成，并在烟卷感官质量的预测上得到了较好的效果。</w:t>
      </w:r>
      <w:r w:rsidR="005D553D" w:rsidRPr="005D553D">
        <w:rPr>
          <w:rFonts w:ascii="Calibri" w:hAnsi="Calibri" w:cs="Times New Roman"/>
        </w:rPr>
        <w:t>.</w:t>
      </w:r>
      <w:proofErr w:type="spellStart"/>
      <w:r w:rsidR="005D553D" w:rsidRPr="005D553D">
        <w:rPr>
          <w:rFonts w:ascii="Calibri" w:hAnsi="Calibri" w:cs="Times New Roman"/>
        </w:rPr>
        <w:t>Cheriguene</w:t>
      </w:r>
      <w:proofErr w:type="spellEnd"/>
      <w:r w:rsidR="00920677">
        <w:rPr>
          <w:rFonts w:ascii="Calibri" w:hAnsi="Calibri" w:cs="Times New Roman" w:hint="eastAsia"/>
        </w:rPr>
        <w:t>等人</w:t>
      </w:r>
      <w:r w:rsidR="00920677" w:rsidRPr="005D553D">
        <w:rPr>
          <w:rFonts w:ascii="Calibri" w:hAnsi="Calibri" w:cs="Times New Roman" w:hint="eastAsia"/>
          <w:highlight w:val="yellow"/>
          <w:vertAlign w:val="superscript"/>
        </w:rPr>
        <w:t>[</w:t>
      </w:r>
      <w:r w:rsidR="00920677" w:rsidRPr="005D553D">
        <w:rPr>
          <w:rFonts w:ascii="Calibri" w:hAnsi="Calibri" w:cs="Times New Roman"/>
          <w:highlight w:val="yellow"/>
          <w:vertAlign w:val="superscript"/>
        </w:rPr>
        <w:t>10]</w:t>
      </w:r>
      <w:r w:rsidR="00920677">
        <w:rPr>
          <w:rFonts w:ascii="Calibri" w:hAnsi="Calibri" w:cs="Times New Roman" w:hint="eastAsia"/>
        </w:rPr>
        <w:t>在青光眼诊断数据中，采用多样性度量和随机子空间算法组成的继承分类器进行视网膜图像的分类，取得了显著的效果。</w:t>
      </w:r>
    </w:p>
    <w:p w14:paraId="4F762A06" w14:textId="23EF5AA7" w:rsidR="003C529C" w:rsidRPr="00C877D1" w:rsidRDefault="009601C0" w:rsidP="009601C0">
      <w:pPr>
        <w:spacing w:line="360" w:lineRule="auto"/>
        <w:ind w:firstLine="420"/>
        <w:jc w:val="both"/>
        <w:textAlignment w:val="center"/>
        <w:rPr>
          <w:rFonts w:ascii="Calibri" w:hAnsi="Calibri" w:cs="Times New Roman"/>
        </w:rPr>
      </w:pPr>
      <w:r>
        <w:rPr>
          <w:rFonts w:ascii="Calibri" w:hAnsi="Calibri" w:cs="Times New Roman" w:hint="eastAsia"/>
        </w:rPr>
        <w:t>同时，在聚类集成算法的研究上，</w:t>
      </w:r>
      <w:r w:rsidR="00C877D1">
        <w:rPr>
          <w:rFonts w:ascii="Calibri" w:hAnsi="Calibri" w:cs="Times New Roman" w:hint="eastAsia"/>
        </w:rPr>
        <w:t>宋敬环</w:t>
      </w:r>
      <w:r w:rsidR="00C877D1" w:rsidRPr="003F376B">
        <w:rPr>
          <w:rFonts w:ascii="Calibri" w:hAnsi="Calibri" w:cs="Times New Roman" w:hint="eastAsia"/>
          <w:highlight w:val="yellow"/>
          <w:vertAlign w:val="superscript"/>
        </w:rPr>
        <w:t>[</w:t>
      </w:r>
      <w:r w:rsidR="005D553D" w:rsidRPr="003F376B">
        <w:rPr>
          <w:rFonts w:ascii="Calibri" w:hAnsi="Calibri" w:cs="Times New Roman" w:hint="eastAsia"/>
          <w:highlight w:val="yellow"/>
          <w:vertAlign w:val="superscript"/>
        </w:rPr>
        <w:t>11</w:t>
      </w:r>
      <w:r w:rsidR="00C877D1" w:rsidRPr="003F376B">
        <w:rPr>
          <w:rFonts w:ascii="Calibri" w:hAnsi="Calibri" w:cs="Times New Roman"/>
          <w:highlight w:val="yellow"/>
          <w:vertAlign w:val="superscript"/>
        </w:rPr>
        <w:t>]</w:t>
      </w:r>
      <w:r w:rsidR="00C877D1">
        <w:rPr>
          <w:rFonts w:ascii="Calibri" w:hAnsi="Calibri" w:cs="Times New Roman" w:hint="eastAsia"/>
        </w:rPr>
        <w:t>采用模糊聚类算法作为遗传共识策略中的基聚类器，引入自适应因子，提出了一种可以提高集成速度的新的遗传共识聚类集成算法。徐丽</w:t>
      </w:r>
      <w:r w:rsidR="00C877D1" w:rsidRPr="003F376B">
        <w:rPr>
          <w:rFonts w:ascii="Calibri" w:hAnsi="Calibri" w:cs="Times New Roman" w:hint="eastAsia"/>
          <w:highlight w:val="yellow"/>
          <w:vertAlign w:val="superscript"/>
        </w:rPr>
        <w:t>[</w:t>
      </w:r>
      <w:r w:rsidRPr="003F376B">
        <w:rPr>
          <w:rFonts w:ascii="Calibri" w:hAnsi="Calibri" w:cs="Times New Roman"/>
          <w:highlight w:val="yellow"/>
          <w:vertAlign w:val="superscript"/>
        </w:rPr>
        <w:t>1</w:t>
      </w:r>
      <w:r w:rsidR="003F376B" w:rsidRPr="003F376B">
        <w:rPr>
          <w:rFonts w:ascii="Calibri" w:hAnsi="Calibri" w:cs="Times New Roman" w:hint="eastAsia"/>
          <w:highlight w:val="yellow"/>
          <w:vertAlign w:val="superscript"/>
        </w:rPr>
        <w:t>2</w:t>
      </w:r>
      <w:r w:rsidR="00C877D1" w:rsidRPr="003F376B">
        <w:rPr>
          <w:rFonts w:ascii="Calibri" w:hAnsi="Calibri" w:cs="Times New Roman"/>
          <w:highlight w:val="yellow"/>
          <w:vertAlign w:val="superscript"/>
        </w:rPr>
        <w:t>]</w:t>
      </w:r>
      <w:r w:rsidR="00C877D1">
        <w:rPr>
          <w:rFonts w:ascii="Calibri" w:hAnsi="Calibri" w:cs="Times New Roman" w:hint="eastAsia"/>
        </w:rPr>
        <w:t>利用监督信息，研究了一种结合传统的基于随机子空间的聚类集成算法而设计出的一种基于约束选择的加权随机子空间聚类降级成算法。谷鹏花</w:t>
      </w:r>
      <w:r w:rsidR="00C877D1" w:rsidRPr="003F376B">
        <w:rPr>
          <w:rFonts w:ascii="Calibri" w:hAnsi="Calibri" w:cs="Times New Roman" w:hint="eastAsia"/>
          <w:highlight w:val="yellow"/>
          <w:vertAlign w:val="superscript"/>
        </w:rPr>
        <w:t>[</w:t>
      </w:r>
      <w:r w:rsidR="00C877D1" w:rsidRPr="003F376B">
        <w:rPr>
          <w:rFonts w:ascii="Calibri" w:hAnsi="Calibri" w:cs="Times New Roman"/>
          <w:highlight w:val="yellow"/>
          <w:vertAlign w:val="superscript"/>
        </w:rPr>
        <w:t>1</w:t>
      </w:r>
      <w:r w:rsidR="003F376B" w:rsidRPr="003F376B">
        <w:rPr>
          <w:rFonts w:ascii="Calibri" w:hAnsi="Calibri" w:cs="Times New Roman" w:hint="eastAsia"/>
          <w:highlight w:val="yellow"/>
          <w:vertAlign w:val="superscript"/>
        </w:rPr>
        <w:t>3</w:t>
      </w:r>
      <w:r w:rsidR="00C877D1" w:rsidRPr="003F376B">
        <w:rPr>
          <w:rFonts w:ascii="Calibri" w:hAnsi="Calibri" w:cs="Times New Roman"/>
          <w:highlight w:val="yellow"/>
          <w:vertAlign w:val="superscript"/>
        </w:rPr>
        <w:t>]</w:t>
      </w:r>
      <w:r w:rsidR="00C877D1">
        <w:rPr>
          <w:rFonts w:ascii="Calibri" w:hAnsi="Calibri" w:cs="Times New Roman" w:hint="eastAsia"/>
        </w:rPr>
        <w:t>基于选择性聚类聚成的理论，提出了一种基于数据挂链的聚类集成方法</w:t>
      </w:r>
      <w:r w:rsidR="00C877D1">
        <w:rPr>
          <w:rFonts w:ascii="Calibri" w:hAnsi="Calibri" w:cs="Times New Roman" w:hint="eastAsia"/>
        </w:rPr>
        <w:t>(</w:t>
      </w:r>
      <w:r w:rsidR="00C877D1">
        <w:rPr>
          <w:rFonts w:ascii="Calibri" w:hAnsi="Calibri" w:cs="Times New Roman"/>
        </w:rPr>
        <w:t>DRBCE</w:t>
      </w:r>
      <w:r w:rsidR="00C877D1">
        <w:rPr>
          <w:rFonts w:ascii="Calibri" w:hAnsi="Calibri" w:cs="Times New Roman" w:hint="eastAsia"/>
        </w:rPr>
        <w:t>)</w:t>
      </w:r>
      <w:r w:rsidR="00C877D1">
        <w:rPr>
          <w:rFonts w:ascii="Calibri" w:hAnsi="Calibri" w:cs="Times New Roman" w:hint="eastAsia"/>
        </w:rPr>
        <w:t>，先提取出在聚类成员中体现出关联的数据</w:t>
      </w:r>
      <w:r w:rsidR="00853071">
        <w:rPr>
          <w:rFonts w:ascii="Calibri" w:hAnsi="Calibri" w:cs="Times New Roman" w:hint="eastAsia"/>
        </w:rPr>
        <w:t>对象组成新的类，然后在对这些类再次聚类的到最终的集成结果。</w:t>
      </w:r>
      <w:r w:rsidR="008F3DE2">
        <w:rPr>
          <w:rFonts w:ascii="Calibri" w:hAnsi="Calibri" w:cs="Times New Roman" w:hint="eastAsia"/>
        </w:rPr>
        <w:t>不仅仅是在理论上的发展，聚类集成在实际应用</w:t>
      </w:r>
      <w:r w:rsidR="006210AD">
        <w:rPr>
          <w:rFonts w:ascii="Calibri" w:hAnsi="Calibri" w:cs="Times New Roman" w:hint="eastAsia"/>
        </w:rPr>
        <w:t>中也有很广泛的应用，在进行交叉口车量行驶路径的提取上，尹卓等人</w:t>
      </w:r>
      <w:r w:rsidR="006210AD" w:rsidRPr="003F376B">
        <w:rPr>
          <w:rFonts w:ascii="Calibri" w:hAnsi="Calibri" w:cs="Times New Roman" w:hint="eastAsia"/>
          <w:highlight w:val="yellow"/>
          <w:vertAlign w:val="superscript"/>
        </w:rPr>
        <w:t>[</w:t>
      </w:r>
      <w:r w:rsidR="006210AD" w:rsidRPr="003F376B">
        <w:rPr>
          <w:rFonts w:ascii="Calibri" w:hAnsi="Calibri" w:cs="Times New Roman"/>
          <w:highlight w:val="yellow"/>
          <w:vertAlign w:val="superscript"/>
        </w:rPr>
        <w:t>1</w:t>
      </w:r>
      <w:r w:rsidR="003F376B" w:rsidRPr="003F376B">
        <w:rPr>
          <w:rFonts w:ascii="Calibri" w:hAnsi="Calibri" w:cs="Times New Roman" w:hint="eastAsia"/>
          <w:highlight w:val="yellow"/>
          <w:vertAlign w:val="superscript"/>
        </w:rPr>
        <w:t>4</w:t>
      </w:r>
      <w:r w:rsidR="006210AD" w:rsidRPr="003F376B">
        <w:rPr>
          <w:rFonts w:ascii="Calibri" w:hAnsi="Calibri" w:cs="Times New Roman"/>
          <w:highlight w:val="yellow"/>
          <w:vertAlign w:val="superscript"/>
        </w:rPr>
        <w:t>]</w:t>
      </w:r>
      <w:r w:rsidR="006210AD">
        <w:rPr>
          <w:rFonts w:ascii="Calibri" w:hAnsi="Calibri" w:cs="Times New Roman" w:hint="eastAsia"/>
        </w:rPr>
        <w:t>提出一种基于聚类集成的路径信息提取方法，且有效地提高了路径提取的精度。</w:t>
      </w:r>
    </w:p>
    <w:p w14:paraId="71F8F89B" w14:textId="77777777" w:rsidR="003C529C" w:rsidRDefault="003C529C" w:rsidP="00F421DF">
      <w:pPr>
        <w:spacing w:line="360" w:lineRule="auto"/>
        <w:ind w:firstLineChars="200" w:firstLine="480"/>
        <w:jc w:val="both"/>
        <w:textAlignment w:val="center"/>
        <w:rPr>
          <w:rFonts w:ascii="Calibri" w:hAnsi="Calibri" w:cs="Times New Roman"/>
        </w:rPr>
      </w:pPr>
    </w:p>
    <w:p w14:paraId="2779024E" w14:textId="77777777" w:rsidR="003C529C" w:rsidRDefault="003C529C" w:rsidP="00F421DF">
      <w:pPr>
        <w:spacing w:line="360" w:lineRule="auto"/>
        <w:ind w:firstLineChars="200" w:firstLine="480"/>
        <w:jc w:val="both"/>
        <w:textAlignment w:val="center"/>
        <w:rPr>
          <w:rFonts w:ascii="Calibri" w:hAnsi="Calibri" w:cs="Times New Roman"/>
        </w:rPr>
      </w:pPr>
    </w:p>
    <w:p w14:paraId="69F08447" w14:textId="77777777" w:rsidR="003C529C" w:rsidRDefault="003C529C" w:rsidP="00F421DF">
      <w:pPr>
        <w:spacing w:line="360" w:lineRule="auto"/>
        <w:ind w:firstLineChars="200" w:firstLine="480"/>
        <w:jc w:val="both"/>
        <w:textAlignment w:val="center"/>
        <w:rPr>
          <w:rFonts w:ascii="Calibri" w:hAnsi="Calibri" w:cs="Times New Roman"/>
        </w:rPr>
      </w:pPr>
    </w:p>
    <w:p w14:paraId="6CDDE682" w14:textId="5A4EB364" w:rsidR="00946593" w:rsidRDefault="00946593">
      <w:pPr>
        <w:rPr>
          <w:rFonts w:ascii="Calibri" w:hAnsi="Calibri" w:cs="Times New Roman"/>
        </w:rPr>
      </w:pPr>
    </w:p>
    <w:p w14:paraId="1844F30D" w14:textId="46C71546" w:rsidR="00796372" w:rsidRDefault="00796372">
      <w:pPr>
        <w:rPr>
          <w:rFonts w:ascii="Calibri" w:hAnsi="Calibri" w:cs="Times New Roman"/>
        </w:rPr>
      </w:pPr>
    </w:p>
    <w:p w14:paraId="5E87FBF0" w14:textId="21D91A67" w:rsidR="00110BFB" w:rsidRDefault="00110BFB">
      <w:pPr>
        <w:rPr>
          <w:rFonts w:ascii="Calibri" w:hAnsi="Calibri" w:cs="Times New Roman"/>
        </w:rPr>
      </w:pPr>
    </w:p>
    <w:p w14:paraId="20D6B0B2" w14:textId="674556E2" w:rsidR="00110BFB" w:rsidRDefault="00110BFB">
      <w:pPr>
        <w:rPr>
          <w:rFonts w:ascii="Calibri" w:hAnsi="Calibri" w:cs="Times New Roman"/>
        </w:rPr>
      </w:pPr>
    </w:p>
    <w:p w14:paraId="6A22FB1C" w14:textId="5B08474C" w:rsidR="00110BFB" w:rsidRDefault="00110BFB">
      <w:pPr>
        <w:rPr>
          <w:rFonts w:ascii="Calibri" w:hAnsi="Calibri" w:cs="Times New Roman"/>
        </w:rPr>
      </w:pPr>
    </w:p>
    <w:p w14:paraId="67A41E8D" w14:textId="1E34EF4D" w:rsidR="00110BFB" w:rsidRDefault="00110BFB">
      <w:pPr>
        <w:rPr>
          <w:rFonts w:ascii="Calibri" w:hAnsi="Calibri" w:cs="Times New Roman"/>
        </w:rPr>
      </w:pPr>
    </w:p>
    <w:p w14:paraId="6FCD1BE9" w14:textId="2AB4A9AA" w:rsidR="00110BFB" w:rsidRDefault="00110BFB">
      <w:pPr>
        <w:rPr>
          <w:rFonts w:ascii="Calibri" w:hAnsi="Calibri" w:cs="Times New Roman"/>
        </w:rPr>
      </w:pPr>
    </w:p>
    <w:p w14:paraId="6FDDA783" w14:textId="257034BE" w:rsidR="00110BFB" w:rsidRDefault="00110BFB">
      <w:pPr>
        <w:rPr>
          <w:rFonts w:ascii="Calibri" w:hAnsi="Calibri" w:cs="Times New Roman"/>
        </w:rPr>
      </w:pPr>
    </w:p>
    <w:p w14:paraId="5CA42314" w14:textId="1FE2B01A" w:rsidR="00110BFB" w:rsidRDefault="00110BFB">
      <w:pPr>
        <w:rPr>
          <w:rFonts w:ascii="Calibri" w:hAnsi="Calibri" w:cs="Times New Roman"/>
        </w:rPr>
      </w:pPr>
    </w:p>
    <w:p w14:paraId="568A9642" w14:textId="1DB34063" w:rsidR="00110BFB" w:rsidRDefault="00110BFB">
      <w:pPr>
        <w:rPr>
          <w:rFonts w:ascii="Calibri" w:hAnsi="Calibri" w:cs="Times New Roman"/>
        </w:rPr>
      </w:pPr>
    </w:p>
    <w:p w14:paraId="00B9EAB7" w14:textId="776E0C4D" w:rsidR="00110BFB" w:rsidRDefault="00110BFB">
      <w:pPr>
        <w:rPr>
          <w:rFonts w:ascii="Calibri" w:hAnsi="Calibri" w:cs="Times New Roman"/>
        </w:rPr>
      </w:pPr>
    </w:p>
    <w:p w14:paraId="53DACB0D" w14:textId="0BAC9874" w:rsidR="00110BFB" w:rsidRDefault="00110BFB">
      <w:pPr>
        <w:rPr>
          <w:rFonts w:ascii="Calibri" w:hAnsi="Calibri" w:cs="Times New Roman"/>
        </w:rPr>
      </w:pPr>
    </w:p>
    <w:p w14:paraId="77614EBD" w14:textId="6B169621" w:rsidR="00110BFB" w:rsidRDefault="00110BFB">
      <w:pPr>
        <w:rPr>
          <w:rFonts w:ascii="Calibri" w:hAnsi="Calibri" w:cs="Times New Roman"/>
        </w:rPr>
      </w:pPr>
    </w:p>
    <w:p w14:paraId="5C8A585D" w14:textId="426CC2AC" w:rsidR="00110BFB" w:rsidRDefault="00110BFB">
      <w:pPr>
        <w:rPr>
          <w:rFonts w:ascii="Calibri" w:hAnsi="Calibri" w:cs="Times New Roman"/>
        </w:rPr>
      </w:pPr>
    </w:p>
    <w:p w14:paraId="617526FC" w14:textId="66657DF7" w:rsidR="00110BFB" w:rsidRDefault="00110BFB">
      <w:pPr>
        <w:rPr>
          <w:rFonts w:ascii="Calibri" w:hAnsi="Calibri" w:cs="Times New Roman"/>
        </w:rPr>
      </w:pPr>
    </w:p>
    <w:p w14:paraId="5E9E6690" w14:textId="77777777" w:rsidR="00110BFB" w:rsidRDefault="00110BFB">
      <w:pPr>
        <w:rPr>
          <w:rFonts w:ascii="Calibri" w:hAnsi="Calibri" w:cs="Times New Roman"/>
        </w:rPr>
      </w:pPr>
    </w:p>
    <w:p w14:paraId="5D94BAB5" w14:textId="2DCBA0A6" w:rsidR="00796372" w:rsidRDefault="00796372">
      <w:pPr>
        <w:rPr>
          <w:rFonts w:ascii="Calibri" w:hAnsi="Calibri" w:cs="Times New Roman"/>
        </w:rPr>
      </w:pPr>
    </w:p>
    <w:p w14:paraId="77DED38C" w14:textId="7908F611" w:rsidR="00796372" w:rsidRDefault="00796372">
      <w:pPr>
        <w:rPr>
          <w:rFonts w:ascii="Calibri" w:hAnsi="Calibri" w:cs="Times New Roman"/>
        </w:rPr>
      </w:pPr>
      <w:r>
        <w:rPr>
          <w:rFonts w:ascii="Calibri" w:hAnsi="Calibri" w:cs="Times New Roman" w:hint="eastAsia"/>
        </w:rPr>
        <w:lastRenderedPageBreak/>
        <w:t>参考文献：</w:t>
      </w:r>
    </w:p>
    <w:p w14:paraId="67D4D9E4" w14:textId="1C1B35CE" w:rsidR="00796372" w:rsidRDefault="00796372">
      <w:pPr>
        <w:rPr>
          <w:rFonts w:ascii="Calibri" w:hAnsi="Calibri" w:cs="Times New Roman"/>
        </w:rPr>
      </w:pPr>
      <w:r>
        <w:rPr>
          <w:rFonts w:ascii="Calibri" w:hAnsi="Calibri" w:cs="Times New Roman" w:hint="eastAsia"/>
        </w:rPr>
        <w:t>[</w:t>
      </w:r>
      <w:r>
        <w:rPr>
          <w:rFonts w:ascii="Calibri" w:hAnsi="Calibri" w:cs="Times New Roman"/>
        </w:rPr>
        <w:t>1]</w:t>
      </w:r>
      <w:r w:rsidR="00E462FB" w:rsidRPr="00E462FB">
        <w:t xml:space="preserve"> </w:t>
      </w:r>
      <w:r w:rsidR="00E462FB" w:rsidRPr="00E462FB">
        <w:rPr>
          <w:rFonts w:ascii="Calibri" w:hAnsi="Calibri" w:cs="Times New Roman"/>
        </w:rPr>
        <w:t>Perrone, Michael &amp; Cooper, Leon. (1993). When Networks Disagree: Ensemble Methods for Hybrid Neural Networks. Neural networks for speech and image processing. 10.1142/9789812795885_0025.</w:t>
      </w:r>
    </w:p>
    <w:p w14:paraId="531C0A1E" w14:textId="060507C4" w:rsidR="00796372" w:rsidRDefault="00796372">
      <w:pPr>
        <w:rPr>
          <w:rFonts w:ascii="Calibri" w:hAnsi="Calibri" w:cs="Times New Roman"/>
        </w:rPr>
      </w:pPr>
      <w:r>
        <w:rPr>
          <w:rFonts w:ascii="Calibri" w:hAnsi="Calibri" w:cs="Times New Roman"/>
        </w:rPr>
        <w:t>[2]</w:t>
      </w:r>
      <w:r w:rsidR="00125DBF" w:rsidRPr="00125DBF">
        <w:t xml:space="preserve"> </w:t>
      </w:r>
      <w:proofErr w:type="spellStart"/>
      <w:r w:rsidR="00125DBF" w:rsidRPr="00125DBF">
        <w:rPr>
          <w:rFonts w:ascii="Calibri" w:hAnsi="Calibri" w:cs="Times New Roman"/>
        </w:rPr>
        <w:t>Breiman</w:t>
      </w:r>
      <w:proofErr w:type="spellEnd"/>
      <w:r w:rsidR="00125DBF" w:rsidRPr="00125DBF">
        <w:rPr>
          <w:rFonts w:ascii="Calibri" w:hAnsi="Calibri" w:cs="Times New Roman"/>
        </w:rPr>
        <w:t>, L. Bagging predictors. Mach Learn 24, 123–140 (1996).</w:t>
      </w:r>
    </w:p>
    <w:p w14:paraId="7427AD9E" w14:textId="34A35CC5" w:rsidR="00C877D1" w:rsidRDefault="00796372">
      <w:pPr>
        <w:rPr>
          <w:rFonts w:ascii="Calibri" w:hAnsi="Calibri" w:cs="Times New Roman"/>
        </w:rPr>
      </w:pPr>
      <w:r>
        <w:rPr>
          <w:rFonts w:ascii="Calibri" w:hAnsi="Calibri" w:cs="Times New Roman" w:hint="eastAsia"/>
        </w:rPr>
        <w:t>[</w:t>
      </w:r>
      <w:r>
        <w:rPr>
          <w:rFonts w:ascii="Calibri" w:hAnsi="Calibri" w:cs="Times New Roman"/>
        </w:rPr>
        <w:t>3</w:t>
      </w:r>
      <w:r w:rsidR="00C877D1">
        <w:rPr>
          <w:rFonts w:ascii="Calibri" w:hAnsi="Calibri" w:cs="Times New Roman"/>
        </w:rPr>
        <w:t>]</w:t>
      </w:r>
      <w:r w:rsidR="00953507" w:rsidRPr="00953507">
        <w:t xml:space="preserve"> </w:t>
      </w:r>
      <w:r w:rsidR="00953507" w:rsidRPr="00953507">
        <w:rPr>
          <w:rFonts w:ascii="Calibri" w:hAnsi="Calibri" w:cs="Times New Roman"/>
        </w:rPr>
        <w:t>Wolpert, D., Stacked Generalization, Neural Networks, Vol. 5, 1992, pp. 241–259.</w:t>
      </w:r>
    </w:p>
    <w:p w14:paraId="0A0DD125" w14:textId="118F2E04" w:rsidR="00C877D1" w:rsidRDefault="00C877D1">
      <w:pPr>
        <w:rPr>
          <w:rFonts w:ascii="Calibri" w:hAnsi="Calibri" w:cs="Times New Roman"/>
        </w:rPr>
      </w:pPr>
      <w:r>
        <w:rPr>
          <w:rFonts w:ascii="Calibri" w:hAnsi="Calibri" w:cs="Times New Roman" w:hint="eastAsia"/>
        </w:rPr>
        <w:t>[</w:t>
      </w:r>
      <w:r>
        <w:rPr>
          <w:rFonts w:ascii="Calibri" w:hAnsi="Calibri" w:cs="Times New Roman"/>
        </w:rPr>
        <w:t>4]</w:t>
      </w:r>
      <w:r w:rsidR="00E44FF2" w:rsidRPr="00E44FF2">
        <w:t xml:space="preserve"> </w:t>
      </w:r>
      <w:proofErr w:type="spellStart"/>
      <w:r w:rsidR="00E44FF2" w:rsidRPr="00E44FF2">
        <w:rPr>
          <w:rFonts w:ascii="Calibri" w:hAnsi="Calibri" w:cs="Times New Roman"/>
        </w:rPr>
        <w:t>Breiman</w:t>
      </w:r>
      <w:proofErr w:type="spellEnd"/>
      <w:r w:rsidR="00E44FF2" w:rsidRPr="00E44FF2">
        <w:rPr>
          <w:rFonts w:ascii="Calibri" w:hAnsi="Calibri" w:cs="Times New Roman"/>
        </w:rPr>
        <w:t>, L. Stacked Regressions. Machine Learning 24, 49–64 (1996).</w:t>
      </w:r>
    </w:p>
    <w:p w14:paraId="1A3FC462" w14:textId="00F4A906" w:rsidR="00C877D1" w:rsidRDefault="00C877D1">
      <w:pPr>
        <w:rPr>
          <w:rFonts w:ascii="Calibri" w:hAnsi="Calibri" w:cs="Times New Roman"/>
        </w:rPr>
      </w:pPr>
      <w:r>
        <w:rPr>
          <w:rFonts w:ascii="Calibri" w:hAnsi="Calibri" w:cs="Times New Roman" w:hint="eastAsia"/>
        </w:rPr>
        <w:t>[</w:t>
      </w:r>
      <w:r>
        <w:rPr>
          <w:rFonts w:ascii="Calibri" w:hAnsi="Calibri" w:cs="Times New Roman"/>
        </w:rPr>
        <w:t>5</w:t>
      </w:r>
      <w:r>
        <w:rPr>
          <w:rFonts w:ascii="Calibri" w:hAnsi="Calibri" w:cs="Times New Roman" w:hint="eastAsia"/>
        </w:rPr>
        <w:t>]</w:t>
      </w:r>
      <w:r w:rsidR="00975F81" w:rsidRPr="00975F81">
        <w:t xml:space="preserve"> </w:t>
      </w:r>
      <w:r w:rsidR="00975F81" w:rsidRPr="00975F81">
        <w:rPr>
          <w:rFonts w:ascii="Calibri" w:hAnsi="Calibri" w:cs="Times New Roman"/>
        </w:rPr>
        <w:t xml:space="preserve">A. Santana, R.G.F. Soares, A.M.P. </w:t>
      </w:r>
      <w:proofErr w:type="spellStart"/>
      <w:r w:rsidR="00975F81" w:rsidRPr="00975F81">
        <w:rPr>
          <w:rFonts w:ascii="Calibri" w:hAnsi="Calibri" w:cs="Times New Roman"/>
        </w:rPr>
        <w:t>Canuto</w:t>
      </w:r>
      <w:proofErr w:type="spellEnd"/>
      <w:r w:rsidR="00975F81" w:rsidRPr="00975F81">
        <w:rPr>
          <w:rFonts w:ascii="Calibri" w:hAnsi="Calibri" w:cs="Times New Roman"/>
        </w:rPr>
        <w:t xml:space="preserve">, M.C.P. de </w:t>
      </w:r>
      <w:proofErr w:type="spellStart"/>
      <w:r w:rsidR="00975F81" w:rsidRPr="00975F81">
        <w:rPr>
          <w:rFonts w:ascii="Calibri" w:hAnsi="Calibri" w:cs="Times New Roman"/>
        </w:rPr>
        <w:t>Souto</w:t>
      </w:r>
      <w:proofErr w:type="spellEnd"/>
      <w:r w:rsidR="00975F81" w:rsidRPr="00975F81">
        <w:rPr>
          <w:rFonts w:ascii="Calibri" w:hAnsi="Calibri" w:cs="Times New Roman"/>
        </w:rPr>
        <w:t>, A dynamic classifier selection method to build ensembles using accuracy and diversity, in: 2006 Ninth Brazilian Symposium on Neural Networks, SBRN ’06, 2006, pp. 36–41.</w:t>
      </w:r>
    </w:p>
    <w:p w14:paraId="77868E53" w14:textId="3AF5639F" w:rsidR="00C877D1" w:rsidRDefault="00C877D1">
      <w:pPr>
        <w:rPr>
          <w:rFonts w:ascii="Calibri" w:hAnsi="Calibri" w:cs="Times New Roman"/>
        </w:rPr>
      </w:pPr>
      <w:r>
        <w:rPr>
          <w:rFonts w:ascii="Calibri" w:hAnsi="Calibri" w:cs="Times New Roman" w:hint="eastAsia"/>
        </w:rPr>
        <w:t>[</w:t>
      </w:r>
      <w:r>
        <w:rPr>
          <w:rFonts w:ascii="Calibri" w:hAnsi="Calibri" w:cs="Times New Roman"/>
        </w:rPr>
        <w:t>6]</w:t>
      </w:r>
      <w:r w:rsidR="00FC43D0" w:rsidRPr="00FC43D0">
        <w:t xml:space="preserve"> </w:t>
      </w:r>
      <w:r w:rsidR="00FC43D0" w:rsidRPr="00FC43D0">
        <w:rPr>
          <w:rFonts w:ascii="Calibri" w:hAnsi="Calibri" w:cs="Times New Roman"/>
        </w:rPr>
        <w:t xml:space="preserve">M. </w:t>
      </w:r>
      <w:proofErr w:type="spellStart"/>
      <w:r w:rsidR="00FC43D0" w:rsidRPr="00FC43D0">
        <w:rPr>
          <w:rFonts w:ascii="Calibri" w:hAnsi="Calibri" w:cs="Times New Roman"/>
        </w:rPr>
        <w:t>Kurzynski</w:t>
      </w:r>
      <w:proofErr w:type="spellEnd"/>
      <w:r w:rsidR="00FC43D0" w:rsidRPr="00FC43D0">
        <w:rPr>
          <w:rFonts w:ascii="Calibri" w:hAnsi="Calibri" w:cs="Times New Roman"/>
        </w:rPr>
        <w:t xml:space="preserve">, T. </w:t>
      </w:r>
      <w:proofErr w:type="spellStart"/>
      <w:r w:rsidR="00FC43D0" w:rsidRPr="00FC43D0">
        <w:rPr>
          <w:rFonts w:ascii="Calibri" w:hAnsi="Calibri" w:cs="Times New Roman"/>
        </w:rPr>
        <w:t>Woloszynski</w:t>
      </w:r>
      <w:proofErr w:type="spellEnd"/>
      <w:r w:rsidR="00FC43D0" w:rsidRPr="00FC43D0">
        <w:rPr>
          <w:rFonts w:ascii="Calibri" w:hAnsi="Calibri" w:cs="Times New Roman"/>
        </w:rPr>
        <w:t xml:space="preserve">, R. </w:t>
      </w:r>
      <w:proofErr w:type="spellStart"/>
      <w:r w:rsidR="00FC43D0" w:rsidRPr="00FC43D0">
        <w:rPr>
          <w:rFonts w:ascii="Calibri" w:hAnsi="Calibri" w:cs="Times New Roman"/>
        </w:rPr>
        <w:t>Lysiak</w:t>
      </w:r>
      <w:proofErr w:type="spellEnd"/>
      <w:r w:rsidR="00FC43D0" w:rsidRPr="00FC43D0">
        <w:rPr>
          <w:rFonts w:ascii="Calibri" w:hAnsi="Calibri" w:cs="Times New Roman"/>
        </w:rPr>
        <w:t>, On two measures of classifier competence for dynamic ensemble selection—experimental comparative analysis, in: 2010 International Symposium on Communications and Information Technologies (ISCIT), 2010, pp. 1108–1113.</w:t>
      </w:r>
    </w:p>
    <w:p w14:paraId="12EA4BDE" w14:textId="6154B2C9" w:rsidR="00C877D1" w:rsidRDefault="00C877D1">
      <w:pPr>
        <w:rPr>
          <w:rFonts w:ascii="Calibri" w:hAnsi="Calibri" w:cs="Times New Roman"/>
        </w:rPr>
      </w:pPr>
      <w:r>
        <w:rPr>
          <w:rFonts w:ascii="Calibri" w:hAnsi="Calibri" w:cs="Times New Roman" w:hint="eastAsia"/>
        </w:rPr>
        <w:t>[</w:t>
      </w:r>
      <w:r>
        <w:rPr>
          <w:rFonts w:ascii="Calibri" w:hAnsi="Calibri" w:cs="Times New Roman"/>
        </w:rPr>
        <w:t>7]</w:t>
      </w:r>
      <w:r w:rsidR="00FC43D0" w:rsidRPr="00FC43D0">
        <w:t xml:space="preserve"> </w:t>
      </w:r>
      <w:r w:rsidR="00FC43D0" w:rsidRPr="00FC43D0">
        <w:rPr>
          <w:rFonts w:ascii="Calibri" w:hAnsi="Calibri" w:cs="Times New Roman"/>
        </w:rPr>
        <w:t xml:space="preserve">Tomasz </w:t>
      </w:r>
      <w:proofErr w:type="spellStart"/>
      <w:r w:rsidR="00FC43D0" w:rsidRPr="00FC43D0">
        <w:rPr>
          <w:rFonts w:ascii="Calibri" w:hAnsi="Calibri" w:cs="Times New Roman"/>
        </w:rPr>
        <w:t>Woloszynski</w:t>
      </w:r>
      <w:proofErr w:type="spellEnd"/>
      <w:r w:rsidR="00FC43D0" w:rsidRPr="00FC43D0">
        <w:rPr>
          <w:rFonts w:ascii="Calibri" w:hAnsi="Calibri" w:cs="Times New Roman"/>
        </w:rPr>
        <w:t xml:space="preserve">, Marek </w:t>
      </w:r>
      <w:proofErr w:type="spellStart"/>
      <w:r w:rsidR="00FC43D0" w:rsidRPr="00FC43D0">
        <w:rPr>
          <w:rFonts w:ascii="Calibri" w:hAnsi="Calibri" w:cs="Times New Roman"/>
        </w:rPr>
        <w:t>Kurzynski</w:t>
      </w:r>
      <w:proofErr w:type="spellEnd"/>
      <w:r w:rsidR="00FC43D0" w:rsidRPr="00FC43D0">
        <w:rPr>
          <w:rFonts w:ascii="Calibri" w:hAnsi="Calibri" w:cs="Times New Roman"/>
        </w:rPr>
        <w:t xml:space="preserve">, Pawel </w:t>
      </w:r>
      <w:proofErr w:type="spellStart"/>
      <w:r w:rsidR="00FC43D0" w:rsidRPr="00FC43D0">
        <w:rPr>
          <w:rFonts w:ascii="Calibri" w:hAnsi="Calibri" w:cs="Times New Roman"/>
        </w:rPr>
        <w:t>Podsiadlo</w:t>
      </w:r>
      <w:proofErr w:type="spellEnd"/>
      <w:r w:rsidR="00FC43D0" w:rsidRPr="00FC43D0">
        <w:rPr>
          <w:rFonts w:ascii="Calibri" w:hAnsi="Calibri" w:cs="Times New Roman"/>
        </w:rPr>
        <w:t xml:space="preserve">, </w:t>
      </w:r>
      <w:proofErr w:type="spellStart"/>
      <w:r w:rsidR="00FC43D0" w:rsidRPr="00FC43D0">
        <w:rPr>
          <w:rFonts w:ascii="Calibri" w:hAnsi="Calibri" w:cs="Times New Roman"/>
        </w:rPr>
        <w:t>Gwidon</w:t>
      </w:r>
      <w:proofErr w:type="spellEnd"/>
      <w:r w:rsidR="00FC43D0" w:rsidRPr="00FC43D0">
        <w:rPr>
          <w:rFonts w:ascii="Calibri" w:hAnsi="Calibri" w:cs="Times New Roman"/>
        </w:rPr>
        <w:t xml:space="preserve"> W. </w:t>
      </w:r>
      <w:proofErr w:type="spellStart"/>
      <w:r w:rsidR="00FC43D0" w:rsidRPr="00FC43D0">
        <w:rPr>
          <w:rFonts w:ascii="Calibri" w:hAnsi="Calibri" w:cs="Times New Roman"/>
        </w:rPr>
        <w:t>Stachowiak,A</w:t>
      </w:r>
      <w:proofErr w:type="spellEnd"/>
      <w:r w:rsidR="00FC43D0" w:rsidRPr="00FC43D0">
        <w:rPr>
          <w:rFonts w:ascii="Calibri" w:hAnsi="Calibri" w:cs="Times New Roman"/>
        </w:rPr>
        <w:t xml:space="preserve"> measure of competence based on random classification for dynamic ensemble </w:t>
      </w:r>
      <w:proofErr w:type="spellStart"/>
      <w:r w:rsidR="00FC43D0" w:rsidRPr="00FC43D0">
        <w:rPr>
          <w:rFonts w:ascii="Calibri" w:hAnsi="Calibri" w:cs="Times New Roman"/>
        </w:rPr>
        <w:t>selection,Information</w:t>
      </w:r>
      <w:proofErr w:type="spellEnd"/>
      <w:r w:rsidR="00FC43D0" w:rsidRPr="00FC43D0">
        <w:rPr>
          <w:rFonts w:ascii="Calibri" w:hAnsi="Calibri" w:cs="Times New Roman"/>
        </w:rPr>
        <w:t xml:space="preserve"> </w:t>
      </w:r>
      <w:proofErr w:type="spellStart"/>
      <w:r w:rsidR="00FC43D0" w:rsidRPr="00FC43D0">
        <w:rPr>
          <w:rFonts w:ascii="Calibri" w:hAnsi="Calibri" w:cs="Times New Roman"/>
        </w:rPr>
        <w:t>Fusion,Volume</w:t>
      </w:r>
      <w:proofErr w:type="spellEnd"/>
      <w:r w:rsidR="00FC43D0" w:rsidRPr="00FC43D0">
        <w:rPr>
          <w:rFonts w:ascii="Calibri" w:hAnsi="Calibri" w:cs="Times New Roman"/>
        </w:rPr>
        <w:t xml:space="preserve"> 13, Issue 3,2012,Pages 207-213,ISSN 1566-2535.</w:t>
      </w:r>
    </w:p>
    <w:p w14:paraId="22C6DBCF" w14:textId="482FB7F6" w:rsidR="00C877D1" w:rsidRDefault="00C877D1">
      <w:pPr>
        <w:rPr>
          <w:rFonts w:ascii="Calibri" w:hAnsi="Calibri" w:cs="Times New Roman"/>
        </w:rPr>
      </w:pPr>
      <w:r>
        <w:rPr>
          <w:rFonts w:ascii="Calibri" w:hAnsi="Calibri" w:cs="Times New Roman" w:hint="eastAsia"/>
        </w:rPr>
        <w:t>[</w:t>
      </w:r>
      <w:r>
        <w:rPr>
          <w:rFonts w:ascii="Calibri" w:hAnsi="Calibri" w:cs="Times New Roman"/>
        </w:rPr>
        <w:t>8]</w:t>
      </w:r>
      <w:r w:rsidR="00164E4E" w:rsidRPr="00164E4E">
        <w:rPr>
          <w:rFonts w:hint="eastAsia"/>
        </w:rPr>
        <w:t xml:space="preserve"> </w:t>
      </w:r>
      <w:r w:rsidR="00164E4E" w:rsidRPr="00164E4E">
        <w:rPr>
          <w:rFonts w:ascii="Calibri" w:hAnsi="Calibri" w:cs="Times New Roman" w:hint="eastAsia"/>
        </w:rPr>
        <w:t>朱雪</w:t>
      </w:r>
      <w:r w:rsidR="00164E4E" w:rsidRPr="00164E4E">
        <w:rPr>
          <w:rFonts w:ascii="Calibri" w:hAnsi="Calibri" w:cs="Times New Roman"/>
        </w:rPr>
        <w:t xml:space="preserve">. </w:t>
      </w:r>
      <w:r w:rsidR="00164E4E" w:rsidRPr="00164E4E">
        <w:rPr>
          <w:rFonts w:ascii="Calibri" w:hAnsi="Calibri" w:cs="Times New Roman"/>
        </w:rPr>
        <w:t>动态集成分类方法的研究</w:t>
      </w:r>
      <w:r w:rsidR="00164E4E" w:rsidRPr="00164E4E">
        <w:rPr>
          <w:rFonts w:ascii="Calibri" w:hAnsi="Calibri" w:cs="Times New Roman"/>
        </w:rPr>
        <w:t>[D].</w:t>
      </w:r>
      <w:r w:rsidR="00164E4E" w:rsidRPr="00164E4E">
        <w:rPr>
          <w:rFonts w:ascii="Calibri" w:hAnsi="Calibri" w:cs="Times New Roman"/>
        </w:rPr>
        <w:t>大连海事大学</w:t>
      </w:r>
      <w:r w:rsidR="00164E4E" w:rsidRPr="00164E4E">
        <w:rPr>
          <w:rFonts w:ascii="Calibri" w:hAnsi="Calibri" w:cs="Times New Roman"/>
        </w:rPr>
        <w:t>,2019.</w:t>
      </w:r>
    </w:p>
    <w:p w14:paraId="69B1380C" w14:textId="72E9914C" w:rsidR="00164E4E" w:rsidRDefault="00164E4E">
      <w:pPr>
        <w:rPr>
          <w:rFonts w:ascii="Calibri" w:hAnsi="Calibri" w:cs="Times New Roman"/>
        </w:rPr>
      </w:pPr>
      <w:r>
        <w:rPr>
          <w:rFonts w:ascii="Calibri" w:hAnsi="Calibri" w:cs="Times New Roman" w:hint="eastAsia"/>
        </w:rPr>
        <w:t>[</w:t>
      </w:r>
      <w:r>
        <w:rPr>
          <w:rFonts w:ascii="Calibri" w:hAnsi="Calibri" w:cs="Times New Roman"/>
        </w:rPr>
        <w:t>9]</w:t>
      </w:r>
      <w:r w:rsidR="005D553D" w:rsidRPr="005D553D">
        <w:rPr>
          <w:rFonts w:hint="eastAsia"/>
        </w:rPr>
        <w:t xml:space="preserve"> </w:t>
      </w:r>
      <w:r w:rsidR="005D553D" w:rsidRPr="005D553D">
        <w:rPr>
          <w:rFonts w:ascii="Calibri" w:hAnsi="Calibri" w:cs="Times New Roman" w:hint="eastAsia"/>
        </w:rPr>
        <w:t>童珂凡</w:t>
      </w:r>
      <w:r w:rsidR="005D553D" w:rsidRPr="005D553D">
        <w:rPr>
          <w:rFonts w:ascii="Calibri" w:hAnsi="Calibri" w:cs="Times New Roman"/>
        </w:rPr>
        <w:t>,</w:t>
      </w:r>
      <w:r w:rsidR="005D553D" w:rsidRPr="005D553D">
        <w:rPr>
          <w:rFonts w:ascii="Calibri" w:hAnsi="Calibri" w:cs="Times New Roman"/>
        </w:rPr>
        <w:t>张忠良</w:t>
      </w:r>
      <w:r w:rsidR="005D553D" w:rsidRPr="005D553D">
        <w:rPr>
          <w:rFonts w:ascii="Calibri" w:hAnsi="Calibri" w:cs="Times New Roman"/>
        </w:rPr>
        <w:t>,</w:t>
      </w:r>
      <w:r w:rsidR="005D553D" w:rsidRPr="005D553D">
        <w:rPr>
          <w:rFonts w:ascii="Calibri" w:hAnsi="Calibri" w:cs="Times New Roman"/>
        </w:rPr>
        <w:t>雒兴刚</w:t>
      </w:r>
      <w:r w:rsidR="005D553D" w:rsidRPr="005D553D">
        <w:rPr>
          <w:rFonts w:ascii="Calibri" w:hAnsi="Calibri" w:cs="Times New Roman"/>
        </w:rPr>
        <w:t>,</w:t>
      </w:r>
      <w:r w:rsidR="005D553D" w:rsidRPr="005D553D">
        <w:rPr>
          <w:rFonts w:ascii="Calibri" w:hAnsi="Calibri" w:cs="Times New Roman"/>
        </w:rPr>
        <w:t>曾鸣</w:t>
      </w:r>
      <w:r w:rsidR="005D553D" w:rsidRPr="005D553D">
        <w:rPr>
          <w:rFonts w:ascii="Calibri" w:hAnsi="Calibri" w:cs="Times New Roman"/>
        </w:rPr>
        <w:t>,</w:t>
      </w:r>
      <w:r w:rsidR="005D553D" w:rsidRPr="005D553D">
        <w:rPr>
          <w:rFonts w:ascii="Calibri" w:hAnsi="Calibri" w:cs="Times New Roman"/>
        </w:rPr>
        <w:t>汤建国</w:t>
      </w:r>
      <w:r w:rsidR="005D553D" w:rsidRPr="005D553D">
        <w:rPr>
          <w:rFonts w:ascii="Calibri" w:hAnsi="Calibri" w:cs="Times New Roman"/>
        </w:rPr>
        <w:t>.</w:t>
      </w:r>
      <w:r w:rsidR="005D553D" w:rsidRPr="005D553D">
        <w:rPr>
          <w:rFonts w:ascii="Calibri" w:hAnsi="Calibri" w:cs="Times New Roman"/>
        </w:rPr>
        <w:t>基于动态分类器集成系统的卷烟感官质量预测方法</w:t>
      </w:r>
      <w:r w:rsidR="005D553D" w:rsidRPr="005D553D">
        <w:rPr>
          <w:rFonts w:ascii="Calibri" w:hAnsi="Calibri" w:cs="Times New Roman"/>
        </w:rPr>
        <w:t>[J].</w:t>
      </w:r>
      <w:r w:rsidR="005D553D" w:rsidRPr="005D553D">
        <w:rPr>
          <w:rFonts w:ascii="Calibri" w:hAnsi="Calibri" w:cs="Times New Roman"/>
        </w:rPr>
        <w:t>计算机应用与软件</w:t>
      </w:r>
      <w:r w:rsidR="005D553D" w:rsidRPr="005D553D">
        <w:rPr>
          <w:rFonts w:ascii="Calibri" w:hAnsi="Calibri" w:cs="Times New Roman"/>
        </w:rPr>
        <w:t>,2020,37(01):66-70+81.</w:t>
      </w:r>
    </w:p>
    <w:p w14:paraId="2A3E56D5" w14:textId="718A9966" w:rsidR="00164E4E" w:rsidRDefault="00164E4E">
      <w:pPr>
        <w:rPr>
          <w:rFonts w:ascii="Calibri" w:hAnsi="Calibri" w:cs="Times New Roman"/>
        </w:rPr>
      </w:pPr>
      <w:r>
        <w:rPr>
          <w:rFonts w:ascii="Calibri" w:hAnsi="Calibri" w:cs="Times New Roman" w:hint="eastAsia"/>
        </w:rPr>
        <w:t>[</w:t>
      </w:r>
      <w:r>
        <w:rPr>
          <w:rFonts w:ascii="Calibri" w:hAnsi="Calibri" w:cs="Times New Roman"/>
        </w:rPr>
        <w:t>10]</w:t>
      </w:r>
      <w:r w:rsidR="005D553D" w:rsidRPr="005D553D">
        <w:t xml:space="preserve"> </w:t>
      </w:r>
      <w:proofErr w:type="spellStart"/>
      <w:r w:rsidR="005D553D" w:rsidRPr="005D553D">
        <w:rPr>
          <w:rFonts w:ascii="Calibri" w:hAnsi="Calibri" w:cs="Times New Roman"/>
        </w:rPr>
        <w:t>Cheriguene</w:t>
      </w:r>
      <w:proofErr w:type="spellEnd"/>
      <w:r w:rsidR="005D553D" w:rsidRPr="005D553D">
        <w:rPr>
          <w:rFonts w:ascii="Calibri" w:hAnsi="Calibri" w:cs="Times New Roman"/>
        </w:rPr>
        <w:t xml:space="preserve"> S., Azizi N., Dey N. (2016) Ensemble Classifiers Construction Using Diversity Measures and Random Subspace Algorithm Combination: Application to Glaucoma Diagnosis. In: Dey N., </w:t>
      </w:r>
      <w:proofErr w:type="spellStart"/>
      <w:r w:rsidR="005D553D" w:rsidRPr="005D553D">
        <w:rPr>
          <w:rFonts w:ascii="Calibri" w:hAnsi="Calibri" w:cs="Times New Roman"/>
        </w:rPr>
        <w:t>Bhateja</w:t>
      </w:r>
      <w:proofErr w:type="spellEnd"/>
      <w:r w:rsidR="005D553D" w:rsidRPr="005D553D">
        <w:rPr>
          <w:rFonts w:ascii="Calibri" w:hAnsi="Calibri" w:cs="Times New Roman"/>
        </w:rPr>
        <w:t xml:space="preserve"> V., </w:t>
      </w:r>
      <w:proofErr w:type="spellStart"/>
      <w:r w:rsidR="005D553D" w:rsidRPr="005D553D">
        <w:rPr>
          <w:rFonts w:ascii="Calibri" w:hAnsi="Calibri" w:cs="Times New Roman"/>
        </w:rPr>
        <w:t>Hassanien</w:t>
      </w:r>
      <w:proofErr w:type="spellEnd"/>
      <w:r w:rsidR="005D553D" w:rsidRPr="005D553D">
        <w:rPr>
          <w:rFonts w:ascii="Calibri" w:hAnsi="Calibri" w:cs="Times New Roman"/>
        </w:rPr>
        <w:t xml:space="preserve"> A. (eds) Medical Imaging in Clinical Applications. Studies in Computational Intelligence, vol 651. Springer, Cham.</w:t>
      </w:r>
    </w:p>
    <w:p w14:paraId="24C67C08" w14:textId="14FA969F" w:rsidR="00164E4E" w:rsidRDefault="00164E4E">
      <w:pPr>
        <w:rPr>
          <w:rFonts w:ascii="Calibri" w:hAnsi="Calibri" w:cs="Times New Roman"/>
        </w:rPr>
      </w:pPr>
      <w:r>
        <w:rPr>
          <w:rFonts w:ascii="Calibri" w:hAnsi="Calibri" w:cs="Times New Roman" w:hint="eastAsia"/>
        </w:rPr>
        <w:t>[</w:t>
      </w:r>
      <w:r>
        <w:rPr>
          <w:rFonts w:ascii="Calibri" w:hAnsi="Calibri" w:cs="Times New Roman"/>
        </w:rPr>
        <w:t>11]</w:t>
      </w:r>
      <w:r w:rsidR="003F376B" w:rsidRPr="003F376B">
        <w:rPr>
          <w:rFonts w:hint="eastAsia"/>
        </w:rPr>
        <w:t xml:space="preserve"> </w:t>
      </w:r>
      <w:r w:rsidR="003F376B" w:rsidRPr="003F376B">
        <w:rPr>
          <w:rFonts w:ascii="Calibri" w:hAnsi="Calibri" w:cs="Times New Roman" w:hint="eastAsia"/>
        </w:rPr>
        <w:t>宋敬环</w:t>
      </w:r>
      <w:r w:rsidR="003F376B" w:rsidRPr="003F376B">
        <w:rPr>
          <w:rFonts w:ascii="Calibri" w:hAnsi="Calibri" w:cs="Times New Roman"/>
        </w:rPr>
        <w:t xml:space="preserve">. </w:t>
      </w:r>
      <w:r w:rsidR="003F376B" w:rsidRPr="003F376B">
        <w:rPr>
          <w:rFonts w:ascii="Calibri" w:hAnsi="Calibri" w:cs="Times New Roman"/>
        </w:rPr>
        <w:t>聚类集成算法研究</w:t>
      </w:r>
      <w:r w:rsidR="003F376B" w:rsidRPr="003F376B">
        <w:rPr>
          <w:rFonts w:ascii="Calibri" w:hAnsi="Calibri" w:cs="Times New Roman"/>
        </w:rPr>
        <w:t>[D].</w:t>
      </w:r>
      <w:r w:rsidR="003F376B" w:rsidRPr="003F376B">
        <w:rPr>
          <w:rFonts w:ascii="Calibri" w:hAnsi="Calibri" w:cs="Times New Roman"/>
        </w:rPr>
        <w:t>哈尔滨工程大学</w:t>
      </w:r>
      <w:r w:rsidR="003F376B" w:rsidRPr="003F376B">
        <w:rPr>
          <w:rFonts w:ascii="Calibri" w:hAnsi="Calibri" w:cs="Times New Roman"/>
        </w:rPr>
        <w:t>,2015.</w:t>
      </w:r>
    </w:p>
    <w:p w14:paraId="4EA3C862" w14:textId="7A9571DE" w:rsidR="00164E4E" w:rsidRDefault="00164E4E">
      <w:pPr>
        <w:rPr>
          <w:rFonts w:ascii="Calibri" w:hAnsi="Calibri" w:cs="Times New Roman"/>
        </w:rPr>
      </w:pPr>
      <w:r>
        <w:rPr>
          <w:rFonts w:ascii="Calibri" w:hAnsi="Calibri" w:cs="Times New Roman" w:hint="eastAsia"/>
        </w:rPr>
        <w:t>[</w:t>
      </w:r>
      <w:r>
        <w:rPr>
          <w:rFonts w:ascii="Calibri" w:hAnsi="Calibri" w:cs="Times New Roman"/>
        </w:rPr>
        <w:t>12]</w:t>
      </w:r>
      <w:r w:rsidR="003F376B" w:rsidRPr="003F376B">
        <w:rPr>
          <w:rFonts w:hint="eastAsia"/>
        </w:rPr>
        <w:t xml:space="preserve"> </w:t>
      </w:r>
      <w:r w:rsidR="003F376B" w:rsidRPr="003F376B">
        <w:rPr>
          <w:rFonts w:ascii="Calibri" w:hAnsi="Calibri" w:cs="Times New Roman" w:hint="eastAsia"/>
        </w:rPr>
        <w:t>徐丽</w:t>
      </w:r>
      <w:r w:rsidR="003F376B" w:rsidRPr="003F376B">
        <w:rPr>
          <w:rFonts w:ascii="Calibri" w:hAnsi="Calibri" w:cs="Times New Roman"/>
        </w:rPr>
        <w:t xml:space="preserve">. </w:t>
      </w:r>
      <w:r w:rsidR="003F376B" w:rsidRPr="003F376B">
        <w:rPr>
          <w:rFonts w:ascii="Calibri" w:hAnsi="Calibri" w:cs="Times New Roman"/>
        </w:rPr>
        <w:t>基于粒度计算的聚类集成算法研究</w:t>
      </w:r>
      <w:r w:rsidR="003F376B" w:rsidRPr="003F376B">
        <w:rPr>
          <w:rFonts w:ascii="Calibri" w:hAnsi="Calibri" w:cs="Times New Roman"/>
        </w:rPr>
        <w:t>[D].</w:t>
      </w:r>
      <w:r w:rsidR="003F376B" w:rsidRPr="003F376B">
        <w:rPr>
          <w:rFonts w:ascii="Calibri" w:hAnsi="Calibri" w:cs="Times New Roman"/>
        </w:rPr>
        <w:t>中国矿业大学</w:t>
      </w:r>
      <w:r w:rsidR="003F376B" w:rsidRPr="003F376B">
        <w:rPr>
          <w:rFonts w:ascii="Calibri" w:hAnsi="Calibri" w:cs="Times New Roman"/>
        </w:rPr>
        <w:t>,2018.</w:t>
      </w:r>
    </w:p>
    <w:p w14:paraId="60099F09" w14:textId="4BB564E2" w:rsidR="00C877D1" w:rsidRDefault="00164E4E">
      <w:pPr>
        <w:rPr>
          <w:rFonts w:ascii="Calibri" w:hAnsi="Calibri" w:cs="Times New Roman"/>
        </w:rPr>
      </w:pPr>
      <w:r>
        <w:rPr>
          <w:rFonts w:ascii="Calibri" w:hAnsi="Calibri" w:cs="Times New Roman" w:hint="eastAsia"/>
        </w:rPr>
        <w:t>[</w:t>
      </w:r>
      <w:r>
        <w:rPr>
          <w:rFonts w:ascii="Calibri" w:hAnsi="Calibri" w:cs="Times New Roman"/>
        </w:rPr>
        <w:t>13]</w:t>
      </w:r>
      <w:r w:rsidR="003F376B" w:rsidRPr="003F376B">
        <w:rPr>
          <w:rFonts w:hint="eastAsia"/>
        </w:rPr>
        <w:t xml:space="preserve"> </w:t>
      </w:r>
      <w:r w:rsidR="003F376B" w:rsidRPr="003F376B">
        <w:rPr>
          <w:rFonts w:ascii="Calibri" w:hAnsi="Calibri" w:cs="Times New Roman" w:hint="eastAsia"/>
        </w:rPr>
        <w:t>谷鹏花</w:t>
      </w:r>
      <w:r w:rsidR="003F376B" w:rsidRPr="003F376B">
        <w:rPr>
          <w:rFonts w:ascii="Calibri" w:hAnsi="Calibri" w:cs="Times New Roman"/>
        </w:rPr>
        <w:t xml:space="preserve">. </w:t>
      </w:r>
      <w:r w:rsidR="003F376B" w:rsidRPr="003F376B">
        <w:rPr>
          <w:rFonts w:ascii="Calibri" w:hAnsi="Calibri" w:cs="Times New Roman"/>
        </w:rPr>
        <w:t>聚类集成及差异性的研究</w:t>
      </w:r>
      <w:r w:rsidR="003F376B" w:rsidRPr="003F376B">
        <w:rPr>
          <w:rFonts w:ascii="Calibri" w:hAnsi="Calibri" w:cs="Times New Roman"/>
        </w:rPr>
        <w:t>[D].</w:t>
      </w:r>
      <w:r w:rsidR="003F376B" w:rsidRPr="003F376B">
        <w:rPr>
          <w:rFonts w:ascii="Calibri" w:hAnsi="Calibri" w:cs="Times New Roman"/>
        </w:rPr>
        <w:t>西南交通大学</w:t>
      </w:r>
      <w:r w:rsidR="003F376B" w:rsidRPr="003F376B">
        <w:rPr>
          <w:rFonts w:ascii="Calibri" w:hAnsi="Calibri" w:cs="Times New Roman"/>
        </w:rPr>
        <w:t>,2012.</w:t>
      </w:r>
    </w:p>
    <w:p w14:paraId="63FA908B" w14:textId="66AC4A38" w:rsidR="00164E4E" w:rsidRPr="00C877D1" w:rsidRDefault="003F376B">
      <w:pPr>
        <w:rPr>
          <w:rFonts w:ascii="Calibri" w:hAnsi="Calibri" w:cs="Times New Roman"/>
        </w:rPr>
      </w:pPr>
      <w:r>
        <w:rPr>
          <w:rFonts w:ascii="Calibri" w:hAnsi="Calibri" w:cs="Times New Roman" w:hint="eastAsia"/>
        </w:rPr>
        <w:t>[</w:t>
      </w:r>
      <w:r>
        <w:rPr>
          <w:rFonts w:ascii="Calibri" w:hAnsi="Calibri" w:cs="Times New Roman"/>
        </w:rPr>
        <w:t>14]</w:t>
      </w:r>
      <w:r w:rsidR="00396510" w:rsidRPr="00396510">
        <w:rPr>
          <w:rFonts w:hint="eastAsia"/>
        </w:rPr>
        <w:t xml:space="preserve"> </w:t>
      </w:r>
      <w:r w:rsidR="00396510" w:rsidRPr="00396510">
        <w:rPr>
          <w:rFonts w:ascii="Calibri" w:hAnsi="Calibri" w:cs="Times New Roman" w:hint="eastAsia"/>
        </w:rPr>
        <w:t>尹卓</w:t>
      </w:r>
      <w:r w:rsidR="00396510" w:rsidRPr="00396510">
        <w:rPr>
          <w:rFonts w:ascii="Calibri" w:hAnsi="Calibri" w:cs="Times New Roman"/>
        </w:rPr>
        <w:t>,</w:t>
      </w:r>
      <w:r w:rsidR="00396510" w:rsidRPr="00396510">
        <w:rPr>
          <w:rFonts w:ascii="Calibri" w:hAnsi="Calibri" w:cs="Times New Roman"/>
        </w:rPr>
        <w:t>许甜</w:t>
      </w:r>
      <w:r w:rsidR="00396510" w:rsidRPr="00396510">
        <w:rPr>
          <w:rFonts w:ascii="Calibri" w:hAnsi="Calibri" w:cs="Times New Roman"/>
        </w:rPr>
        <w:t>,</w:t>
      </w:r>
      <w:r w:rsidR="00396510" w:rsidRPr="00396510">
        <w:rPr>
          <w:rFonts w:ascii="Calibri" w:hAnsi="Calibri" w:cs="Times New Roman"/>
        </w:rPr>
        <w:t>陈阳舟</w:t>
      </w:r>
      <w:r w:rsidR="00396510" w:rsidRPr="00396510">
        <w:rPr>
          <w:rFonts w:ascii="Calibri" w:hAnsi="Calibri" w:cs="Times New Roman"/>
        </w:rPr>
        <w:t>,</w:t>
      </w:r>
      <w:r w:rsidR="00396510" w:rsidRPr="00396510">
        <w:rPr>
          <w:rFonts w:ascii="Calibri" w:hAnsi="Calibri" w:cs="Times New Roman"/>
        </w:rPr>
        <w:t>卢佳程</w:t>
      </w:r>
      <w:r w:rsidR="00396510" w:rsidRPr="00396510">
        <w:rPr>
          <w:rFonts w:ascii="Calibri" w:hAnsi="Calibri" w:cs="Times New Roman"/>
        </w:rPr>
        <w:t>.</w:t>
      </w:r>
      <w:r w:rsidR="00396510" w:rsidRPr="00396510">
        <w:rPr>
          <w:rFonts w:ascii="Calibri" w:hAnsi="Calibri" w:cs="Times New Roman"/>
        </w:rPr>
        <w:t>基于集成聚类的交叉口车辆行驶路径提取方法</w:t>
      </w:r>
      <w:r w:rsidR="00396510" w:rsidRPr="00396510">
        <w:rPr>
          <w:rFonts w:ascii="Calibri" w:hAnsi="Calibri" w:cs="Times New Roman"/>
        </w:rPr>
        <w:t>[J].</w:t>
      </w:r>
      <w:r w:rsidR="00396510" w:rsidRPr="00396510">
        <w:rPr>
          <w:rFonts w:ascii="Calibri" w:hAnsi="Calibri" w:cs="Times New Roman"/>
        </w:rPr>
        <w:t>计算机应用与软件</w:t>
      </w:r>
      <w:r w:rsidR="00396510" w:rsidRPr="00396510">
        <w:rPr>
          <w:rFonts w:ascii="Calibri" w:hAnsi="Calibri" w:cs="Times New Roman"/>
        </w:rPr>
        <w:t>,2020,37(07):180-187+193.</w:t>
      </w:r>
    </w:p>
    <w:sectPr w:rsidR="00164E4E" w:rsidRPr="00C877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84C05"/>
    <w:multiLevelType w:val="multilevel"/>
    <w:tmpl w:val="5E984C05"/>
    <w:lvl w:ilvl="0">
      <w:start w:val="1"/>
      <w:numFmt w:val="decimal"/>
      <w:pStyle w:val="1"/>
      <w:lvlText w:val="%1"/>
      <w:lvlJc w:val="left"/>
      <w:pPr>
        <w:ind w:left="432" w:hanging="432"/>
      </w:pPr>
      <w:rPr>
        <w:rFonts w:ascii="黑体" w:eastAsia="黑体" w:hAnsi="黑体" w:cs="宋体" w:hint="default"/>
      </w:rPr>
    </w:lvl>
    <w:lvl w:ilvl="1">
      <w:start w:val="1"/>
      <w:numFmt w:val="decimal"/>
      <w:pStyle w:val="2"/>
      <w:lvlText w:val="%1.%2"/>
      <w:lvlJc w:val="left"/>
      <w:pPr>
        <w:ind w:left="575" w:hanging="575"/>
      </w:pPr>
      <w:rPr>
        <w:rFonts w:ascii="黑体" w:eastAsia="黑体" w:hAnsi="黑体" w:cs="宋体" w:hint="default"/>
      </w:rPr>
    </w:lvl>
    <w:lvl w:ilvl="2">
      <w:start w:val="1"/>
      <w:numFmt w:val="decimal"/>
      <w:pStyle w:val="3"/>
      <w:lvlText w:val="%1.%2.%3"/>
      <w:lvlJc w:val="left"/>
      <w:pPr>
        <w:ind w:left="720" w:hanging="720"/>
      </w:pPr>
      <w:rPr>
        <w:rFonts w:ascii="宋体" w:eastAsia="宋体" w:hAnsi="宋体" w:cs="宋体" w:hint="default"/>
      </w:rPr>
    </w:lvl>
    <w:lvl w:ilvl="3">
      <w:start w:val="1"/>
      <w:numFmt w:val="decimal"/>
      <w:pStyle w:val="4"/>
      <w:lvlText w:val="%1.%2.%3.%4"/>
      <w:lvlJc w:val="left"/>
      <w:pPr>
        <w:ind w:left="864" w:hanging="864"/>
      </w:pPr>
      <w:rPr>
        <w:rFonts w:ascii="宋体" w:eastAsia="宋体" w:hAnsi="宋体" w:cs="宋体"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08"/>
    <w:rsid w:val="00063DE5"/>
    <w:rsid w:val="000670B6"/>
    <w:rsid w:val="000A5180"/>
    <w:rsid w:val="000B125C"/>
    <w:rsid w:val="00103153"/>
    <w:rsid w:val="00110BFB"/>
    <w:rsid w:val="0012022B"/>
    <w:rsid w:val="00121D4F"/>
    <w:rsid w:val="00125DBF"/>
    <w:rsid w:val="00164E4E"/>
    <w:rsid w:val="001B0187"/>
    <w:rsid w:val="001C45F5"/>
    <w:rsid w:val="002040B3"/>
    <w:rsid w:val="00232EC4"/>
    <w:rsid w:val="002967B6"/>
    <w:rsid w:val="002D1123"/>
    <w:rsid w:val="00326B92"/>
    <w:rsid w:val="003461B6"/>
    <w:rsid w:val="00353FE1"/>
    <w:rsid w:val="00382F99"/>
    <w:rsid w:val="00396510"/>
    <w:rsid w:val="003C529C"/>
    <w:rsid w:val="003F376B"/>
    <w:rsid w:val="004375E9"/>
    <w:rsid w:val="00455363"/>
    <w:rsid w:val="004B20E6"/>
    <w:rsid w:val="0050136E"/>
    <w:rsid w:val="005554B9"/>
    <w:rsid w:val="005D553D"/>
    <w:rsid w:val="005E63A7"/>
    <w:rsid w:val="005F2E35"/>
    <w:rsid w:val="006210AD"/>
    <w:rsid w:val="006243B9"/>
    <w:rsid w:val="00712732"/>
    <w:rsid w:val="0076700A"/>
    <w:rsid w:val="00796372"/>
    <w:rsid w:val="007B4AF5"/>
    <w:rsid w:val="007F61AA"/>
    <w:rsid w:val="00840446"/>
    <w:rsid w:val="00853071"/>
    <w:rsid w:val="008F3DE2"/>
    <w:rsid w:val="00920677"/>
    <w:rsid w:val="00946593"/>
    <w:rsid w:val="00953507"/>
    <w:rsid w:val="009601C0"/>
    <w:rsid w:val="00975F81"/>
    <w:rsid w:val="009C41CB"/>
    <w:rsid w:val="00A36249"/>
    <w:rsid w:val="00A56D26"/>
    <w:rsid w:val="00A70EE8"/>
    <w:rsid w:val="00A856BD"/>
    <w:rsid w:val="00B00546"/>
    <w:rsid w:val="00C018F9"/>
    <w:rsid w:val="00C20820"/>
    <w:rsid w:val="00C80616"/>
    <w:rsid w:val="00C877D1"/>
    <w:rsid w:val="00C950ED"/>
    <w:rsid w:val="00CE238C"/>
    <w:rsid w:val="00CE2ED1"/>
    <w:rsid w:val="00D106B1"/>
    <w:rsid w:val="00D25C53"/>
    <w:rsid w:val="00E0158E"/>
    <w:rsid w:val="00E02E08"/>
    <w:rsid w:val="00E360B7"/>
    <w:rsid w:val="00E44FF2"/>
    <w:rsid w:val="00E462FB"/>
    <w:rsid w:val="00E5649B"/>
    <w:rsid w:val="00E930A7"/>
    <w:rsid w:val="00EE13DC"/>
    <w:rsid w:val="00F302BC"/>
    <w:rsid w:val="00F421DF"/>
    <w:rsid w:val="00F527C6"/>
    <w:rsid w:val="00F86929"/>
    <w:rsid w:val="00FC4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309D"/>
  <w15:chartTrackingRefBased/>
  <w15:docId w15:val="{76EB285C-3E02-4F67-8AE2-6BD8CEFE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1DF"/>
    <w:pPr>
      <w:widowControl w:val="0"/>
    </w:pPr>
    <w:rPr>
      <w:rFonts w:eastAsia="宋体"/>
      <w:sz w:val="24"/>
      <w:szCs w:val="24"/>
    </w:rPr>
  </w:style>
  <w:style w:type="paragraph" w:styleId="1">
    <w:name w:val="heading 1"/>
    <w:basedOn w:val="a"/>
    <w:next w:val="a"/>
    <w:link w:val="10"/>
    <w:qFormat/>
    <w:rsid w:val="00F421DF"/>
    <w:pPr>
      <w:keepNext/>
      <w:keepLines/>
      <w:numPr>
        <w:numId w:val="1"/>
      </w:numPr>
      <w:spacing w:before="340" w:after="330" w:line="576" w:lineRule="auto"/>
      <w:outlineLvl w:val="0"/>
    </w:pPr>
    <w:rPr>
      <w:rFonts w:eastAsia="黑体"/>
      <w:kern w:val="44"/>
      <w:sz w:val="32"/>
    </w:rPr>
  </w:style>
  <w:style w:type="paragraph" w:styleId="2">
    <w:name w:val="heading 2"/>
    <w:basedOn w:val="a"/>
    <w:next w:val="a"/>
    <w:link w:val="20"/>
    <w:unhideWhenUsed/>
    <w:qFormat/>
    <w:rsid w:val="00F421DF"/>
    <w:pPr>
      <w:keepNext/>
      <w:keepLines/>
      <w:numPr>
        <w:ilvl w:val="1"/>
        <w:numId w:val="1"/>
      </w:numPr>
      <w:spacing w:before="260" w:after="260" w:line="413" w:lineRule="auto"/>
      <w:outlineLvl w:val="1"/>
    </w:pPr>
    <w:rPr>
      <w:rFonts w:ascii="Arial" w:eastAsia="黑体" w:hAnsi="Arial"/>
      <w:sz w:val="28"/>
    </w:rPr>
  </w:style>
  <w:style w:type="paragraph" w:styleId="3">
    <w:name w:val="heading 3"/>
    <w:basedOn w:val="a"/>
    <w:next w:val="a"/>
    <w:link w:val="30"/>
    <w:unhideWhenUsed/>
    <w:qFormat/>
    <w:rsid w:val="00F421DF"/>
    <w:pPr>
      <w:keepNext/>
      <w:keepLines/>
      <w:numPr>
        <w:ilvl w:val="2"/>
        <w:numId w:val="1"/>
      </w:numPr>
      <w:spacing w:before="260" w:after="260" w:line="413" w:lineRule="auto"/>
      <w:outlineLvl w:val="2"/>
    </w:pPr>
  </w:style>
  <w:style w:type="paragraph" w:styleId="4">
    <w:name w:val="heading 4"/>
    <w:basedOn w:val="a"/>
    <w:next w:val="a"/>
    <w:link w:val="40"/>
    <w:unhideWhenUsed/>
    <w:qFormat/>
    <w:rsid w:val="00F421DF"/>
    <w:pPr>
      <w:keepNext/>
      <w:keepLines/>
      <w:numPr>
        <w:ilvl w:val="3"/>
        <w:numId w:val="1"/>
      </w:numPr>
      <w:spacing w:before="280" w:after="290" w:line="372" w:lineRule="auto"/>
      <w:outlineLvl w:val="3"/>
    </w:pPr>
    <w:rPr>
      <w:rFonts w:ascii="Arial" w:hAnsi="Arial"/>
    </w:rPr>
  </w:style>
  <w:style w:type="paragraph" w:styleId="5">
    <w:name w:val="heading 5"/>
    <w:basedOn w:val="a"/>
    <w:next w:val="a"/>
    <w:link w:val="50"/>
    <w:semiHidden/>
    <w:unhideWhenUsed/>
    <w:qFormat/>
    <w:rsid w:val="00F421DF"/>
    <w:pPr>
      <w:keepNext/>
      <w:keepLines/>
      <w:numPr>
        <w:ilvl w:val="4"/>
        <w:numId w:val="1"/>
      </w:numPr>
      <w:spacing w:before="280" w:after="290" w:line="372" w:lineRule="auto"/>
      <w:outlineLvl w:val="4"/>
    </w:pPr>
    <w:rPr>
      <w:b/>
      <w:sz w:val="28"/>
    </w:rPr>
  </w:style>
  <w:style w:type="paragraph" w:styleId="6">
    <w:name w:val="heading 6"/>
    <w:basedOn w:val="a"/>
    <w:next w:val="a"/>
    <w:link w:val="60"/>
    <w:semiHidden/>
    <w:unhideWhenUsed/>
    <w:qFormat/>
    <w:rsid w:val="00F421DF"/>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link w:val="70"/>
    <w:semiHidden/>
    <w:unhideWhenUsed/>
    <w:qFormat/>
    <w:rsid w:val="00F421DF"/>
    <w:pPr>
      <w:keepNext/>
      <w:keepLines/>
      <w:numPr>
        <w:ilvl w:val="6"/>
        <w:numId w:val="1"/>
      </w:numPr>
      <w:spacing w:before="240" w:after="64" w:line="317" w:lineRule="auto"/>
      <w:outlineLvl w:val="6"/>
    </w:pPr>
    <w:rPr>
      <w:b/>
    </w:rPr>
  </w:style>
  <w:style w:type="paragraph" w:styleId="8">
    <w:name w:val="heading 8"/>
    <w:basedOn w:val="a"/>
    <w:next w:val="a"/>
    <w:link w:val="80"/>
    <w:semiHidden/>
    <w:unhideWhenUsed/>
    <w:qFormat/>
    <w:rsid w:val="00F421DF"/>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link w:val="90"/>
    <w:semiHidden/>
    <w:unhideWhenUsed/>
    <w:qFormat/>
    <w:rsid w:val="00F421DF"/>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F421DF"/>
    <w:rPr>
      <w:rFonts w:eastAsia="黑体"/>
      <w:kern w:val="44"/>
      <w:sz w:val="32"/>
      <w:szCs w:val="24"/>
    </w:rPr>
  </w:style>
  <w:style w:type="character" w:customStyle="1" w:styleId="20">
    <w:name w:val="标题 2 字符"/>
    <w:basedOn w:val="a0"/>
    <w:link w:val="2"/>
    <w:qFormat/>
    <w:rsid w:val="00F421DF"/>
    <w:rPr>
      <w:rFonts w:ascii="Arial" w:eastAsia="黑体" w:hAnsi="Arial"/>
      <w:sz w:val="28"/>
      <w:szCs w:val="24"/>
    </w:rPr>
  </w:style>
  <w:style w:type="character" w:customStyle="1" w:styleId="30">
    <w:name w:val="标题 3 字符"/>
    <w:basedOn w:val="a0"/>
    <w:link w:val="3"/>
    <w:rsid w:val="00F421DF"/>
    <w:rPr>
      <w:rFonts w:eastAsia="宋体"/>
      <w:sz w:val="24"/>
      <w:szCs w:val="24"/>
    </w:rPr>
  </w:style>
  <w:style w:type="character" w:customStyle="1" w:styleId="40">
    <w:name w:val="标题 4 字符"/>
    <w:basedOn w:val="a0"/>
    <w:link w:val="4"/>
    <w:rsid w:val="00F421DF"/>
    <w:rPr>
      <w:rFonts w:ascii="Arial" w:eastAsia="宋体" w:hAnsi="Arial"/>
      <w:sz w:val="24"/>
      <w:szCs w:val="24"/>
    </w:rPr>
  </w:style>
  <w:style w:type="character" w:customStyle="1" w:styleId="50">
    <w:name w:val="标题 5 字符"/>
    <w:basedOn w:val="a0"/>
    <w:link w:val="5"/>
    <w:semiHidden/>
    <w:rsid w:val="00F421DF"/>
    <w:rPr>
      <w:rFonts w:eastAsia="宋体"/>
      <w:b/>
      <w:sz w:val="28"/>
      <w:szCs w:val="24"/>
    </w:rPr>
  </w:style>
  <w:style w:type="character" w:customStyle="1" w:styleId="60">
    <w:name w:val="标题 6 字符"/>
    <w:basedOn w:val="a0"/>
    <w:link w:val="6"/>
    <w:semiHidden/>
    <w:rsid w:val="00F421DF"/>
    <w:rPr>
      <w:rFonts w:ascii="Arial" w:eastAsia="黑体" w:hAnsi="Arial"/>
      <w:b/>
      <w:sz w:val="24"/>
      <w:szCs w:val="24"/>
    </w:rPr>
  </w:style>
  <w:style w:type="character" w:customStyle="1" w:styleId="70">
    <w:name w:val="标题 7 字符"/>
    <w:basedOn w:val="a0"/>
    <w:link w:val="7"/>
    <w:semiHidden/>
    <w:rsid w:val="00F421DF"/>
    <w:rPr>
      <w:rFonts w:eastAsia="宋体"/>
      <w:b/>
      <w:sz w:val="24"/>
      <w:szCs w:val="24"/>
    </w:rPr>
  </w:style>
  <w:style w:type="character" w:customStyle="1" w:styleId="80">
    <w:name w:val="标题 8 字符"/>
    <w:basedOn w:val="a0"/>
    <w:link w:val="8"/>
    <w:semiHidden/>
    <w:rsid w:val="00F421DF"/>
    <w:rPr>
      <w:rFonts w:ascii="Arial" w:eastAsia="黑体" w:hAnsi="Arial"/>
      <w:sz w:val="24"/>
      <w:szCs w:val="24"/>
    </w:rPr>
  </w:style>
  <w:style w:type="character" w:customStyle="1" w:styleId="90">
    <w:name w:val="标题 9 字符"/>
    <w:basedOn w:val="a0"/>
    <w:link w:val="9"/>
    <w:semiHidden/>
    <w:rsid w:val="00F421DF"/>
    <w:rPr>
      <w:rFonts w:ascii="Arial" w:eastAsia="黑体" w:hAnsi="Arial"/>
      <w:szCs w:val="24"/>
    </w:rPr>
  </w:style>
  <w:style w:type="paragraph" w:styleId="a3">
    <w:name w:val="List Paragraph"/>
    <w:basedOn w:val="a"/>
    <w:uiPriority w:val="34"/>
    <w:qFormat/>
    <w:rsid w:val="00D25C53"/>
    <w:pPr>
      <w:ind w:firstLineChars="200" w:firstLine="420"/>
      <w:jc w:val="both"/>
    </w:pPr>
    <w:rPr>
      <w:rFonts w:eastAsiaTheme="minorEastAsia"/>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5</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 Sayn</dc:creator>
  <cp:keywords/>
  <dc:description/>
  <cp:lastModifiedBy>Holmes Sayn</cp:lastModifiedBy>
  <cp:revision>37</cp:revision>
  <dcterms:created xsi:type="dcterms:W3CDTF">2020-12-13T09:12:00Z</dcterms:created>
  <dcterms:modified xsi:type="dcterms:W3CDTF">2020-12-14T07:20:00Z</dcterms:modified>
</cp:coreProperties>
</file>