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2F102" w14:textId="77777777" w:rsidR="00945FC7" w:rsidRDefault="001C2BE3">
      <w:pPr>
        <w:jc w:val="center"/>
        <w:rPr>
          <w:rFonts w:ascii="黑体" w:eastAsia="黑体" w:hAnsi="黑体"/>
          <w:sz w:val="36"/>
          <w:szCs w:val="36"/>
        </w:rPr>
      </w:pPr>
      <w:r>
        <w:rPr>
          <w:rFonts w:ascii="黑体" w:eastAsia="黑体" w:hAnsi="黑体" w:hint="eastAsia"/>
          <w:sz w:val="36"/>
          <w:szCs w:val="36"/>
        </w:rPr>
        <w:t>基于机器学习的电商店铺分类研究</w:t>
      </w:r>
    </w:p>
    <w:p w14:paraId="5884D129" w14:textId="77777777" w:rsidR="00945FC7" w:rsidRDefault="001C2BE3">
      <w:pPr>
        <w:jc w:val="center"/>
        <w:rPr>
          <w:rFonts w:ascii="黑体" w:eastAsia="黑体" w:hAnsi="黑体"/>
          <w:sz w:val="36"/>
          <w:szCs w:val="36"/>
        </w:rPr>
      </w:pPr>
      <w:r>
        <w:rPr>
          <w:rFonts w:ascii="黑体" w:eastAsia="黑体" w:hAnsi="黑体" w:hint="eastAsia"/>
          <w:sz w:val="36"/>
          <w:szCs w:val="36"/>
        </w:rPr>
        <w:t>——以服装业为例</w:t>
      </w:r>
    </w:p>
    <w:p w14:paraId="7A590069" w14:textId="77777777" w:rsidR="00945FC7" w:rsidRDefault="001C2BE3">
      <w:pPr>
        <w:pStyle w:val="1"/>
      </w:pPr>
      <w:r>
        <w:rPr>
          <w:rFonts w:hint="eastAsia"/>
        </w:rPr>
        <w:t>选题背景（国内、国外）</w:t>
      </w:r>
    </w:p>
    <w:p w14:paraId="4371B946" w14:textId="39B4E691" w:rsidR="00945FC7" w:rsidRDefault="001C2BE3">
      <w:pPr>
        <w:ind w:firstLine="420"/>
      </w:pPr>
      <w:r>
        <w:rPr>
          <w:rFonts w:hint="eastAsia"/>
        </w:rPr>
        <w:t>中国现在已经是世界第二大经济体，其互联网科技</w:t>
      </w:r>
      <w:r w:rsidR="00FA225A">
        <w:rPr>
          <w:rFonts w:hint="eastAsia"/>
        </w:rPr>
        <w:t>水平</w:t>
      </w:r>
      <w:r>
        <w:rPr>
          <w:rFonts w:hint="eastAsia"/>
        </w:rPr>
        <w:t>也正处于世界领先地位。随着我国互联网普及率和网络购物用户</w:t>
      </w:r>
      <w:r w:rsidR="00E350F3">
        <w:rPr>
          <w:rFonts w:hint="eastAsia"/>
        </w:rPr>
        <w:t>数量</w:t>
      </w:r>
      <w:r>
        <w:rPr>
          <w:rFonts w:hint="eastAsia"/>
        </w:rPr>
        <w:t>的增加，其网络购物交易的规模也在不断扩大。根据</w:t>
      </w:r>
      <w:r>
        <w:rPr>
          <w:rFonts w:hint="eastAsia"/>
        </w:rPr>
        <w:t>C</w:t>
      </w:r>
      <w:r>
        <w:t>NNIC</w:t>
      </w:r>
      <w:r>
        <w:rPr>
          <w:rFonts w:hint="eastAsia"/>
        </w:rPr>
        <w:t>发布的第</w:t>
      </w:r>
      <w:r>
        <w:rPr>
          <w:rFonts w:hint="eastAsia"/>
        </w:rPr>
        <w:t>45</w:t>
      </w:r>
      <w:r>
        <w:rPr>
          <w:rFonts w:hint="eastAsia"/>
        </w:rPr>
        <w:t>次</w:t>
      </w:r>
      <w:r>
        <w:t>《中国互联网络发展状况统计报告》</w:t>
      </w:r>
      <w:r>
        <w:rPr>
          <w:rFonts w:hint="eastAsia"/>
        </w:rPr>
        <w:t>显示，截止到</w:t>
      </w:r>
      <w:r>
        <w:rPr>
          <w:rFonts w:hint="eastAsia"/>
        </w:rPr>
        <w:t>2020</w:t>
      </w:r>
      <w:r>
        <w:rPr>
          <w:rFonts w:hint="eastAsia"/>
        </w:rPr>
        <w:t>年</w:t>
      </w:r>
      <w:r>
        <w:rPr>
          <w:rFonts w:hint="eastAsia"/>
        </w:rPr>
        <w:t>3</w:t>
      </w:r>
      <w:r>
        <w:rPr>
          <w:rFonts w:hint="eastAsia"/>
        </w:rPr>
        <w:t>月，网络零售已成为我国消费增长的重要动力。</w:t>
      </w:r>
    </w:p>
    <w:p w14:paraId="7CDD9974" w14:textId="3A4DD6E7" w:rsidR="00945FC7" w:rsidRDefault="001C2BE3">
      <w:pPr>
        <w:ind w:firstLine="420"/>
      </w:pPr>
      <w:r>
        <w:rPr>
          <w:rFonts w:hint="eastAsia"/>
        </w:rPr>
        <w:t>进入互联网时代，人们的衣食住行有了翻天覆地的变化。人们越来越注重生活品质，在网络购物时除了会货比三家以外，还会查看购买者的评论信息。商品信息和评价信息已被消费者认为是网络购物的重要信息来源。然而，根据中国消费者协会发布的调查报告</w:t>
      </w:r>
      <w:r>
        <w:rPr>
          <w:rFonts w:hint="eastAsia"/>
          <w:vertAlign w:val="superscript"/>
        </w:rPr>
        <w:t>【</w:t>
      </w:r>
      <w:r>
        <w:rPr>
          <w:rFonts w:hint="eastAsia"/>
          <w:vertAlign w:val="superscript"/>
        </w:rPr>
        <w:t>1</w:t>
      </w:r>
      <w:r>
        <w:rPr>
          <w:rFonts w:hint="eastAsia"/>
          <w:vertAlign w:val="superscript"/>
        </w:rPr>
        <w:t>】</w:t>
      </w:r>
      <w:r>
        <w:rPr>
          <w:rFonts w:hint="eastAsia"/>
        </w:rPr>
        <w:t>显示，大约有</w:t>
      </w:r>
      <w:r>
        <w:rPr>
          <w:rFonts w:hint="eastAsia"/>
        </w:rPr>
        <w:t>72.4%</w:t>
      </w:r>
      <w:r>
        <w:rPr>
          <w:rFonts w:hint="eastAsia"/>
        </w:rPr>
        <w:t>的受访者表示曾遭遇平台或商家“默认好评”，还有一部分的人遭遇过商家主动联系要求修改点评结论的评分。因此消费者与商家之间就存在商品信息不对称的问题，导致消费者网络购物满意度不高。虽然消费者偏向将更好的评分给予点评结论，但文本评价却更</w:t>
      </w:r>
      <w:r w:rsidR="00E350F3">
        <w:rPr>
          <w:rFonts w:hint="eastAsia"/>
        </w:rPr>
        <w:t>能</w:t>
      </w:r>
      <w:r>
        <w:rPr>
          <w:rFonts w:hint="eastAsia"/>
        </w:rPr>
        <w:t>表达消费者的真情实感</w:t>
      </w:r>
      <w:r>
        <w:rPr>
          <w:rFonts w:hint="eastAsia"/>
          <w:vertAlign w:val="superscript"/>
        </w:rPr>
        <w:t>【</w:t>
      </w:r>
      <w:r>
        <w:rPr>
          <w:rFonts w:hint="eastAsia"/>
          <w:vertAlign w:val="superscript"/>
        </w:rPr>
        <w:t>2</w:t>
      </w:r>
      <w:r>
        <w:rPr>
          <w:rFonts w:hint="eastAsia"/>
          <w:vertAlign w:val="superscript"/>
        </w:rPr>
        <w:t>】</w:t>
      </w:r>
      <w:r>
        <w:rPr>
          <w:rFonts w:hint="eastAsia"/>
        </w:rPr>
        <w:t>。如何让消费者在海量信息中找到合适自己的店铺，从而提升消费者购物满意度，这是不少平台和商家急需解决的问题。</w:t>
      </w:r>
    </w:p>
    <w:p w14:paraId="5C54EDFA" w14:textId="6B00C571" w:rsidR="00945FC7" w:rsidRDefault="001C2BE3">
      <w:pPr>
        <w:ind w:firstLine="420"/>
      </w:pPr>
      <w:r>
        <w:t>文本处理</w:t>
      </w:r>
      <w:r>
        <w:rPr>
          <w:rFonts w:hint="eastAsia"/>
        </w:rPr>
        <w:t>是自然语言处理在应用领域中最</w:t>
      </w:r>
      <w:r>
        <w:t>基础</w:t>
      </w:r>
      <w:r>
        <w:rPr>
          <w:rFonts w:hint="eastAsia"/>
        </w:rPr>
        <w:t>的技术，文本评论中包含很多消费者的真实感受，比如说，货品是否货不对板，质量如何，是否会再次购买等。徐頔</w:t>
      </w:r>
      <w:r>
        <w:t>基于</w:t>
      </w:r>
      <w:r>
        <w:rPr>
          <w:rFonts w:hint="eastAsia"/>
        </w:rPr>
        <w:t>分词技术为用户提高在微信订餐的检索速度和准确性</w:t>
      </w:r>
      <w:r>
        <w:rPr>
          <w:rFonts w:hint="eastAsia"/>
          <w:vertAlign w:val="superscript"/>
        </w:rPr>
        <w:t>【</w:t>
      </w:r>
      <w:r>
        <w:rPr>
          <w:vertAlign w:val="superscript"/>
        </w:rPr>
        <w:t>3</w:t>
      </w:r>
      <w:r>
        <w:rPr>
          <w:rFonts w:hint="eastAsia"/>
          <w:vertAlign w:val="superscript"/>
        </w:rPr>
        <w:t>】</w:t>
      </w:r>
      <w:r>
        <w:rPr>
          <w:rFonts w:hint="eastAsia"/>
        </w:rPr>
        <w:t>。牟向前</w:t>
      </w:r>
      <w:r>
        <w:rPr>
          <w:rFonts w:hint="eastAsia"/>
        </w:rPr>
        <w:t>,</w:t>
      </w:r>
      <w:r>
        <w:rPr>
          <w:rFonts w:hint="eastAsia"/>
        </w:rPr>
        <w:t>王庆军基于词频分析技术挖掘健身</w:t>
      </w:r>
      <w:r>
        <w:rPr>
          <w:rFonts w:hint="eastAsia"/>
        </w:rPr>
        <w:t>A</w:t>
      </w:r>
      <w:r>
        <w:t>PP</w:t>
      </w:r>
      <w:r>
        <w:rPr>
          <w:rFonts w:hint="eastAsia"/>
        </w:rPr>
        <w:t>的用户体验信息并</w:t>
      </w:r>
      <w:r>
        <w:t>为</w:t>
      </w:r>
      <w:r>
        <w:t>APP</w:t>
      </w:r>
      <w:r>
        <w:rPr>
          <w:rFonts w:hint="eastAsia"/>
        </w:rPr>
        <w:t>提供发展建议</w:t>
      </w:r>
      <w:r>
        <w:rPr>
          <w:rFonts w:hint="eastAsia"/>
          <w:vertAlign w:val="superscript"/>
        </w:rPr>
        <w:t>【</w:t>
      </w:r>
      <w:r>
        <w:rPr>
          <w:vertAlign w:val="superscript"/>
        </w:rPr>
        <w:t>4</w:t>
      </w:r>
      <w:r>
        <w:rPr>
          <w:rFonts w:hint="eastAsia"/>
          <w:vertAlign w:val="superscript"/>
        </w:rPr>
        <w:t>】</w:t>
      </w:r>
      <w:r>
        <w:rPr>
          <w:rFonts w:hint="eastAsia"/>
        </w:rPr>
        <w:t>。那么在网络购物的场景中，可以通过</w:t>
      </w:r>
      <w:r>
        <w:t>分词算法</w:t>
      </w:r>
      <w:r>
        <w:rPr>
          <w:rFonts w:hint="eastAsia"/>
        </w:rPr>
        <w:t>对文本评论进行</w:t>
      </w:r>
      <w:r>
        <w:t>整理</w:t>
      </w:r>
      <w:r>
        <w:rPr>
          <w:rFonts w:hint="eastAsia"/>
        </w:rPr>
        <w:t>，用于</w:t>
      </w:r>
      <w:r>
        <w:t>评价</w:t>
      </w:r>
      <w:r>
        <w:rPr>
          <w:rFonts w:hint="eastAsia"/>
        </w:rPr>
        <w:t>商家的商品</w:t>
      </w:r>
      <w:r>
        <w:t>使用情况，</w:t>
      </w:r>
      <w:r>
        <w:rPr>
          <w:rFonts w:hint="eastAsia"/>
        </w:rPr>
        <w:t>为后续的店铺分类建模起关键作用。分类算法的目的是生成学习器</w:t>
      </w:r>
      <w:r>
        <w:t>，再</w:t>
      </w:r>
      <w:r>
        <w:rPr>
          <w:rFonts w:hint="eastAsia"/>
        </w:rPr>
        <w:t>利用学习器把数据映射到给定类别中的某一个类别。分类算法常应用于多种场景中，比如</w:t>
      </w:r>
      <w:r>
        <w:t>岩性分类、文本分类、电子音乐分类</w:t>
      </w:r>
      <w:r>
        <w:rPr>
          <w:rFonts w:hint="eastAsia"/>
        </w:rPr>
        <w:t>等</w:t>
      </w:r>
      <w:r>
        <w:rPr>
          <w:vertAlign w:val="superscript"/>
        </w:rPr>
        <w:t>【</w:t>
      </w:r>
      <w:r>
        <w:rPr>
          <w:vertAlign w:val="superscript"/>
        </w:rPr>
        <w:t>5,6</w:t>
      </w:r>
      <w:r>
        <w:rPr>
          <w:vertAlign w:val="superscript"/>
        </w:rPr>
        <w:t>】</w:t>
      </w:r>
      <w:r>
        <w:rPr>
          <w:rFonts w:hint="eastAsia"/>
        </w:rPr>
        <w:t>。本课题将结合商品的定价、</w:t>
      </w:r>
      <w:r w:rsidR="00F87018">
        <w:rPr>
          <w:rFonts w:hint="eastAsia"/>
        </w:rPr>
        <w:t>材质</w:t>
      </w:r>
      <w:r>
        <w:rPr>
          <w:rFonts w:hint="eastAsia"/>
        </w:rPr>
        <w:t>、风格和</w:t>
      </w:r>
      <w:r>
        <w:t>用户使用</w:t>
      </w:r>
      <w:r w:rsidR="00F87018">
        <w:rPr>
          <w:rFonts w:hint="eastAsia"/>
        </w:rPr>
        <w:t>评价</w:t>
      </w:r>
      <w:r w:rsidR="00F87018">
        <w:rPr>
          <w:rFonts w:hint="eastAsia"/>
        </w:rPr>
        <w:t>等因素</w:t>
      </w:r>
      <w:r>
        <w:rPr>
          <w:rFonts w:hint="eastAsia"/>
        </w:rPr>
        <w:t>对商家进行有效的分类。</w:t>
      </w:r>
    </w:p>
    <w:p w14:paraId="413A6CF5" w14:textId="77777777" w:rsidR="00945FC7" w:rsidRDefault="001C2BE3">
      <w:pPr>
        <w:pStyle w:val="1"/>
      </w:pPr>
      <w:r>
        <w:rPr>
          <w:rFonts w:hint="eastAsia"/>
        </w:rPr>
        <w:t>选题意义</w:t>
      </w:r>
    </w:p>
    <w:p w14:paraId="42E47AC1" w14:textId="2C404E15" w:rsidR="00945FC7" w:rsidRDefault="001C2BE3">
      <w:pPr>
        <w:ind w:firstLine="420"/>
      </w:pPr>
      <w:r>
        <w:rPr>
          <w:rFonts w:hint="eastAsia"/>
        </w:rPr>
        <w:t>目前，随着互联网的发展，互联网经济不断衍生出新的商业模式，如直播购物、视频服</w:t>
      </w:r>
      <w:r>
        <w:rPr>
          <w:rFonts w:hint="eastAsia"/>
        </w:rPr>
        <w:lastRenderedPageBreak/>
        <w:t>务等。根据中国消费者协会发布的《</w:t>
      </w:r>
      <w:r>
        <w:rPr>
          <w:rFonts w:hint="eastAsia"/>
        </w:rPr>
        <w:t>2020</w:t>
      </w:r>
      <w:r>
        <w:rPr>
          <w:rFonts w:hint="eastAsia"/>
        </w:rPr>
        <w:t>年上半年全国消协组织受理投诉情况分析》显示</w:t>
      </w:r>
      <w:r>
        <w:rPr>
          <w:rFonts w:hint="eastAsia"/>
          <w:vertAlign w:val="superscript"/>
        </w:rPr>
        <w:t>【</w:t>
      </w:r>
      <w:r>
        <w:rPr>
          <w:vertAlign w:val="superscript"/>
        </w:rPr>
        <w:t>7</w:t>
      </w:r>
      <w:r>
        <w:rPr>
          <w:rFonts w:hint="eastAsia"/>
          <w:vertAlign w:val="superscript"/>
        </w:rPr>
        <w:t>】</w:t>
      </w:r>
      <w:r>
        <w:rPr>
          <w:rFonts w:hint="eastAsia"/>
        </w:rPr>
        <w:t>2020</w:t>
      </w:r>
      <w:r>
        <w:rPr>
          <w:rFonts w:hint="eastAsia"/>
        </w:rPr>
        <w:t>年上半年经常出现网络购物投诉问题，主要投诉的前四个方面有：一是网购商品质量低劣，存在安全隐患。二是合同违约。比如缺斤少两，产品与宣传不符等。三是平台在线客服不能及时跟进处理。四是配送不规范。这意味着消费者的权益还未得到完善体系的保障。因此，完善网络购物的消费体系，能切实帮助消费者解决实际问题，不仅可以让消费者结合自己的需求和大数据提供的参考来做决策，还有利于互联网经济的健康、可持续发展。</w:t>
      </w:r>
    </w:p>
    <w:p w14:paraId="3A00358D" w14:textId="3A8D0AAC" w:rsidR="00F351CA" w:rsidRPr="00F351CA" w:rsidRDefault="00F351CA" w:rsidP="00F351CA">
      <w:pPr>
        <w:ind w:firstLine="420"/>
        <w:rPr>
          <w:rFonts w:hint="eastAsia"/>
        </w:rPr>
      </w:pPr>
      <w:r>
        <w:rPr>
          <w:rFonts w:hint="eastAsia"/>
        </w:rPr>
        <w:t>在互联网蓬勃发展的背景下，信息也日益增多，</w:t>
      </w:r>
      <w:r>
        <w:t>本论文</w:t>
      </w:r>
      <w:r>
        <w:rPr>
          <w:rFonts w:hint="eastAsia"/>
        </w:rPr>
        <w:t>结合</w:t>
      </w:r>
      <w:r>
        <w:t>文本处理和分类算法</w:t>
      </w:r>
      <w:r>
        <w:rPr>
          <w:rFonts w:hint="eastAsia"/>
        </w:rPr>
        <w:t>，</w:t>
      </w:r>
      <w:r>
        <w:t>提高店铺分类的精度和效率，</w:t>
      </w:r>
      <w:r>
        <w:rPr>
          <w:rFonts w:hint="eastAsia"/>
        </w:rPr>
        <w:t>为提高消费者的满意度提供了理论基础，并为进一步深入研究消费者需求和商家完善自身产品提供一定的参考价值。</w:t>
      </w:r>
    </w:p>
    <w:p w14:paraId="52461CE6" w14:textId="77777777" w:rsidR="00945FC7" w:rsidRDefault="001C2BE3">
      <w:pPr>
        <w:pStyle w:val="1"/>
      </w:pPr>
      <w:r>
        <w:rPr>
          <w:rFonts w:hint="eastAsia"/>
        </w:rPr>
        <w:t>国内外研究现状</w:t>
      </w:r>
    </w:p>
    <w:p w14:paraId="66CF74C6" w14:textId="0DC0C966" w:rsidR="00945FC7" w:rsidRDefault="001C2BE3">
      <w:pPr>
        <w:ind w:firstLine="420"/>
      </w:pPr>
      <w:r>
        <w:rPr>
          <w:rFonts w:hint="eastAsia"/>
        </w:rPr>
        <w:t>目前，我国</w:t>
      </w:r>
      <w:r w:rsidR="00D3521C">
        <w:rPr>
          <w:rFonts w:hint="eastAsia"/>
        </w:rPr>
        <w:t>有不少关于</w:t>
      </w:r>
      <w:r>
        <w:t>文本处理</w:t>
      </w:r>
      <w:r>
        <w:rPr>
          <w:rFonts w:hint="eastAsia"/>
        </w:rPr>
        <w:t>与分类算法</w:t>
      </w:r>
      <w:r w:rsidR="00D3521C">
        <w:rPr>
          <w:rFonts w:hint="eastAsia"/>
        </w:rPr>
        <w:t>的</w:t>
      </w:r>
      <w:r>
        <w:rPr>
          <w:rFonts w:hint="eastAsia"/>
        </w:rPr>
        <w:t>研究</w:t>
      </w:r>
      <w:r>
        <w:rPr>
          <w:rFonts w:hint="eastAsia"/>
        </w:rPr>
        <w:t xml:space="preserve"> </w:t>
      </w:r>
      <w:r w:rsidR="00D3521C">
        <w:rPr>
          <w:rFonts w:hint="eastAsia"/>
        </w:rPr>
        <w:t>。</w:t>
      </w:r>
      <w:r>
        <w:rPr>
          <w:rFonts w:hint="eastAsia"/>
        </w:rPr>
        <w:t>2018</w:t>
      </w:r>
      <w:r>
        <w:rPr>
          <w:rFonts w:hint="eastAsia"/>
        </w:rPr>
        <w:t>年，张琰、朱燕翔、郑桂玲</w:t>
      </w:r>
      <w:r>
        <w:rPr>
          <w:rFonts w:hint="eastAsia"/>
          <w:vertAlign w:val="superscript"/>
        </w:rPr>
        <w:t>【</w:t>
      </w:r>
      <w:r>
        <w:rPr>
          <w:vertAlign w:val="superscript"/>
        </w:rPr>
        <w:t>8</w:t>
      </w:r>
      <w:r>
        <w:rPr>
          <w:rFonts w:hint="eastAsia"/>
          <w:vertAlign w:val="superscript"/>
        </w:rPr>
        <w:t>】</w:t>
      </w:r>
      <w:r>
        <w:rPr>
          <w:rFonts w:hint="eastAsia"/>
        </w:rPr>
        <w:t>基于</w:t>
      </w:r>
      <w:r>
        <w:rPr>
          <w:rFonts w:hint="eastAsia"/>
        </w:rPr>
        <w:t>jieba</w:t>
      </w:r>
      <w:r>
        <w:rPr>
          <w:rFonts w:hint="eastAsia"/>
        </w:rPr>
        <w:t>分词工具和</w:t>
      </w:r>
      <w:r>
        <w:rPr>
          <w:rFonts w:hint="eastAsia"/>
        </w:rPr>
        <w:t>TF-IDFs</w:t>
      </w:r>
      <w:r>
        <w:rPr>
          <w:rFonts w:hint="eastAsia"/>
        </w:rPr>
        <w:t>算法计算中文文本的关键词，再通过关键词词频分析得到消费者对产品属性的评价。</w:t>
      </w:r>
      <w:r>
        <w:rPr>
          <w:rFonts w:hint="eastAsia"/>
        </w:rPr>
        <w:t>2019</w:t>
      </w:r>
      <w:r>
        <w:rPr>
          <w:rFonts w:hint="eastAsia"/>
        </w:rPr>
        <w:t>年，鲍继彬</w:t>
      </w:r>
      <w:r>
        <w:rPr>
          <w:rFonts w:hint="eastAsia"/>
          <w:vertAlign w:val="superscript"/>
        </w:rPr>
        <w:t>【</w:t>
      </w:r>
      <w:r>
        <w:rPr>
          <w:vertAlign w:val="superscript"/>
        </w:rPr>
        <w:t>9</w:t>
      </w:r>
      <w:r>
        <w:rPr>
          <w:rFonts w:hint="eastAsia"/>
          <w:vertAlign w:val="superscript"/>
        </w:rPr>
        <w:t>】</w:t>
      </w:r>
      <w:r>
        <w:rPr>
          <w:rFonts w:hint="eastAsia"/>
        </w:rPr>
        <w:t>通过使用隐马尔可夫、</w:t>
      </w:r>
      <w:r>
        <w:rPr>
          <w:rFonts w:hint="eastAsia"/>
        </w:rPr>
        <w:t>Word2ve</w:t>
      </w:r>
      <w:r>
        <w:rPr>
          <w:rFonts w:hint="eastAsia"/>
        </w:rPr>
        <w:t>方法和常用的分类算法对中文文本进行分类，并在此基础上通过集成学习提升分类器的精度，提升后的精度可达</w:t>
      </w:r>
      <w:r>
        <w:rPr>
          <w:rFonts w:hint="eastAsia"/>
        </w:rPr>
        <w:t>90%</w:t>
      </w:r>
      <w:r>
        <w:rPr>
          <w:rFonts w:hint="eastAsia"/>
        </w:rPr>
        <w:t>以上。相对于国外研究，</w:t>
      </w:r>
      <w:r>
        <w:rPr>
          <w:rFonts w:hint="eastAsia"/>
        </w:rPr>
        <w:t>2019</w:t>
      </w:r>
      <w:r>
        <w:rPr>
          <w:rFonts w:hint="eastAsia"/>
        </w:rPr>
        <w:t>年</w:t>
      </w:r>
      <w:r>
        <w:rPr>
          <w:rFonts w:hint="eastAsia"/>
        </w:rPr>
        <w:t>ChunminLang</w:t>
      </w:r>
      <w:r>
        <w:rPr>
          <w:vertAlign w:val="superscript"/>
        </w:rPr>
        <w:t>【</w:t>
      </w:r>
      <w:r>
        <w:rPr>
          <w:vertAlign w:val="superscript"/>
        </w:rPr>
        <w:t>10</w:t>
      </w:r>
      <w:r>
        <w:rPr>
          <w:vertAlign w:val="superscript"/>
        </w:rPr>
        <w:t>】</w:t>
      </w:r>
      <w:r>
        <w:rPr>
          <w:rFonts w:hint="eastAsia"/>
        </w:rPr>
        <w:t>等人使用</w:t>
      </w:r>
      <w:r>
        <w:rPr>
          <w:rFonts w:hint="eastAsia"/>
        </w:rPr>
        <w:t>LDA</w:t>
      </w:r>
      <w:r>
        <w:rPr>
          <w:rFonts w:hint="eastAsia"/>
        </w:rPr>
        <w:t>模型对消费者的评价进行了深入分析。</w:t>
      </w:r>
      <w:r>
        <w:rPr>
          <w:rFonts w:hint="eastAsia"/>
        </w:rPr>
        <w:t>2020</w:t>
      </w:r>
      <w:r>
        <w:rPr>
          <w:rFonts w:hint="eastAsia"/>
        </w:rPr>
        <w:t>年</w:t>
      </w:r>
      <w:r>
        <w:rPr>
          <w:rFonts w:hint="eastAsia"/>
        </w:rPr>
        <w:t>FengXu</w:t>
      </w:r>
      <w:r>
        <w:rPr>
          <w:rFonts w:hint="eastAsia"/>
          <w:vertAlign w:val="superscript"/>
        </w:rPr>
        <w:t>【</w:t>
      </w:r>
      <w:r>
        <w:rPr>
          <w:vertAlign w:val="superscript"/>
        </w:rPr>
        <w:t>11</w:t>
      </w:r>
      <w:r>
        <w:rPr>
          <w:rFonts w:hint="eastAsia"/>
          <w:vertAlign w:val="superscript"/>
        </w:rPr>
        <w:t>】</w:t>
      </w:r>
      <w:r>
        <w:rPr>
          <w:rFonts w:hint="eastAsia"/>
        </w:rPr>
        <w:t>等人基于朴素贝叶斯理论在电商产品评论文本的情感分析做了两个方面的优化：一是提高了处理大规模评论文本的计算效率，二是强化学习器的学习能力。</w:t>
      </w:r>
      <w:r>
        <w:rPr>
          <w:rFonts w:hint="eastAsia"/>
        </w:rPr>
        <w:t>OLADAPO OYEBODE</w:t>
      </w:r>
      <w:r>
        <w:rPr>
          <w:rFonts w:hint="eastAsia"/>
          <w:vertAlign w:val="superscript"/>
        </w:rPr>
        <w:t>【</w:t>
      </w:r>
      <w:r>
        <w:rPr>
          <w:vertAlign w:val="superscript"/>
        </w:rPr>
        <w:t>12</w:t>
      </w:r>
      <w:r>
        <w:rPr>
          <w:rFonts w:hint="eastAsia"/>
          <w:vertAlign w:val="superscript"/>
        </w:rPr>
        <w:t>】</w:t>
      </w:r>
      <w:r>
        <w:rPr>
          <w:rFonts w:hint="eastAsia"/>
        </w:rPr>
        <w:t>等人基于</w:t>
      </w:r>
      <w:r>
        <w:t>分词</w:t>
      </w:r>
      <w:r>
        <w:rPr>
          <w:rFonts w:hint="eastAsia"/>
        </w:rPr>
        <w:t>技术对</w:t>
      </w:r>
      <w:r>
        <w:rPr>
          <w:rFonts w:hint="eastAsia"/>
        </w:rPr>
        <w:t>Google Play</w:t>
      </w:r>
      <w:r>
        <w:rPr>
          <w:rFonts w:hint="eastAsia"/>
        </w:rPr>
        <w:t>和</w:t>
      </w:r>
      <w:r>
        <w:rPr>
          <w:rFonts w:hint="eastAsia"/>
        </w:rPr>
        <w:t xml:space="preserve">App Store </w:t>
      </w:r>
      <w:r>
        <w:rPr>
          <w:rFonts w:hint="eastAsia"/>
        </w:rPr>
        <w:t>的用户评论进行情感分析和主题分析，并为优化应用程序提出有效建议。</w:t>
      </w:r>
    </w:p>
    <w:p w14:paraId="3FBFCC3C" w14:textId="77777777" w:rsidR="00945FC7" w:rsidRDefault="00945FC7"/>
    <w:p w14:paraId="3C0B00C0" w14:textId="77777777" w:rsidR="00945FC7" w:rsidRDefault="001C2BE3">
      <w:pPr>
        <w:pStyle w:val="1"/>
      </w:pPr>
      <w:r>
        <w:rPr>
          <w:rFonts w:hint="eastAsia"/>
        </w:rPr>
        <w:t>研究目的与方法</w:t>
      </w:r>
    </w:p>
    <w:p w14:paraId="0D288F42" w14:textId="29BA9600" w:rsidR="00945FC7" w:rsidRDefault="001C2BE3">
      <w:pPr>
        <w:ind w:firstLine="420"/>
      </w:pPr>
      <w:r>
        <w:rPr>
          <w:rFonts w:hint="eastAsia"/>
        </w:rPr>
        <w:t>论文的研究目的是基于商品的</w:t>
      </w:r>
      <w:r w:rsidR="00D3521C">
        <w:rPr>
          <w:rFonts w:hint="eastAsia"/>
        </w:rPr>
        <w:t>定价、材质、风格和消费者在网络购物的文本评价等因素</w:t>
      </w:r>
      <w:r>
        <w:rPr>
          <w:rFonts w:hint="eastAsia"/>
        </w:rPr>
        <w:t>对商家进行有效的数据挖掘并分类，从而提高消费者的消费满意度和商家的商品质量。</w:t>
      </w:r>
    </w:p>
    <w:p w14:paraId="680C91B8" w14:textId="45D5DF40" w:rsidR="00945FC7" w:rsidRDefault="00EF1F05">
      <w:pPr>
        <w:ind w:firstLine="420"/>
      </w:pPr>
      <w:r>
        <w:rPr>
          <w:rFonts w:hint="eastAsia"/>
        </w:rPr>
        <w:t>本论文</w:t>
      </w:r>
      <w:r w:rsidR="001C2BE3">
        <w:rPr>
          <w:rFonts w:hint="eastAsia"/>
        </w:rPr>
        <w:t>主要用到了四种研究方法，分别是文献综合法、跨学科研究法、比较分析法和描述性研究法。首先，文献综合法</w:t>
      </w:r>
      <w:r>
        <w:rPr>
          <w:rFonts w:hint="eastAsia"/>
        </w:rPr>
        <w:t>为论文</w:t>
      </w:r>
      <w:r w:rsidR="001C2BE3">
        <w:rPr>
          <w:rFonts w:hint="eastAsia"/>
        </w:rPr>
        <w:t>研究的前期</w:t>
      </w:r>
      <w:r>
        <w:rPr>
          <w:rFonts w:hint="eastAsia"/>
        </w:rPr>
        <w:t>提供资料</w:t>
      </w:r>
      <w:r w:rsidR="001C2BE3">
        <w:rPr>
          <w:rFonts w:hint="eastAsia"/>
        </w:rPr>
        <w:t>，</w:t>
      </w:r>
      <w:r>
        <w:rPr>
          <w:rFonts w:hint="eastAsia"/>
        </w:rPr>
        <w:t>能让我</w:t>
      </w:r>
      <w:r w:rsidR="001C2BE3">
        <w:rPr>
          <w:rFonts w:hint="eastAsia"/>
        </w:rPr>
        <w:t>充分了解前人的研究方向、方法和结论，并且在此基础上思考创新点。其次，之所以运用跨学科研究法，是因为该</w:t>
      </w:r>
      <w:r w:rsidR="001C2BE3">
        <w:lastRenderedPageBreak/>
        <w:t>论文</w:t>
      </w:r>
      <w:r w:rsidR="001C2BE3">
        <w:rPr>
          <w:rFonts w:hint="eastAsia"/>
        </w:rPr>
        <w:t>涉及多学科的理论知识，比如说，数学、计算机和数据科学等学科知识。通过跨学科研究法，</w:t>
      </w:r>
      <w:r w:rsidR="001C2BE3">
        <w:t>论文</w:t>
      </w:r>
      <w:r w:rsidR="001C2BE3">
        <w:rPr>
          <w:rFonts w:hint="eastAsia"/>
        </w:rPr>
        <w:t>能够取其精华，去其糟粕，提高</w:t>
      </w:r>
      <w:r w:rsidR="001C2BE3">
        <w:t>论文</w:t>
      </w:r>
      <w:r w:rsidR="001C2BE3">
        <w:rPr>
          <w:rFonts w:hint="eastAsia"/>
        </w:rPr>
        <w:t>的科学性和有效性，从而形成一篇优秀的论文。然后，比较分析法是论文中期最重要的研究方法，会基于同一个数据集来比较不同的分类算法，从而得到相对较优的结果，增强课题的说服力。最后，描述性研究法是本</w:t>
      </w:r>
      <w:r w:rsidR="001C2BE3">
        <w:t>论文</w:t>
      </w:r>
      <w:r w:rsidR="001C2BE3">
        <w:rPr>
          <w:rFonts w:hint="eastAsia"/>
        </w:rPr>
        <w:t>最后涉及的研究方法，会通过数据可视化的方法来呈现结果，从而提高</w:t>
      </w:r>
      <w:r w:rsidR="00E3778F">
        <w:rPr>
          <w:rFonts w:hint="eastAsia"/>
        </w:rPr>
        <w:t>论文的</w:t>
      </w:r>
      <w:r w:rsidR="001C2BE3">
        <w:rPr>
          <w:rFonts w:hint="eastAsia"/>
        </w:rPr>
        <w:t>可读性。</w:t>
      </w:r>
    </w:p>
    <w:p w14:paraId="453F2945" w14:textId="77777777" w:rsidR="00945FC7" w:rsidRDefault="001C2BE3">
      <w:pPr>
        <w:pStyle w:val="1"/>
      </w:pPr>
      <w:r>
        <w:rPr>
          <w:rFonts w:hint="eastAsia"/>
        </w:rPr>
        <w:t>文章结构</w:t>
      </w:r>
    </w:p>
    <w:p w14:paraId="231F0559" w14:textId="77777777" w:rsidR="00945FC7" w:rsidRDefault="001C2BE3">
      <w:pPr>
        <w:pStyle w:val="a9"/>
        <w:numPr>
          <w:ilvl w:val="0"/>
          <w:numId w:val="2"/>
        </w:numPr>
        <w:ind w:firstLineChars="0"/>
      </w:pPr>
      <w:r>
        <w:rPr>
          <w:rFonts w:hint="eastAsia"/>
        </w:rPr>
        <w:t>绪论</w:t>
      </w:r>
      <w:r>
        <w:rPr>
          <w:rFonts w:hint="eastAsia"/>
        </w:rPr>
        <w:t xml:space="preserve"> </w:t>
      </w:r>
    </w:p>
    <w:p w14:paraId="781CF388" w14:textId="77777777" w:rsidR="00945FC7" w:rsidRDefault="001C2BE3">
      <w:pPr>
        <w:pStyle w:val="a9"/>
        <w:numPr>
          <w:ilvl w:val="1"/>
          <w:numId w:val="2"/>
        </w:numPr>
        <w:ind w:firstLineChars="0"/>
      </w:pPr>
      <w:r>
        <w:rPr>
          <w:rFonts w:hint="eastAsia"/>
        </w:rPr>
        <w:t>选题背景及意义</w:t>
      </w:r>
    </w:p>
    <w:p w14:paraId="09B79E32" w14:textId="77777777" w:rsidR="00945FC7" w:rsidRDefault="001C2BE3">
      <w:pPr>
        <w:pStyle w:val="a9"/>
        <w:numPr>
          <w:ilvl w:val="2"/>
          <w:numId w:val="2"/>
        </w:numPr>
        <w:ind w:firstLineChars="0"/>
      </w:pPr>
      <w:r>
        <w:rPr>
          <w:rFonts w:hint="eastAsia"/>
        </w:rPr>
        <w:t>研究背景</w:t>
      </w:r>
    </w:p>
    <w:p w14:paraId="643CAC51" w14:textId="77777777" w:rsidR="00945FC7" w:rsidRDefault="001C2BE3">
      <w:pPr>
        <w:pStyle w:val="a9"/>
        <w:numPr>
          <w:ilvl w:val="2"/>
          <w:numId w:val="2"/>
        </w:numPr>
        <w:ind w:firstLineChars="0"/>
      </w:pPr>
      <w:r>
        <w:rPr>
          <w:rFonts w:hint="eastAsia"/>
        </w:rPr>
        <w:t>研究意义</w:t>
      </w:r>
    </w:p>
    <w:p w14:paraId="06AB9C8F" w14:textId="77777777" w:rsidR="00945FC7" w:rsidRDefault="001C2BE3">
      <w:pPr>
        <w:pStyle w:val="a9"/>
        <w:numPr>
          <w:ilvl w:val="1"/>
          <w:numId w:val="2"/>
        </w:numPr>
        <w:ind w:firstLineChars="0"/>
      </w:pPr>
      <w:r>
        <w:rPr>
          <w:rFonts w:hint="eastAsia"/>
        </w:rPr>
        <w:t>国内外研究现状</w:t>
      </w:r>
    </w:p>
    <w:p w14:paraId="00A1DA77" w14:textId="77777777" w:rsidR="00945FC7" w:rsidRDefault="001C2BE3">
      <w:pPr>
        <w:pStyle w:val="a9"/>
        <w:numPr>
          <w:ilvl w:val="2"/>
          <w:numId w:val="2"/>
        </w:numPr>
        <w:ind w:firstLineChars="0"/>
      </w:pPr>
      <w:r>
        <w:rPr>
          <w:rFonts w:hint="eastAsia"/>
        </w:rPr>
        <w:t>国内研究现状</w:t>
      </w:r>
    </w:p>
    <w:p w14:paraId="5C46C9C4" w14:textId="77777777" w:rsidR="00945FC7" w:rsidRDefault="001C2BE3">
      <w:pPr>
        <w:pStyle w:val="a9"/>
        <w:numPr>
          <w:ilvl w:val="2"/>
          <w:numId w:val="2"/>
        </w:numPr>
        <w:ind w:firstLineChars="0"/>
      </w:pPr>
      <w:r>
        <w:rPr>
          <w:rFonts w:hint="eastAsia"/>
        </w:rPr>
        <w:t>国外研究现状</w:t>
      </w:r>
    </w:p>
    <w:p w14:paraId="22B7496F" w14:textId="77777777" w:rsidR="00945FC7" w:rsidRDefault="001C2BE3">
      <w:pPr>
        <w:pStyle w:val="a9"/>
        <w:numPr>
          <w:ilvl w:val="1"/>
          <w:numId w:val="2"/>
        </w:numPr>
        <w:ind w:firstLineChars="0"/>
      </w:pPr>
      <w:r>
        <w:rPr>
          <w:rFonts w:hint="eastAsia"/>
        </w:rPr>
        <w:t>研究方法</w:t>
      </w:r>
    </w:p>
    <w:p w14:paraId="6C88F579" w14:textId="77777777" w:rsidR="00945FC7" w:rsidRDefault="001C2BE3">
      <w:pPr>
        <w:pStyle w:val="a9"/>
        <w:numPr>
          <w:ilvl w:val="0"/>
          <w:numId w:val="2"/>
        </w:numPr>
        <w:ind w:firstLineChars="0"/>
      </w:pPr>
      <w:r>
        <w:rPr>
          <w:rFonts w:hint="eastAsia"/>
        </w:rPr>
        <w:t>基础知识或相关算法</w:t>
      </w:r>
    </w:p>
    <w:p w14:paraId="5D3E0E1A" w14:textId="77777777" w:rsidR="00945FC7" w:rsidRDefault="001C2BE3">
      <w:pPr>
        <w:pStyle w:val="a9"/>
        <w:numPr>
          <w:ilvl w:val="1"/>
          <w:numId w:val="2"/>
        </w:numPr>
        <w:ind w:firstLineChars="0"/>
      </w:pPr>
      <w:r>
        <w:t>文本处理技术</w:t>
      </w:r>
    </w:p>
    <w:p w14:paraId="30AFF20F" w14:textId="77777777" w:rsidR="00945FC7" w:rsidRDefault="001C2BE3">
      <w:pPr>
        <w:pStyle w:val="a9"/>
        <w:numPr>
          <w:ilvl w:val="1"/>
          <w:numId w:val="2"/>
        </w:numPr>
        <w:ind w:firstLineChars="0"/>
      </w:pPr>
      <w:r>
        <w:rPr>
          <w:rFonts w:hint="eastAsia"/>
        </w:rPr>
        <w:t>分类算法的原理</w:t>
      </w:r>
    </w:p>
    <w:p w14:paraId="68E5F187" w14:textId="77777777" w:rsidR="00945FC7" w:rsidRDefault="001C2BE3">
      <w:pPr>
        <w:pStyle w:val="a9"/>
        <w:numPr>
          <w:ilvl w:val="0"/>
          <w:numId w:val="2"/>
        </w:numPr>
        <w:ind w:firstLineChars="0"/>
      </w:pPr>
      <w:r>
        <w:rPr>
          <w:rFonts w:hint="eastAsia"/>
        </w:rPr>
        <w:t>核心内容</w:t>
      </w:r>
    </w:p>
    <w:p w14:paraId="586FBE34" w14:textId="77777777" w:rsidR="00945FC7" w:rsidRDefault="001C2BE3">
      <w:pPr>
        <w:pStyle w:val="a9"/>
        <w:numPr>
          <w:ilvl w:val="1"/>
          <w:numId w:val="2"/>
        </w:numPr>
        <w:ind w:firstLineChars="0"/>
      </w:pPr>
      <w:r>
        <w:rPr>
          <w:rFonts w:hint="eastAsia"/>
        </w:rPr>
        <w:t>中文</w:t>
      </w:r>
      <w:r>
        <w:t>分词</w:t>
      </w:r>
    </w:p>
    <w:p w14:paraId="51E0BBE3" w14:textId="77777777" w:rsidR="00945FC7" w:rsidRDefault="001C2BE3">
      <w:pPr>
        <w:pStyle w:val="a9"/>
        <w:numPr>
          <w:ilvl w:val="1"/>
          <w:numId w:val="2"/>
        </w:numPr>
        <w:ind w:firstLineChars="0"/>
      </w:pPr>
      <w:r>
        <w:rPr>
          <w:rFonts w:hint="eastAsia"/>
        </w:rPr>
        <w:t>分类算法的比较</w:t>
      </w:r>
    </w:p>
    <w:p w14:paraId="3594DBFE" w14:textId="77777777" w:rsidR="00945FC7" w:rsidRDefault="001C2BE3">
      <w:pPr>
        <w:pStyle w:val="a9"/>
        <w:numPr>
          <w:ilvl w:val="1"/>
          <w:numId w:val="2"/>
        </w:numPr>
        <w:ind w:firstLineChars="0"/>
      </w:pPr>
      <w:r>
        <w:rPr>
          <w:rFonts w:hint="eastAsia"/>
        </w:rPr>
        <w:t>性能指标</w:t>
      </w:r>
    </w:p>
    <w:p w14:paraId="2AC861A9" w14:textId="77777777" w:rsidR="00945FC7" w:rsidRDefault="001C2BE3">
      <w:pPr>
        <w:pStyle w:val="a9"/>
        <w:numPr>
          <w:ilvl w:val="0"/>
          <w:numId w:val="2"/>
        </w:numPr>
        <w:ind w:firstLineChars="0"/>
      </w:pPr>
      <w:r>
        <w:rPr>
          <w:rFonts w:hint="eastAsia"/>
        </w:rPr>
        <w:t>实例研究和分析</w:t>
      </w:r>
    </w:p>
    <w:p w14:paraId="645767AF" w14:textId="77777777" w:rsidR="00945FC7" w:rsidRDefault="001C2BE3">
      <w:pPr>
        <w:pStyle w:val="a9"/>
        <w:numPr>
          <w:ilvl w:val="1"/>
          <w:numId w:val="2"/>
        </w:numPr>
        <w:ind w:firstLineChars="0"/>
      </w:pPr>
      <w:r>
        <w:rPr>
          <w:rFonts w:hint="eastAsia"/>
        </w:rPr>
        <w:t>展示数据</w:t>
      </w:r>
    </w:p>
    <w:p w14:paraId="083195DF" w14:textId="77777777" w:rsidR="00945FC7" w:rsidRDefault="001C2BE3">
      <w:pPr>
        <w:pStyle w:val="a9"/>
        <w:numPr>
          <w:ilvl w:val="1"/>
          <w:numId w:val="2"/>
        </w:numPr>
        <w:ind w:firstLineChars="0"/>
      </w:pPr>
      <w:r>
        <w:rPr>
          <w:rFonts w:hint="eastAsia"/>
        </w:rPr>
        <w:t>数据预处理</w:t>
      </w:r>
    </w:p>
    <w:p w14:paraId="714F31B3" w14:textId="77777777" w:rsidR="00945FC7" w:rsidRDefault="001C2BE3">
      <w:pPr>
        <w:pStyle w:val="a9"/>
        <w:numPr>
          <w:ilvl w:val="1"/>
          <w:numId w:val="2"/>
        </w:numPr>
        <w:ind w:firstLineChars="0"/>
      </w:pPr>
      <w:r>
        <w:rPr>
          <w:rFonts w:hint="eastAsia"/>
        </w:rPr>
        <w:t>算法的实现</w:t>
      </w:r>
    </w:p>
    <w:p w14:paraId="063287E2" w14:textId="4B5F3535" w:rsidR="00945FC7" w:rsidRDefault="001C2BE3">
      <w:pPr>
        <w:pStyle w:val="a9"/>
        <w:numPr>
          <w:ilvl w:val="1"/>
          <w:numId w:val="2"/>
        </w:numPr>
        <w:ind w:firstLineChars="0"/>
      </w:pPr>
      <w:r>
        <w:rPr>
          <w:rFonts w:hint="eastAsia"/>
        </w:rPr>
        <w:t>实验结果和分析</w:t>
      </w:r>
    </w:p>
    <w:p w14:paraId="5B939349" w14:textId="6AA80368" w:rsidR="00945FC7" w:rsidRDefault="0049723E">
      <w:pPr>
        <w:pStyle w:val="a9"/>
        <w:numPr>
          <w:ilvl w:val="0"/>
          <w:numId w:val="2"/>
        </w:numPr>
        <w:ind w:firstLineChars="0"/>
      </w:pPr>
      <w:r>
        <w:rPr>
          <w:rFonts w:hint="eastAsia"/>
        </w:rPr>
        <w:t>总结与未来工作</w:t>
      </w:r>
    </w:p>
    <w:p w14:paraId="47863B79" w14:textId="77777777" w:rsidR="00945FC7" w:rsidRDefault="001C2BE3">
      <w:pPr>
        <w:pStyle w:val="a9"/>
        <w:numPr>
          <w:ilvl w:val="0"/>
          <w:numId w:val="2"/>
        </w:numPr>
        <w:ind w:firstLineChars="0"/>
      </w:pPr>
      <w:r>
        <w:rPr>
          <w:rFonts w:hint="eastAsia"/>
        </w:rPr>
        <w:t>参考文献</w:t>
      </w:r>
    </w:p>
    <w:p w14:paraId="03A476A4" w14:textId="77777777" w:rsidR="00945FC7" w:rsidRDefault="001C2BE3">
      <w:pPr>
        <w:pStyle w:val="a9"/>
        <w:numPr>
          <w:ilvl w:val="0"/>
          <w:numId w:val="2"/>
        </w:numPr>
        <w:ind w:firstLineChars="0"/>
      </w:pPr>
      <w:r>
        <w:rPr>
          <w:rFonts w:hint="eastAsia"/>
        </w:rPr>
        <w:lastRenderedPageBreak/>
        <w:t>附录</w:t>
      </w:r>
    </w:p>
    <w:p w14:paraId="57681159" w14:textId="77777777" w:rsidR="00945FC7" w:rsidRDefault="00945FC7"/>
    <w:p w14:paraId="4E6E5DC5" w14:textId="77777777" w:rsidR="00945FC7" w:rsidRDefault="00945FC7"/>
    <w:p w14:paraId="7B10319E" w14:textId="77777777" w:rsidR="00945FC7" w:rsidRDefault="001C2BE3">
      <w:r>
        <w:t>[1]</w:t>
      </w:r>
      <w:r>
        <w:t>张贵峰</w:t>
      </w:r>
      <w:r>
        <w:t xml:space="preserve">. </w:t>
      </w:r>
      <w:r>
        <w:t>网购被</w:t>
      </w:r>
      <w:r>
        <w:t>“</w:t>
      </w:r>
      <w:r>
        <w:t>默认好评</w:t>
      </w:r>
      <w:r>
        <w:t>”</w:t>
      </w:r>
      <w:r>
        <w:t>有损信用消费环境</w:t>
      </w:r>
      <w:r>
        <w:t xml:space="preserve">[N]. </w:t>
      </w:r>
      <w:r>
        <w:t>中国商报</w:t>
      </w:r>
      <w:r>
        <w:t>,2019-03-20(P02).</w:t>
      </w:r>
    </w:p>
    <w:p w14:paraId="374C7F8C" w14:textId="77777777" w:rsidR="00945FC7" w:rsidRDefault="001C2BE3">
      <w:r>
        <w:t>[</w:t>
      </w:r>
      <w:r>
        <w:rPr>
          <w:rFonts w:hint="eastAsia"/>
        </w:rPr>
        <w:t>2</w:t>
      </w:r>
      <w:r>
        <w:t>]</w:t>
      </w:r>
      <w:r>
        <w:t>武新丽</w:t>
      </w:r>
      <w:r>
        <w:t>,</w:t>
      </w:r>
      <w:r>
        <w:t>李柔</w:t>
      </w:r>
      <w:r>
        <w:t>,</w:t>
      </w:r>
      <w:r>
        <w:t>令狐大智</w:t>
      </w:r>
      <w:r>
        <w:t>.</w:t>
      </w:r>
      <w:r>
        <w:t>电子商务用户评价信息有效性研究</w:t>
      </w:r>
      <w:r>
        <w:t>——</w:t>
      </w:r>
      <w:r>
        <w:t>基于淘宝服装类商品</w:t>
      </w:r>
      <w:r>
        <w:t>[J].</w:t>
      </w:r>
      <w:r>
        <w:t>沿海企业与科技</w:t>
      </w:r>
      <w:r>
        <w:t>,2019(06):8-13.</w:t>
      </w:r>
    </w:p>
    <w:p w14:paraId="0CC5EF29" w14:textId="77777777" w:rsidR="00945FC7" w:rsidRDefault="001C2BE3">
      <w:pPr>
        <w:rPr>
          <w:iCs/>
        </w:rPr>
      </w:pPr>
      <w:r>
        <w:t>[3]</w:t>
      </w:r>
      <w:r>
        <w:rPr>
          <w:iCs/>
        </w:rPr>
        <w:t>徐頔</w:t>
      </w:r>
      <w:r>
        <w:rPr>
          <w:iCs/>
        </w:rPr>
        <w:t xml:space="preserve">. </w:t>
      </w:r>
      <w:r>
        <w:rPr>
          <w:iCs/>
        </w:rPr>
        <w:t>中文分词技术在微信订餐导航中的应用</w:t>
      </w:r>
      <w:r>
        <w:rPr>
          <w:iCs/>
        </w:rPr>
        <w:t>[D].</w:t>
      </w:r>
      <w:r>
        <w:rPr>
          <w:iCs/>
        </w:rPr>
        <w:t>沈阳理工大学</w:t>
      </w:r>
      <w:r>
        <w:rPr>
          <w:iCs/>
        </w:rPr>
        <w:t>,2018.</w:t>
      </w:r>
    </w:p>
    <w:p w14:paraId="2074AE72" w14:textId="77777777" w:rsidR="00945FC7" w:rsidRDefault="001C2BE3">
      <w:pPr>
        <w:rPr>
          <w:iCs/>
        </w:rPr>
      </w:pPr>
      <w:r>
        <w:t>[4]</w:t>
      </w:r>
      <w:r>
        <w:rPr>
          <w:iCs/>
        </w:rPr>
        <w:t>牟向前</w:t>
      </w:r>
      <w:r>
        <w:rPr>
          <w:iCs/>
        </w:rPr>
        <w:t>,</w:t>
      </w:r>
      <w:r>
        <w:rPr>
          <w:iCs/>
        </w:rPr>
        <w:t>王庆军</w:t>
      </w:r>
      <w:r>
        <w:rPr>
          <w:iCs/>
        </w:rPr>
        <w:t>.</w:t>
      </w:r>
      <w:r>
        <w:rPr>
          <w:iCs/>
        </w:rPr>
        <w:t>基于词频分析的健身</w:t>
      </w:r>
      <w:r>
        <w:rPr>
          <w:iCs/>
        </w:rPr>
        <w:t>APP</w:t>
      </w:r>
      <w:r>
        <w:rPr>
          <w:iCs/>
        </w:rPr>
        <w:t>用户体验现状及发展建议</w:t>
      </w:r>
      <w:r>
        <w:rPr>
          <w:iCs/>
        </w:rPr>
        <w:t>[J].</w:t>
      </w:r>
      <w:r>
        <w:rPr>
          <w:iCs/>
        </w:rPr>
        <w:t>体育学刊</w:t>
      </w:r>
      <w:r>
        <w:rPr>
          <w:iCs/>
        </w:rPr>
        <w:t>,2020,27(02):64-68.</w:t>
      </w:r>
    </w:p>
    <w:p w14:paraId="375507E2" w14:textId="77777777" w:rsidR="00945FC7" w:rsidRDefault="001C2BE3">
      <w:r>
        <w:t>[5]</w:t>
      </w:r>
      <w:r>
        <w:t>康乾坤</w:t>
      </w:r>
      <w:r>
        <w:t>,</w:t>
      </w:r>
      <w:r>
        <w:t>路来君</w:t>
      </w:r>
      <w:r>
        <w:t>.</w:t>
      </w:r>
      <w:r>
        <w:t>随机森林算法在测井岩性分类中的应用</w:t>
      </w:r>
      <w:r>
        <w:t>[J].</w:t>
      </w:r>
      <w:r>
        <w:t>世界地质</w:t>
      </w:r>
      <w:r>
        <w:t>,2020,39(02):398-405.</w:t>
      </w:r>
    </w:p>
    <w:p w14:paraId="541C32FB" w14:textId="77777777" w:rsidR="00945FC7" w:rsidRDefault="001C2BE3">
      <w:r>
        <w:t>[6]</w:t>
      </w:r>
      <w:r>
        <w:t>易伶</w:t>
      </w:r>
      <w:r>
        <w:t>.</w:t>
      </w:r>
      <w:r>
        <w:t>多特征融合和机器学习算法的电子音乐分类模型</w:t>
      </w:r>
      <w:r>
        <w:t>[J].</w:t>
      </w:r>
      <w:r>
        <w:t>微型电脑应用</w:t>
      </w:r>
      <w:r>
        <w:t>,2020,36(09):117-119.</w:t>
      </w:r>
    </w:p>
    <w:p w14:paraId="58DCA4C5" w14:textId="77777777" w:rsidR="00945FC7" w:rsidRDefault="001C2BE3">
      <w:r>
        <w:t>[7]</w:t>
      </w:r>
      <w:hyperlink r:id="rId6" w:history="1">
        <w:r>
          <w:rPr>
            <w:rStyle w:val="a8"/>
          </w:rPr>
          <w:t>http://www.cca.org.cn/zxsd/detail/29728.html</w:t>
        </w:r>
        <w:r>
          <w:rPr>
            <w:rStyle w:val="a8"/>
            <w:rFonts w:hint="eastAsia"/>
          </w:rPr>
          <w:t xml:space="preserve"> </w:t>
        </w:r>
        <w:r>
          <w:rPr>
            <w:rStyle w:val="a8"/>
          </w:rPr>
          <w:t>，</w:t>
        </w:r>
        <w:r>
          <w:rPr>
            <w:rStyle w:val="a8"/>
          </w:rPr>
          <w:t>2020</w:t>
        </w:r>
        <w:r>
          <w:rPr>
            <w:rStyle w:val="a8"/>
          </w:rPr>
          <w:t>年</w:t>
        </w:r>
        <w:r>
          <w:rPr>
            <w:rStyle w:val="a8"/>
          </w:rPr>
          <w:t>10</w:t>
        </w:r>
        <w:r>
          <w:rPr>
            <w:rStyle w:val="a8"/>
          </w:rPr>
          <w:t>月</w:t>
        </w:r>
        <w:r>
          <w:rPr>
            <w:rStyle w:val="a8"/>
          </w:rPr>
          <w:t>26</w:t>
        </w:r>
      </w:hyperlink>
      <w:r>
        <w:rPr>
          <w:rFonts w:hint="eastAsia"/>
        </w:rPr>
        <w:t>日浏览。</w:t>
      </w:r>
    </w:p>
    <w:p w14:paraId="23A9EE63" w14:textId="77777777" w:rsidR="00945FC7" w:rsidRDefault="001C2BE3">
      <w:r>
        <w:t>[8]</w:t>
      </w:r>
      <w:r>
        <w:t>张琰</w:t>
      </w:r>
      <w:r>
        <w:t>,</w:t>
      </w:r>
      <w:r>
        <w:t>朱燕翔</w:t>
      </w:r>
      <w:r>
        <w:t>,</w:t>
      </w:r>
      <w:r>
        <w:t>郑桂玲</w:t>
      </w:r>
      <w:r>
        <w:t>.</w:t>
      </w:r>
      <w:r>
        <w:t>基于网购评论文本挖掘的手机类产品属性评价研究</w:t>
      </w:r>
      <w:r>
        <w:t>[J].</w:t>
      </w:r>
      <w:r>
        <w:t>现代商贸工业</w:t>
      </w:r>
      <w:r>
        <w:t>,2018,39(22):49-51.</w:t>
      </w:r>
    </w:p>
    <w:p w14:paraId="492B171E" w14:textId="77777777" w:rsidR="00945FC7" w:rsidRDefault="001C2BE3">
      <w:r>
        <w:t>[9]</w:t>
      </w:r>
      <w:r>
        <w:t>鲍继彬</w:t>
      </w:r>
      <w:r>
        <w:t xml:space="preserve">. </w:t>
      </w:r>
      <w:r>
        <w:t>基于机器学习的网购平台产品评论情感分析</w:t>
      </w:r>
      <w:r>
        <w:t>[D].</w:t>
      </w:r>
      <w:r>
        <w:t>哈尔滨工业大学</w:t>
      </w:r>
      <w:r>
        <w:t>,2019.</w:t>
      </w:r>
    </w:p>
    <w:p w14:paraId="1522BADC" w14:textId="77777777" w:rsidR="00945FC7" w:rsidRDefault="001C2BE3">
      <w:r>
        <w:t>[10]Chunmin Lang, Muzhen Li, Li Zhao,Understanding consumers’ online fashion renting experiences: A text-mining approach,Sustainable Production and Consumption,Volume 21,2020, Pages 132-144,ISSN 2352-5509,https://doi.org/10.1016/j.spc.2019.12.003.</w:t>
      </w:r>
    </w:p>
    <w:p w14:paraId="70673F0B" w14:textId="77777777" w:rsidR="00945FC7" w:rsidRDefault="001C2BE3">
      <w:r>
        <w:t>[11]Feng Xu, Zhenchun Pan, Rui Xia,E-commerce product review sentiment classification based on a naïve Bayes continuous learning framework,Information Processing &amp; Management,Volume 57, Issue 5,2020,102221,ISSN 0306-4573,https://doi.org/10.1016/j.ipm.2020.102221.</w:t>
      </w:r>
    </w:p>
    <w:p w14:paraId="43EA80E2" w14:textId="77777777" w:rsidR="00945FC7" w:rsidRDefault="001C2BE3">
      <w:r>
        <w:t>[12]O. Oyebode, F. Alqahtani and R. Orji, "Using Machine Learning and Thematic Analysis Methods to Evaluate Mental Health Apps Based on User Reviews," in IEEE Access, vol. 8, pp. 111141-111158, 2020, doi: 10.1109/ACCESS.2020.3002176.</w:t>
      </w:r>
    </w:p>
    <w:p w14:paraId="165F298F" w14:textId="77777777" w:rsidR="00945FC7" w:rsidRDefault="00945FC7">
      <w:pPr>
        <w:rPr>
          <w:rFonts w:ascii="宋体" w:hAnsi="宋体" w:cs="宋体"/>
          <w:sz w:val="24"/>
          <w:szCs w:val="24"/>
        </w:rPr>
      </w:pPr>
    </w:p>
    <w:sectPr w:rsidR="00945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16EF2"/>
    <w:multiLevelType w:val="multilevel"/>
    <w:tmpl w:val="3AA16EF2"/>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6DB764C"/>
    <w:multiLevelType w:val="multilevel"/>
    <w:tmpl w:val="76DB764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867"/>
    <w:rsid w:val="AFDF0306"/>
    <w:rsid w:val="BFEEA5A7"/>
    <w:rsid w:val="D47FD1DA"/>
    <w:rsid w:val="D7EF57FE"/>
    <w:rsid w:val="DF1D0F3C"/>
    <w:rsid w:val="DFD9B2BB"/>
    <w:rsid w:val="EFBC0498"/>
    <w:rsid w:val="F7A664A9"/>
    <w:rsid w:val="F7DF46E8"/>
    <w:rsid w:val="F8FF388F"/>
    <w:rsid w:val="FB79CF9E"/>
    <w:rsid w:val="FBFEA913"/>
    <w:rsid w:val="FD6DE78B"/>
    <w:rsid w:val="FE9E33C7"/>
    <w:rsid w:val="FF7C42ED"/>
    <w:rsid w:val="00025271"/>
    <w:rsid w:val="00025AE2"/>
    <w:rsid w:val="00035EE5"/>
    <w:rsid w:val="00063360"/>
    <w:rsid w:val="00071C97"/>
    <w:rsid w:val="00090FC5"/>
    <w:rsid w:val="000D2D8E"/>
    <w:rsid w:val="000E254A"/>
    <w:rsid w:val="000E7147"/>
    <w:rsid w:val="00103C43"/>
    <w:rsid w:val="00124170"/>
    <w:rsid w:val="0013046E"/>
    <w:rsid w:val="00143B48"/>
    <w:rsid w:val="00154B41"/>
    <w:rsid w:val="001838DE"/>
    <w:rsid w:val="00187EDF"/>
    <w:rsid w:val="001A0EC9"/>
    <w:rsid w:val="001A4E24"/>
    <w:rsid w:val="001C2BE3"/>
    <w:rsid w:val="002300F5"/>
    <w:rsid w:val="002337C1"/>
    <w:rsid w:val="00234B04"/>
    <w:rsid w:val="00243DD7"/>
    <w:rsid w:val="00267B6B"/>
    <w:rsid w:val="00280F75"/>
    <w:rsid w:val="002862DB"/>
    <w:rsid w:val="002B382C"/>
    <w:rsid w:val="002C3BF4"/>
    <w:rsid w:val="002D7EF0"/>
    <w:rsid w:val="00300A84"/>
    <w:rsid w:val="003126D3"/>
    <w:rsid w:val="0033373F"/>
    <w:rsid w:val="00344B87"/>
    <w:rsid w:val="00345D9A"/>
    <w:rsid w:val="00351F83"/>
    <w:rsid w:val="00352893"/>
    <w:rsid w:val="00355BD3"/>
    <w:rsid w:val="0039372B"/>
    <w:rsid w:val="003B7361"/>
    <w:rsid w:val="003C4C79"/>
    <w:rsid w:val="003E79D0"/>
    <w:rsid w:val="00425AB1"/>
    <w:rsid w:val="00440719"/>
    <w:rsid w:val="004531FA"/>
    <w:rsid w:val="00462462"/>
    <w:rsid w:val="0049723E"/>
    <w:rsid w:val="004A0499"/>
    <w:rsid w:val="004B3BB7"/>
    <w:rsid w:val="004B3C90"/>
    <w:rsid w:val="004C479B"/>
    <w:rsid w:val="004D17D7"/>
    <w:rsid w:val="004F6AA0"/>
    <w:rsid w:val="005107EF"/>
    <w:rsid w:val="0052302D"/>
    <w:rsid w:val="0052629B"/>
    <w:rsid w:val="00561AF3"/>
    <w:rsid w:val="00575A01"/>
    <w:rsid w:val="0059357A"/>
    <w:rsid w:val="005961AF"/>
    <w:rsid w:val="00596A6C"/>
    <w:rsid w:val="005A1BE5"/>
    <w:rsid w:val="005A4FF8"/>
    <w:rsid w:val="005A763A"/>
    <w:rsid w:val="0061779F"/>
    <w:rsid w:val="006603F8"/>
    <w:rsid w:val="006844A1"/>
    <w:rsid w:val="00694FDE"/>
    <w:rsid w:val="00696460"/>
    <w:rsid w:val="006A190C"/>
    <w:rsid w:val="006C2176"/>
    <w:rsid w:val="006C2F3B"/>
    <w:rsid w:val="0070522A"/>
    <w:rsid w:val="00725CC5"/>
    <w:rsid w:val="007441BD"/>
    <w:rsid w:val="00744C98"/>
    <w:rsid w:val="007518E7"/>
    <w:rsid w:val="0075565A"/>
    <w:rsid w:val="007831A6"/>
    <w:rsid w:val="007B6C60"/>
    <w:rsid w:val="007D6DE4"/>
    <w:rsid w:val="007E4FCA"/>
    <w:rsid w:val="00812867"/>
    <w:rsid w:val="008524CD"/>
    <w:rsid w:val="00866D4F"/>
    <w:rsid w:val="00871B37"/>
    <w:rsid w:val="00876628"/>
    <w:rsid w:val="00877036"/>
    <w:rsid w:val="00886891"/>
    <w:rsid w:val="008A6530"/>
    <w:rsid w:val="008B2D4E"/>
    <w:rsid w:val="008B7888"/>
    <w:rsid w:val="008E7A8F"/>
    <w:rsid w:val="008F7B26"/>
    <w:rsid w:val="00901FD9"/>
    <w:rsid w:val="00906215"/>
    <w:rsid w:val="00931235"/>
    <w:rsid w:val="00945FC7"/>
    <w:rsid w:val="00955B0D"/>
    <w:rsid w:val="00961D33"/>
    <w:rsid w:val="009642B8"/>
    <w:rsid w:val="00997932"/>
    <w:rsid w:val="009A76EF"/>
    <w:rsid w:val="009A7EFC"/>
    <w:rsid w:val="009E4E8A"/>
    <w:rsid w:val="00A06475"/>
    <w:rsid w:val="00A0704E"/>
    <w:rsid w:val="00A20460"/>
    <w:rsid w:val="00A4341A"/>
    <w:rsid w:val="00A7703E"/>
    <w:rsid w:val="00AC71CD"/>
    <w:rsid w:val="00B053CE"/>
    <w:rsid w:val="00B56B85"/>
    <w:rsid w:val="00B70896"/>
    <w:rsid w:val="00B82663"/>
    <w:rsid w:val="00B97192"/>
    <w:rsid w:val="00BD18DB"/>
    <w:rsid w:val="00BD19E0"/>
    <w:rsid w:val="00BF1105"/>
    <w:rsid w:val="00C36912"/>
    <w:rsid w:val="00C66753"/>
    <w:rsid w:val="00C671CC"/>
    <w:rsid w:val="00C7109D"/>
    <w:rsid w:val="00C8701F"/>
    <w:rsid w:val="00C9399E"/>
    <w:rsid w:val="00CA5179"/>
    <w:rsid w:val="00CA5BB3"/>
    <w:rsid w:val="00D06E52"/>
    <w:rsid w:val="00D12F3E"/>
    <w:rsid w:val="00D217B7"/>
    <w:rsid w:val="00D234A7"/>
    <w:rsid w:val="00D3521C"/>
    <w:rsid w:val="00D57DEA"/>
    <w:rsid w:val="00D60AAF"/>
    <w:rsid w:val="00D867F2"/>
    <w:rsid w:val="00D87C74"/>
    <w:rsid w:val="00DA64CD"/>
    <w:rsid w:val="00DB45B1"/>
    <w:rsid w:val="00DD2DF8"/>
    <w:rsid w:val="00DD6EB8"/>
    <w:rsid w:val="00E11F84"/>
    <w:rsid w:val="00E274D6"/>
    <w:rsid w:val="00E350F3"/>
    <w:rsid w:val="00E3778F"/>
    <w:rsid w:val="00E4548E"/>
    <w:rsid w:val="00E458F9"/>
    <w:rsid w:val="00E47F06"/>
    <w:rsid w:val="00E82A5C"/>
    <w:rsid w:val="00EA0DBA"/>
    <w:rsid w:val="00EA5C08"/>
    <w:rsid w:val="00EA7FB1"/>
    <w:rsid w:val="00ED4B29"/>
    <w:rsid w:val="00EE6969"/>
    <w:rsid w:val="00EF1F05"/>
    <w:rsid w:val="00EF7CA8"/>
    <w:rsid w:val="00F351CA"/>
    <w:rsid w:val="00F439EC"/>
    <w:rsid w:val="00F512BB"/>
    <w:rsid w:val="00F732A3"/>
    <w:rsid w:val="00F82B76"/>
    <w:rsid w:val="00F87018"/>
    <w:rsid w:val="00FA225A"/>
    <w:rsid w:val="00FB3CB5"/>
    <w:rsid w:val="00FE0D4C"/>
    <w:rsid w:val="20377CCE"/>
    <w:rsid w:val="3D1FFAFD"/>
    <w:rsid w:val="3F4FEB62"/>
    <w:rsid w:val="5BFFACA5"/>
    <w:rsid w:val="5D6A202B"/>
    <w:rsid w:val="5FF9219E"/>
    <w:rsid w:val="6BA0DA4B"/>
    <w:rsid w:val="6DFE90C6"/>
    <w:rsid w:val="75FF7ED8"/>
    <w:rsid w:val="77B5C94E"/>
    <w:rsid w:val="77FE2E9D"/>
    <w:rsid w:val="7BE71D95"/>
    <w:rsid w:val="7D7F534D"/>
    <w:rsid w:val="7FFF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3FB16"/>
  <w15:docId w15:val="{4D3C30B2-B0A5-4D54-A8BD-C6396C69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rPr>
  </w:style>
  <w:style w:type="character" w:styleId="a8">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28"/>
      <w:szCs w:val="44"/>
    </w:rPr>
  </w:style>
  <w:style w:type="paragraph" w:styleId="a9">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ca.org.cn/zxsd/detail/29728.html%20&#65292;2020&#24180;10&#26376;2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牙 牙</dc:creator>
  <cp:lastModifiedBy>牙 牙</cp:lastModifiedBy>
  <cp:revision>11</cp:revision>
  <dcterms:created xsi:type="dcterms:W3CDTF">2020-10-20T06:41:00Z</dcterms:created>
  <dcterms:modified xsi:type="dcterms:W3CDTF">2020-11-28T03:31:00Z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