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60A4" w:rsidRDefault="00BC60A4">
      <w:pPr>
        <w:pStyle w:val="Titre"/>
        <w:contextualSpacing w:val="0"/>
        <w:jc w:val="center"/>
      </w:pPr>
      <w:bookmarkStart w:id="0" w:name="h.j6tf2leztpx8" w:colFirst="0" w:colLast="0"/>
      <w:bookmarkStart w:id="1" w:name="_GoBack"/>
      <w:bookmarkEnd w:id="0"/>
      <w:bookmarkEnd w:id="1"/>
    </w:p>
    <w:p w:rsidR="00BC60A4" w:rsidRDefault="007D1FC1">
      <w:pPr>
        <w:pStyle w:val="Titre"/>
        <w:contextualSpacing w:val="0"/>
        <w:jc w:val="center"/>
      </w:pPr>
      <w:bookmarkStart w:id="2" w:name="h.b5afxajv6nfe" w:colFirst="0" w:colLast="0"/>
      <w:bookmarkEnd w:id="2"/>
      <w:r>
        <w:t>Projet QCM Mix, Equipe Neoxia</w:t>
      </w:r>
    </w:p>
    <w:p w:rsidR="00BC60A4" w:rsidRDefault="007D1FC1">
      <w:pPr>
        <w:pStyle w:val="Titre"/>
        <w:contextualSpacing w:val="0"/>
        <w:jc w:val="center"/>
      </w:pPr>
      <w:bookmarkStart w:id="3" w:name="h.2t895x5vgele" w:colFirst="0" w:colLast="0"/>
      <w:bookmarkEnd w:id="3"/>
      <w:r>
        <w:t xml:space="preserve">Fiche d'itération Scrum </w:t>
      </w:r>
      <w:r>
        <w:rPr>
          <w:i/>
        </w:rPr>
        <w:t>N</w:t>
      </w:r>
      <w:r w:rsidR="006B68EF">
        <w:rPr>
          <w:i/>
        </w:rPr>
        <w:t>° :</w:t>
      </w:r>
      <w:r>
        <w:rPr>
          <w:i/>
        </w:rPr>
        <w:t xml:space="preserve"> 1</w:t>
      </w:r>
    </w:p>
    <w:p w:rsidR="00BC60A4" w:rsidRDefault="007D1FC1">
      <w:pPr>
        <w:pStyle w:val="Sous-titre"/>
        <w:contextualSpacing w:val="0"/>
        <w:jc w:val="center"/>
      </w:pPr>
      <w:bookmarkStart w:id="4" w:name="h.6ssryf72fcgc" w:colFirst="0" w:colLast="0"/>
      <w:bookmarkEnd w:id="4"/>
      <w:r>
        <w:t>Master 1 Informatique — Génie Logiciel — Projet long</w:t>
      </w:r>
    </w:p>
    <w:p w:rsidR="00BC60A4" w:rsidRDefault="007D1FC1">
      <w:r>
        <w:t>Diffusion</w:t>
      </w:r>
    </w:p>
    <w:p w:rsidR="00BC60A4" w:rsidRDefault="00BC60A4">
      <w:pPr>
        <w:pBdr>
          <w:top w:val="single" w:sz="4" w:space="1" w:color="auto"/>
        </w:pBdr>
      </w:pPr>
    </w:p>
    <w:p w:rsidR="00BC60A4" w:rsidRDefault="00BC60A4"/>
    <w:tbl>
      <w:tblPr>
        <w:tblStyle w:val="a"/>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095"/>
        <w:gridCol w:w="7905"/>
      </w:tblGrid>
      <w:tr w:rsidR="00BC60A4">
        <w:tc>
          <w:tcPr>
            <w:tcW w:w="1095" w:type="dxa"/>
            <w:shd w:val="clear" w:color="auto" w:fill="EFEFEF"/>
            <w:tcMar>
              <w:top w:w="100" w:type="dxa"/>
              <w:left w:w="100" w:type="dxa"/>
              <w:bottom w:w="100" w:type="dxa"/>
              <w:right w:w="100" w:type="dxa"/>
            </w:tcMar>
          </w:tcPr>
          <w:p w:rsidR="00BC60A4" w:rsidRDefault="007D1FC1">
            <w:pPr>
              <w:spacing w:line="240" w:lineRule="auto"/>
            </w:pPr>
            <w:r>
              <w:t>A:</w:t>
            </w:r>
          </w:p>
        </w:tc>
        <w:tc>
          <w:tcPr>
            <w:tcW w:w="7905" w:type="dxa"/>
            <w:shd w:val="clear" w:color="auto" w:fill="EFEFEF"/>
            <w:tcMar>
              <w:top w:w="100" w:type="dxa"/>
              <w:left w:w="100" w:type="dxa"/>
              <w:bottom w:w="100" w:type="dxa"/>
              <w:right w:w="100" w:type="dxa"/>
            </w:tcMar>
          </w:tcPr>
          <w:p w:rsidR="00BC60A4" w:rsidRDefault="007D1FC1">
            <w:pPr>
              <w:spacing w:line="240" w:lineRule="auto"/>
            </w:pPr>
            <w:r>
              <w:t>Pablo Arrighi (</w:t>
            </w:r>
            <w:hyperlink r:id="rId8">
              <w:r>
                <w:rPr>
                  <w:color w:val="1155CC"/>
                  <w:u w:val="single"/>
                </w:rPr>
                <w:t>pablo.arrighi+m1swe@gmail.com</w:t>
              </w:r>
            </w:hyperlink>
            <w:r>
              <w:t>)</w:t>
            </w:r>
          </w:p>
          <w:p w:rsidR="00BC60A4" w:rsidRDefault="007D1FC1">
            <w:pPr>
              <w:spacing w:line="240" w:lineRule="auto"/>
            </w:pPr>
            <w:r>
              <w:t>Kevin Perrot (</w:t>
            </w:r>
            <w:hyperlink r:id="rId9">
              <w:r>
                <w:rPr>
                  <w:color w:val="1155CC"/>
                  <w:u w:val="single"/>
                </w:rPr>
                <w:t>kevin.perrot+m1swe@gmail.com</w:t>
              </w:r>
            </w:hyperlink>
            <w:r>
              <w:t>)</w:t>
            </w:r>
          </w:p>
        </w:tc>
      </w:tr>
      <w:tr w:rsidR="00BC60A4">
        <w:tc>
          <w:tcPr>
            <w:tcW w:w="1095" w:type="dxa"/>
            <w:shd w:val="clear" w:color="auto" w:fill="EFEFEF"/>
            <w:tcMar>
              <w:top w:w="100" w:type="dxa"/>
              <w:left w:w="100" w:type="dxa"/>
              <w:bottom w:w="100" w:type="dxa"/>
              <w:right w:w="100" w:type="dxa"/>
            </w:tcMar>
          </w:tcPr>
          <w:p w:rsidR="00BC60A4" w:rsidRDefault="007D1FC1">
            <w:pPr>
              <w:spacing w:line="240" w:lineRule="auto"/>
            </w:pPr>
            <w:r>
              <w:t xml:space="preserve">Copie </w:t>
            </w:r>
            <w:r w:rsidR="006B68EF">
              <w:t>à :</w:t>
            </w:r>
          </w:p>
        </w:tc>
        <w:tc>
          <w:tcPr>
            <w:tcW w:w="7905" w:type="dxa"/>
            <w:shd w:val="clear" w:color="auto" w:fill="EFEFEF"/>
            <w:tcMar>
              <w:top w:w="100" w:type="dxa"/>
              <w:left w:w="100" w:type="dxa"/>
              <w:bottom w:w="100" w:type="dxa"/>
              <w:right w:w="100" w:type="dxa"/>
            </w:tcMar>
            <w:vAlign w:val="center"/>
          </w:tcPr>
          <w:p w:rsidR="00BC60A4" w:rsidRDefault="007D1FC1">
            <w:pPr>
              <w:spacing w:line="240" w:lineRule="auto"/>
            </w:pPr>
            <w:r>
              <w:t>Mehdi Snaoui “</w:t>
            </w:r>
            <w:hyperlink r:id="rId10">
              <w:r>
                <w:rPr>
                  <w:color w:val="1155CC"/>
                  <w:u w:val="single"/>
                </w:rPr>
                <w:t>Snaoui.mehdi@gmail.com</w:t>
              </w:r>
            </w:hyperlink>
            <w:r>
              <w:t>”</w:t>
            </w:r>
          </w:p>
          <w:p w:rsidR="006B68EF" w:rsidRDefault="007D1FC1" w:rsidP="006B68EF">
            <w:pPr>
              <w:spacing w:line="240" w:lineRule="auto"/>
            </w:pPr>
            <w:r>
              <w:t xml:space="preserve">Haytam EL MOUSSAOUI </w:t>
            </w:r>
            <w:hyperlink r:id="rId11" w:history="1">
              <w:r w:rsidR="006B68EF" w:rsidRPr="00AF0C16">
                <w:rPr>
                  <w:rStyle w:val="Lienhypertexte"/>
                </w:rPr>
                <w:t>htmelm@gmail.com</w:t>
              </w:r>
            </w:hyperlink>
          </w:p>
          <w:p w:rsidR="006B68EF" w:rsidRDefault="007D1FC1" w:rsidP="006B68EF">
            <w:pPr>
              <w:spacing w:line="240" w:lineRule="auto"/>
            </w:pPr>
            <w:r>
              <w:t xml:space="preserve">Xiaoze JI </w:t>
            </w:r>
            <w:hyperlink r:id="rId12" w:history="1">
              <w:r w:rsidR="006B68EF" w:rsidRPr="00AF0C16">
                <w:rPr>
                  <w:rStyle w:val="Lienhypertexte"/>
                </w:rPr>
                <w:t>xiaozej@gmail.com</w:t>
              </w:r>
            </w:hyperlink>
          </w:p>
          <w:p w:rsidR="006B68EF" w:rsidRDefault="007D1FC1" w:rsidP="006B68EF">
            <w:pPr>
              <w:spacing w:line="240" w:lineRule="auto"/>
            </w:pPr>
            <w:r>
              <w:t xml:space="preserve">Mouhssine Eddine SAKAKINI </w:t>
            </w:r>
            <w:hyperlink r:id="rId13" w:history="1">
              <w:r w:rsidR="006B68EF" w:rsidRPr="00AF0C16">
                <w:rPr>
                  <w:rStyle w:val="Lienhypertexte"/>
                </w:rPr>
                <w:t>mouhssine.sakakini@gmail.com</w:t>
              </w:r>
            </w:hyperlink>
          </w:p>
          <w:p w:rsidR="006B68EF" w:rsidRDefault="007D1FC1" w:rsidP="006B68EF">
            <w:pPr>
              <w:spacing w:line="240" w:lineRule="auto"/>
            </w:pPr>
            <w:r>
              <w:t xml:space="preserve">jIawen PAN </w:t>
            </w:r>
            <w:hyperlink r:id="rId14" w:history="1">
              <w:r w:rsidR="006B68EF" w:rsidRPr="00AF0C16">
                <w:rPr>
                  <w:rStyle w:val="Lienhypertexte"/>
                </w:rPr>
                <w:t>pjwadsn2@gmail.com</w:t>
              </w:r>
            </w:hyperlink>
          </w:p>
          <w:p w:rsidR="006B68EF" w:rsidRDefault="007D1FC1" w:rsidP="006B68EF">
            <w:pPr>
              <w:spacing w:line="240" w:lineRule="auto"/>
            </w:pPr>
            <w:r>
              <w:t xml:space="preserve">Augustin DEUYA </w:t>
            </w:r>
            <w:hyperlink r:id="rId15" w:history="1">
              <w:r w:rsidR="006B68EF" w:rsidRPr="00AF0C16">
                <w:rPr>
                  <w:rStyle w:val="Lienhypertexte"/>
                </w:rPr>
                <w:t>augustin2ya@yahoo.it</w:t>
              </w:r>
            </w:hyperlink>
          </w:p>
          <w:p w:rsidR="00BC60A4" w:rsidRDefault="00BC60A4">
            <w:pPr>
              <w:spacing w:line="240" w:lineRule="auto"/>
            </w:pPr>
          </w:p>
        </w:tc>
      </w:tr>
    </w:tbl>
    <w:p w:rsidR="00BC60A4" w:rsidRDefault="00BC60A4"/>
    <w:p w:rsidR="00BC60A4" w:rsidRDefault="007D1FC1">
      <w:r>
        <w:t>Participants</w:t>
      </w:r>
    </w:p>
    <w:p w:rsidR="00BC60A4" w:rsidRDefault="00BC60A4">
      <w:pPr>
        <w:pBdr>
          <w:top w:val="single" w:sz="4" w:space="1" w:color="auto"/>
        </w:pBdr>
      </w:pPr>
    </w:p>
    <w:p w:rsidR="00BC60A4" w:rsidRDefault="00BC60A4"/>
    <w:tbl>
      <w:tblPr>
        <w:tblStyle w:val="a0"/>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995"/>
        <w:gridCol w:w="7005"/>
      </w:tblGrid>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Equipe</w:t>
            </w:r>
          </w:p>
        </w:tc>
        <w:tc>
          <w:tcPr>
            <w:tcW w:w="7005" w:type="dxa"/>
            <w:shd w:val="clear" w:color="auto" w:fill="EFEFEF"/>
            <w:tcMar>
              <w:top w:w="100" w:type="dxa"/>
              <w:left w:w="100" w:type="dxa"/>
              <w:bottom w:w="100" w:type="dxa"/>
              <w:right w:w="100" w:type="dxa"/>
            </w:tcMar>
          </w:tcPr>
          <w:p w:rsidR="00BC60A4" w:rsidRDefault="007D1FC1">
            <w:pPr>
              <w:spacing w:line="240" w:lineRule="auto"/>
            </w:pPr>
            <w:r>
              <w:t>Neoxia,</w:t>
            </w:r>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Product Owner</w:t>
            </w:r>
          </w:p>
        </w:tc>
        <w:tc>
          <w:tcPr>
            <w:tcW w:w="7005" w:type="dxa"/>
            <w:shd w:val="clear" w:color="auto" w:fill="EFEFEF"/>
            <w:tcMar>
              <w:top w:w="100" w:type="dxa"/>
              <w:left w:w="100" w:type="dxa"/>
              <w:bottom w:w="100" w:type="dxa"/>
              <w:right w:w="100" w:type="dxa"/>
            </w:tcMar>
          </w:tcPr>
          <w:p w:rsidR="00BC60A4" w:rsidRDefault="006B68EF">
            <w:pPr>
              <w:spacing w:line="240" w:lineRule="auto"/>
            </w:pPr>
            <w:r>
              <w:t>Augustin, Xiaoze, Mehdi, Haytam, Mouhssine Eddine, jIawen</w:t>
            </w:r>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Scrum Master</w:t>
            </w:r>
          </w:p>
        </w:tc>
        <w:tc>
          <w:tcPr>
            <w:tcW w:w="7005" w:type="dxa"/>
            <w:shd w:val="clear" w:color="auto" w:fill="EFEFEF"/>
            <w:tcMar>
              <w:top w:w="100" w:type="dxa"/>
              <w:left w:w="100" w:type="dxa"/>
              <w:bottom w:w="100" w:type="dxa"/>
              <w:right w:w="100" w:type="dxa"/>
            </w:tcMar>
            <w:vAlign w:val="center"/>
          </w:tcPr>
          <w:p w:rsidR="00BC60A4" w:rsidRDefault="006B68EF">
            <w:pPr>
              <w:spacing w:line="240" w:lineRule="auto"/>
            </w:pPr>
            <w:r>
              <w:t>Augustin, Xiaoze, Mehdi, Haytam, Mouhssine Eddine, jIawen</w:t>
            </w:r>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Développeur(s)</w:t>
            </w:r>
          </w:p>
        </w:tc>
        <w:tc>
          <w:tcPr>
            <w:tcW w:w="7005" w:type="dxa"/>
            <w:shd w:val="clear" w:color="auto" w:fill="EFEFEF"/>
            <w:tcMar>
              <w:top w:w="100" w:type="dxa"/>
              <w:left w:w="100" w:type="dxa"/>
              <w:bottom w:w="100" w:type="dxa"/>
              <w:right w:w="100" w:type="dxa"/>
            </w:tcMar>
            <w:vAlign w:val="center"/>
          </w:tcPr>
          <w:p w:rsidR="00BC60A4" w:rsidRDefault="007D1FC1">
            <w:pPr>
              <w:spacing w:line="240" w:lineRule="auto"/>
            </w:pPr>
            <w:r>
              <w:t>Augustin, Xiaoze, Mehdi, Haytam, Mouhssine Eddine, jIawen</w:t>
            </w:r>
          </w:p>
        </w:tc>
      </w:tr>
    </w:tbl>
    <w:p w:rsidR="00BC60A4" w:rsidRDefault="00BC60A4"/>
    <w:p w:rsidR="00BC60A4" w:rsidRDefault="007D1FC1">
      <w:r>
        <w:t>Synthèse</w:t>
      </w:r>
    </w:p>
    <w:p w:rsidR="00BC60A4" w:rsidRDefault="00BC60A4">
      <w:pPr>
        <w:pBdr>
          <w:top w:val="single" w:sz="4" w:space="1" w:color="auto"/>
        </w:pBdr>
      </w:pPr>
    </w:p>
    <w:p w:rsidR="00BC60A4" w:rsidRDefault="00BC60A4"/>
    <w:tbl>
      <w:tblPr>
        <w:tblStyle w:val="a1"/>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3450"/>
        <w:gridCol w:w="5550"/>
      </w:tblGrid>
      <w:tr w:rsidR="00BC60A4">
        <w:tc>
          <w:tcPr>
            <w:tcW w:w="3450" w:type="dxa"/>
            <w:shd w:val="clear" w:color="auto" w:fill="EFEFEF"/>
            <w:tcMar>
              <w:top w:w="100" w:type="dxa"/>
              <w:left w:w="100" w:type="dxa"/>
              <w:bottom w:w="100" w:type="dxa"/>
              <w:right w:w="100" w:type="dxa"/>
            </w:tcMar>
          </w:tcPr>
          <w:p w:rsidR="00BC60A4" w:rsidRDefault="007D1FC1">
            <w:pPr>
              <w:spacing w:line="240" w:lineRule="auto"/>
            </w:pPr>
            <w:r>
              <w:t>Durée de l’itération suivante</w:t>
            </w:r>
          </w:p>
        </w:tc>
        <w:tc>
          <w:tcPr>
            <w:tcW w:w="5550" w:type="dxa"/>
            <w:shd w:val="clear" w:color="auto" w:fill="EFEFEF"/>
            <w:tcMar>
              <w:top w:w="100" w:type="dxa"/>
              <w:left w:w="100" w:type="dxa"/>
              <w:bottom w:w="100" w:type="dxa"/>
              <w:right w:w="100" w:type="dxa"/>
            </w:tcMar>
          </w:tcPr>
          <w:p w:rsidR="00BC60A4" w:rsidRDefault="00F245DC">
            <w:pPr>
              <w:spacing w:line="240" w:lineRule="auto"/>
            </w:pPr>
            <w:r>
              <w:t>2</w:t>
            </w:r>
            <w:r w:rsidR="007D1FC1">
              <w:t xml:space="preserve"> </w:t>
            </w:r>
            <w:r w:rsidR="00220179">
              <w:t>semaines</w:t>
            </w:r>
          </w:p>
        </w:tc>
      </w:tr>
    </w:tbl>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sdt>
      <w:sdtPr>
        <w:rPr>
          <w:rFonts w:ascii="Arial" w:eastAsia="Arial" w:hAnsi="Arial" w:cs="Arial"/>
          <w:color w:val="000000"/>
          <w:sz w:val="22"/>
          <w:szCs w:val="22"/>
        </w:rPr>
        <w:id w:val="-559025926"/>
        <w:docPartObj>
          <w:docPartGallery w:val="Table of Contents"/>
          <w:docPartUnique/>
        </w:docPartObj>
      </w:sdtPr>
      <w:sdtEndPr>
        <w:rPr>
          <w:b/>
          <w:bCs/>
        </w:rPr>
      </w:sdtEndPr>
      <w:sdtContent>
        <w:p w:rsidR="006B68EF" w:rsidRDefault="006B68EF">
          <w:pPr>
            <w:pStyle w:val="En-ttedetabledesmatires"/>
          </w:pPr>
          <w:r>
            <w:t>Table des matières</w:t>
          </w:r>
        </w:p>
        <w:p w:rsidR="00246D5D" w:rsidRDefault="006B68EF">
          <w:pPr>
            <w:pStyle w:val="TM1"/>
            <w:tabs>
              <w:tab w:val="right" w:leader="dot" w:pos="946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827035" w:history="1">
            <w:r w:rsidR="00246D5D" w:rsidRPr="009410C8">
              <w:rPr>
                <w:rStyle w:val="Lienhypertexte"/>
                <w:b/>
                <w:bCs/>
                <w:noProof/>
              </w:rPr>
              <w:t>Definition of Done</w:t>
            </w:r>
            <w:r w:rsidR="00246D5D">
              <w:rPr>
                <w:noProof/>
                <w:webHidden/>
              </w:rPr>
              <w:tab/>
            </w:r>
            <w:r w:rsidR="00246D5D">
              <w:rPr>
                <w:noProof/>
                <w:webHidden/>
              </w:rPr>
              <w:fldChar w:fldCharType="begin"/>
            </w:r>
            <w:r w:rsidR="00246D5D">
              <w:rPr>
                <w:noProof/>
                <w:webHidden/>
              </w:rPr>
              <w:instrText xml:space="preserve"> PAGEREF _Toc435827035 \h </w:instrText>
            </w:r>
            <w:r w:rsidR="00246D5D">
              <w:rPr>
                <w:noProof/>
                <w:webHidden/>
              </w:rPr>
            </w:r>
            <w:r w:rsidR="00246D5D">
              <w:rPr>
                <w:noProof/>
                <w:webHidden/>
              </w:rPr>
              <w:fldChar w:fldCharType="separate"/>
            </w:r>
            <w:r w:rsidR="00F11517">
              <w:rPr>
                <w:noProof/>
                <w:webHidden/>
              </w:rPr>
              <w:t>3</w:t>
            </w:r>
            <w:r w:rsidR="00246D5D">
              <w:rPr>
                <w:noProof/>
                <w:webHidden/>
              </w:rPr>
              <w:fldChar w:fldCharType="end"/>
            </w:r>
          </w:hyperlink>
        </w:p>
        <w:p w:rsidR="00246D5D" w:rsidRDefault="00723699">
          <w:pPr>
            <w:pStyle w:val="TM1"/>
            <w:tabs>
              <w:tab w:val="right" w:leader="dot" w:pos="9466"/>
            </w:tabs>
            <w:rPr>
              <w:rFonts w:asciiTheme="minorHAnsi" w:eastAsiaTheme="minorEastAsia" w:hAnsiTheme="minorHAnsi" w:cstheme="minorBidi"/>
              <w:noProof/>
              <w:color w:val="auto"/>
            </w:rPr>
          </w:pPr>
          <w:hyperlink w:anchor="_Toc435827036" w:history="1">
            <w:r w:rsidR="00246D5D" w:rsidRPr="009410C8">
              <w:rPr>
                <w:rStyle w:val="Lienhypertexte"/>
                <w:b/>
                <w:noProof/>
              </w:rPr>
              <w:t>Définition des points d’effort</w:t>
            </w:r>
            <w:r w:rsidR="00246D5D">
              <w:rPr>
                <w:noProof/>
                <w:webHidden/>
              </w:rPr>
              <w:tab/>
            </w:r>
            <w:r w:rsidR="00246D5D">
              <w:rPr>
                <w:noProof/>
                <w:webHidden/>
              </w:rPr>
              <w:fldChar w:fldCharType="begin"/>
            </w:r>
            <w:r w:rsidR="00246D5D">
              <w:rPr>
                <w:noProof/>
                <w:webHidden/>
              </w:rPr>
              <w:instrText xml:space="preserve"> PAGEREF _Toc435827036 \h </w:instrText>
            </w:r>
            <w:r w:rsidR="00246D5D">
              <w:rPr>
                <w:noProof/>
                <w:webHidden/>
              </w:rPr>
            </w:r>
            <w:r w:rsidR="00246D5D">
              <w:rPr>
                <w:noProof/>
                <w:webHidden/>
              </w:rPr>
              <w:fldChar w:fldCharType="separate"/>
            </w:r>
            <w:r w:rsidR="00F11517">
              <w:rPr>
                <w:noProof/>
                <w:webHidden/>
              </w:rPr>
              <w:t>3</w:t>
            </w:r>
            <w:r w:rsidR="00246D5D">
              <w:rPr>
                <w:noProof/>
                <w:webHidden/>
              </w:rPr>
              <w:fldChar w:fldCharType="end"/>
            </w:r>
          </w:hyperlink>
        </w:p>
        <w:p w:rsidR="00246D5D" w:rsidRDefault="00723699">
          <w:pPr>
            <w:pStyle w:val="TM1"/>
            <w:tabs>
              <w:tab w:val="right" w:leader="dot" w:pos="9466"/>
            </w:tabs>
            <w:rPr>
              <w:rFonts w:asciiTheme="minorHAnsi" w:eastAsiaTheme="minorEastAsia" w:hAnsiTheme="minorHAnsi" w:cstheme="minorBidi"/>
              <w:noProof/>
              <w:color w:val="auto"/>
            </w:rPr>
          </w:pPr>
          <w:hyperlink w:anchor="_Toc435827037" w:history="1">
            <w:r w:rsidR="00246D5D" w:rsidRPr="009410C8">
              <w:rPr>
                <w:rStyle w:val="Lienhypertexte"/>
                <w:b/>
                <w:bCs/>
                <w:noProof/>
              </w:rPr>
              <w:t>Garde de Priorité</w:t>
            </w:r>
            <w:r w:rsidR="00246D5D">
              <w:rPr>
                <w:noProof/>
                <w:webHidden/>
              </w:rPr>
              <w:tab/>
            </w:r>
            <w:r w:rsidR="00246D5D">
              <w:rPr>
                <w:noProof/>
                <w:webHidden/>
              </w:rPr>
              <w:fldChar w:fldCharType="begin"/>
            </w:r>
            <w:r w:rsidR="00246D5D">
              <w:rPr>
                <w:noProof/>
                <w:webHidden/>
              </w:rPr>
              <w:instrText xml:space="preserve"> PAGEREF _Toc435827037 \h </w:instrText>
            </w:r>
            <w:r w:rsidR="00246D5D">
              <w:rPr>
                <w:noProof/>
                <w:webHidden/>
              </w:rPr>
            </w:r>
            <w:r w:rsidR="00246D5D">
              <w:rPr>
                <w:noProof/>
                <w:webHidden/>
              </w:rPr>
              <w:fldChar w:fldCharType="separate"/>
            </w:r>
            <w:r w:rsidR="00F11517">
              <w:rPr>
                <w:noProof/>
                <w:webHidden/>
              </w:rPr>
              <w:t>3</w:t>
            </w:r>
            <w:r w:rsidR="00246D5D">
              <w:rPr>
                <w:noProof/>
                <w:webHidden/>
              </w:rPr>
              <w:fldChar w:fldCharType="end"/>
            </w:r>
          </w:hyperlink>
        </w:p>
        <w:p w:rsidR="00246D5D" w:rsidRDefault="00723699">
          <w:pPr>
            <w:pStyle w:val="TM1"/>
            <w:tabs>
              <w:tab w:val="right" w:leader="dot" w:pos="9466"/>
            </w:tabs>
            <w:rPr>
              <w:rFonts w:asciiTheme="minorHAnsi" w:eastAsiaTheme="minorEastAsia" w:hAnsiTheme="minorHAnsi" w:cstheme="minorBidi"/>
              <w:noProof/>
              <w:color w:val="auto"/>
            </w:rPr>
          </w:pPr>
          <w:hyperlink w:anchor="_Toc435827038" w:history="1">
            <w:r w:rsidR="00246D5D" w:rsidRPr="009410C8">
              <w:rPr>
                <w:rStyle w:val="Lienhypertexte"/>
                <w:b/>
                <w:noProof/>
              </w:rPr>
              <w:t>Première Réunion avec le client</w:t>
            </w:r>
            <w:r w:rsidR="00246D5D">
              <w:rPr>
                <w:noProof/>
                <w:webHidden/>
              </w:rPr>
              <w:tab/>
            </w:r>
            <w:r w:rsidR="00246D5D">
              <w:rPr>
                <w:noProof/>
                <w:webHidden/>
              </w:rPr>
              <w:fldChar w:fldCharType="begin"/>
            </w:r>
            <w:r w:rsidR="00246D5D">
              <w:rPr>
                <w:noProof/>
                <w:webHidden/>
              </w:rPr>
              <w:instrText xml:space="preserve"> PAGEREF _Toc435827038 \h </w:instrText>
            </w:r>
            <w:r w:rsidR="00246D5D">
              <w:rPr>
                <w:noProof/>
                <w:webHidden/>
              </w:rPr>
            </w:r>
            <w:r w:rsidR="00246D5D">
              <w:rPr>
                <w:noProof/>
                <w:webHidden/>
              </w:rPr>
              <w:fldChar w:fldCharType="separate"/>
            </w:r>
            <w:r w:rsidR="00F11517">
              <w:rPr>
                <w:noProof/>
                <w:webHidden/>
              </w:rPr>
              <w:t>4</w:t>
            </w:r>
            <w:r w:rsidR="00246D5D">
              <w:rPr>
                <w:noProof/>
                <w:webHidden/>
              </w:rPr>
              <w:fldChar w:fldCharType="end"/>
            </w:r>
          </w:hyperlink>
        </w:p>
        <w:p w:rsidR="00246D5D" w:rsidRDefault="00723699">
          <w:pPr>
            <w:pStyle w:val="TM1"/>
            <w:tabs>
              <w:tab w:val="right" w:leader="dot" w:pos="9466"/>
            </w:tabs>
            <w:rPr>
              <w:rFonts w:asciiTheme="minorHAnsi" w:eastAsiaTheme="minorEastAsia" w:hAnsiTheme="minorHAnsi" w:cstheme="minorBidi"/>
              <w:noProof/>
              <w:color w:val="auto"/>
            </w:rPr>
          </w:pPr>
          <w:hyperlink w:anchor="_Toc435827039" w:history="1">
            <w:r w:rsidR="00246D5D" w:rsidRPr="009410C8">
              <w:rPr>
                <w:rStyle w:val="Lienhypertexte"/>
                <w:b/>
                <w:noProof/>
              </w:rPr>
              <w:t>Sprint Backlog de l’itération 1</w:t>
            </w:r>
            <w:r w:rsidR="00246D5D">
              <w:rPr>
                <w:noProof/>
                <w:webHidden/>
              </w:rPr>
              <w:tab/>
            </w:r>
            <w:r w:rsidR="00246D5D">
              <w:rPr>
                <w:noProof/>
                <w:webHidden/>
              </w:rPr>
              <w:fldChar w:fldCharType="begin"/>
            </w:r>
            <w:r w:rsidR="00246D5D">
              <w:rPr>
                <w:noProof/>
                <w:webHidden/>
              </w:rPr>
              <w:instrText xml:space="preserve"> PAGEREF _Toc435827039 \h </w:instrText>
            </w:r>
            <w:r w:rsidR="00246D5D">
              <w:rPr>
                <w:noProof/>
                <w:webHidden/>
              </w:rPr>
            </w:r>
            <w:r w:rsidR="00246D5D">
              <w:rPr>
                <w:noProof/>
                <w:webHidden/>
              </w:rPr>
              <w:fldChar w:fldCharType="separate"/>
            </w:r>
            <w:r w:rsidR="00F11517">
              <w:rPr>
                <w:noProof/>
                <w:webHidden/>
              </w:rPr>
              <w:t>7</w:t>
            </w:r>
            <w:r w:rsidR="00246D5D">
              <w:rPr>
                <w:noProof/>
                <w:webHidden/>
              </w:rPr>
              <w:fldChar w:fldCharType="end"/>
            </w:r>
          </w:hyperlink>
        </w:p>
        <w:p w:rsidR="006B68EF" w:rsidRDefault="006B68EF">
          <w:r>
            <w:rPr>
              <w:b/>
              <w:bCs/>
            </w:rPr>
            <w:fldChar w:fldCharType="end"/>
          </w:r>
        </w:p>
      </w:sdtContent>
    </w:sdt>
    <w:p w:rsidR="00BC60A4" w:rsidRDefault="00BC60A4"/>
    <w:p w:rsidR="00BC60A4" w:rsidRDefault="00BC60A4">
      <w:pPr>
        <w:pStyle w:val="Titre1"/>
        <w:spacing w:line="331" w:lineRule="auto"/>
        <w:contextualSpacing w:val="0"/>
        <w:jc w:val="center"/>
      </w:pPr>
      <w:bookmarkStart w:id="5" w:name="h.kxogb6nzjvgi" w:colFirst="0" w:colLast="0"/>
      <w:bookmarkEnd w:id="5"/>
    </w:p>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D333B9" w:rsidRDefault="00D333B9" w:rsidP="006B68EF"/>
    <w:p w:rsidR="00D333B9" w:rsidRDefault="00D333B9" w:rsidP="006B68EF"/>
    <w:p w:rsidR="00D333B9" w:rsidRDefault="00D333B9" w:rsidP="006B68EF"/>
    <w:p w:rsidR="00D333B9" w:rsidRDefault="00D333B9" w:rsidP="006B68EF"/>
    <w:p w:rsidR="00D333B9" w:rsidRDefault="00D333B9" w:rsidP="006B68EF"/>
    <w:p w:rsidR="006B68EF" w:rsidRDefault="006B68EF" w:rsidP="006B68EF"/>
    <w:p w:rsidR="006B68EF" w:rsidRDefault="006B68EF" w:rsidP="006B68EF"/>
    <w:p w:rsidR="006B68EF" w:rsidRDefault="006B68EF" w:rsidP="006B68EF"/>
    <w:p w:rsidR="006B68EF" w:rsidRPr="006B68EF" w:rsidRDefault="006B68EF" w:rsidP="006B68EF"/>
    <w:p w:rsidR="002C350F" w:rsidRDefault="002C350F">
      <w:pPr>
        <w:pStyle w:val="Titre1"/>
        <w:spacing w:line="331" w:lineRule="auto"/>
        <w:contextualSpacing w:val="0"/>
        <w:jc w:val="center"/>
        <w:rPr>
          <w:rStyle w:val="lev"/>
        </w:rPr>
      </w:pPr>
      <w:bookmarkStart w:id="6" w:name="h.yb73tpq9heh" w:colFirst="0" w:colLast="0"/>
      <w:bookmarkEnd w:id="6"/>
    </w:p>
    <w:p w:rsidR="00D333B9" w:rsidRDefault="00D333B9">
      <w:pPr>
        <w:pStyle w:val="Titre1"/>
        <w:spacing w:line="331" w:lineRule="auto"/>
        <w:contextualSpacing w:val="0"/>
        <w:jc w:val="center"/>
        <w:rPr>
          <w:rStyle w:val="lev"/>
        </w:rPr>
      </w:pPr>
    </w:p>
    <w:p w:rsidR="00BC60A4" w:rsidRPr="006B68EF" w:rsidRDefault="007D1FC1">
      <w:pPr>
        <w:pStyle w:val="Titre1"/>
        <w:spacing w:line="331" w:lineRule="auto"/>
        <w:contextualSpacing w:val="0"/>
        <w:jc w:val="center"/>
        <w:rPr>
          <w:rStyle w:val="lev"/>
        </w:rPr>
      </w:pPr>
      <w:bookmarkStart w:id="7" w:name="_Toc435827035"/>
      <w:r w:rsidRPr="006B68EF">
        <w:rPr>
          <w:rStyle w:val="lev"/>
        </w:rPr>
        <w:t>Definition of Done</w:t>
      </w:r>
      <w:bookmarkEnd w:id="7"/>
    </w:p>
    <w:p w:rsidR="00BC60A4" w:rsidRDefault="007D1FC1" w:rsidP="00D333B9">
      <w:pPr>
        <w:pStyle w:val="Sansinterligne"/>
        <w:ind w:firstLine="720"/>
        <w:jc w:val="both"/>
        <w:rPr>
          <w:rFonts w:asciiTheme="majorBidi" w:hAnsiTheme="majorBidi" w:cstheme="majorBidi"/>
          <w:iCs/>
          <w:sz w:val="28"/>
          <w:szCs w:val="28"/>
        </w:rPr>
      </w:pPr>
      <w:bookmarkStart w:id="8" w:name="h.khs95ojibjjx" w:colFirst="0" w:colLast="0"/>
      <w:bookmarkEnd w:id="8"/>
      <w:r w:rsidRPr="00D333B9">
        <w:rPr>
          <w:rFonts w:asciiTheme="majorBidi" w:hAnsiTheme="majorBidi" w:cstheme="majorBidi"/>
          <w:iCs/>
          <w:sz w:val="28"/>
          <w:szCs w:val="28"/>
        </w:rPr>
        <w:t xml:space="preserve">Tout au long de notre projet une tache planifiée </w:t>
      </w:r>
      <w:r w:rsidR="00D333B9" w:rsidRPr="00D333B9">
        <w:rPr>
          <w:rFonts w:asciiTheme="majorBidi" w:hAnsiTheme="majorBidi" w:cstheme="majorBidi"/>
          <w:iCs/>
          <w:sz w:val="28"/>
          <w:szCs w:val="28"/>
        </w:rPr>
        <w:t>dans notre</w:t>
      </w:r>
      <w:r w:rsidRPr="00D333B9">
        <w:rPr>
          <w:rFonts w:asciiTheme="majorBidi" w:hAnsiTheme="majorBidi" w:cstheme="majorBidi"/>
          <w:iCs/>
          <w:sz w:val="28"/>
          <w:szCs w:val="28"/>
        </w:rPr>
        <w:t xml:space="preserve"> sprint backlog, devra être portée à terme. </w:t>
      </w:r>
      <w:r w:rsidR="00D333B9" w:rsidRPr="00D333B9">
        <w:rPr>
          <w:rFonts w:asciiTheme="majorBidi" w:hAnsiTheme="majorBidi" w:cstheme="majorBidi"/>
          <w:iCs/>
          <w:sz w:val="28"/>
          <w:szCs w:val="28"/>
        </w:rPr>
        <w:t>Ce</w:t>
      </w:r>
      <w:r w:rsidRPr="00D333B9">
        <w:rPr>
          <w:rFonts w:asciiTheme="majorBidi" w:hAnsiTheme="majorBidi" w:cstheme="majorBidi"/>
          <w:iCs/>
          <w:sz w:val="28"/>
          <w:szCs w:val="28"/>
        </w:rPr>
        <w:t xml:space="preserve"> qui signifie pour nous, faire des vérifications de la conformité avec notre cahier de charge</w:t>
      </w:r>
      <w:r w:rsidR="00D333B9" w:rsidRPr="00D333B9">
        <w:rPr>
          <w:rFonts w:asciiTheme="majorBidi" w:hAnsiTheme="majorBidi" w:cstheme="majorBidi"/>
          <w:iCs/>
          <w:sz w:val="28"/>
          <w:szCs w:val="28"/>
        </w:rPr>
        <w:t>, tests</w:t>
      </w:r>
      <w:r w:rsidRPr="00D333B9">
        <w:rPr>
          <w:rFonts w:asciiTheme="majorBidi" w:hAnsiTheme="majorBidi" w:cstheme="majorBidi"/>
          <w:iCs/>
          <w:sz w:val="28"/>
          <w:szCs w:val="28"/>
        </w:rPr>
        <w:t xml:space="preserve"> </w:t>
      </w:r>
      <w:r w:rsidR="00D333B9" w:rsidRPr="00D333B9">
        <w:rPr>
          <w:rFonts w:asciiTheme="majorBidi" w:hAnsiTheme="majorBidi" w:cstheme="majorBidi"/>
          <w:iCs/>
          <w:sz w:val="28"/>
          <w:szCs w:val="28"/>
        </w:rPr>
        <w:t>unitaires,</w:t>
      </w:r>
      <w:r w:rsidRPr="00D333B9">
        <w:rPr>
          <w:rFonts w:asciiTheme="majorBidi" w:hAnsiTheme="majorBidi" w:cstheme="majorBidi"/>
          <w:iCs/>
          <w:sz w:val="28"/>
          <w:szCs w:val="28"/>
        </w:rPr>
        <w:t xml:space="preserve"> de non-régression...</w:t>
      </w:r>
    </w:p>
    <w:p w:rsidR="00D333B9" w:rsidRPr="00D333B9" w:rsidRDefault="00D333B9" w:rsidP="00D333B9">
      <w:pPr>
        <w:pStyle w:val="Sansinterligne"/>
        <w:ind w:firstLine="720"/>
        <w:jc w:val="both"/>
        <w:rPr>
          <w:rFonts w:asciiTheme="majorBidi" w:hAnsiTheme="majorBidi" w:cstheme="majorBidi"/>
          <w:iCs/>
          <w:sz w:val="28"/>
          <w:szCs w:val="28"/>
        </w:rPr>
      </w:pPr>
    </w:p>
    <w:p w:rsidR="00D333B9" w:rsidRPr="00D333B9" w:rsidRDefault="007D1FC1" w:rsidP="00D333B9">
      <w:pPr>
        <w:pStyle w:val="Titre1"/>
        <w:spacing w:line="331" w:lineRule="auto"/>
        <w:contextualSpacing w:val="0"/>
        <w:jc w:val="center"/>
        <w:rPr>
          <w:b/>
        </w:rPr>
      </w:pPr>
      <w:bookmarkStart w:id="9" w:name="h.neq33wkzxxy2" w:colFirst="0" w:colLast="0"/>
      <w:bookmarkStart w:id="10" w:name="_Toc435827036"/>
      <w:bookmarkEnd w:id="9"/>
      <w:r>
        <w:rPr>
          <w:b/>
        </w:rPr>
        <w:t>Définition des points d’effort</w:t>
      </w:r>
      <w:bookmarkEnd w:id="10"/>
      <w:r w:rsidR="002C350F">
        <w:rPr>
          <w:b/>
        </w:rPr>
        <w:t xml:space="preserve"> </w:t>
      </w:r>
    </w:p>
    <w:p w:rsidR="00BC60A4" w:rsidRDefault="007D1FC1" w:rsidP="00D333B9">
      <w:pPr>
        <w:pStyle w:val="Sansinterligne"/>
        <w:ind w:firstLine="720"/>
        <w:jc w:val="lowKashida"/>
        <w:rPr>
          <w:rFonts w:asciiTheme="majorBidi" w:hAnsiTheme="majorBidi" w:cstheme="majorBidi"/>
          <w:iCs/>
          <w:sz w:val="28"/>
          <w:szCs w:val="28"/>
        </w:rPr>
      </w:pPr>
      <w:bookmarkStart w:id="11" w:name="h.3ws589el57sp" w:colFirst="0" w:colLast="0"/>
      <w:bookmarkEnd w:id="11"/>
      <w:r w:rsidRPr="00D333B9">
        <w:rPr>
          <w:rFonts w:asciiTheme="majorBidi" w:hAnsiTheme="majorBidi" w:cstheme="majorBidi"/>
          <w:iCs/>
          <w:sz w:val="28"/>
          <w:szCs w:val="28"/>
        </w:rPr>
        <w:t xml:space="preserve">Ceci vaut pour toutes les itérations. Nous mesurons la charge, l’effort à fournir pour chaque item en points d’efforts. Un point d’effort représente le temps qu’il faut pour </w:t>
      </w:r>
      <w:r w:rsidR="00D333B9" w:rsidRPr="00D333B9">
        <w:rPr>
          <w:rFonts w:asciiTheme="majorBidi" w:hAnsiTheme="majorBidi" w:cstheme="majorBidi"/>
          <w:iCs/>
          <w:sz w:val="28"/>
          <w:szCs w:val="28"/>
        </w:rPr>
        <w:t>faire une</w:t>
      </w:r>
      <w:r w:rsidRPr="00D333B9">
        <w:rPr>
          <w:rFonts w:asciiTheme="majorBidi" w:hAnsiTheme="majorBidi" w:cstheme="majorBidi"/>
          <w:iCs/>
          <w:sz w:val="28"/>
          <w:szCs w:val="28"/>
        </w:rPr>
        <w:t xml:space="preserve"> itération En moyenne, pour les membres de </w:t>
      </w:r>
      <w:r w:rsidR="00D333B9" w:rsidRPr="00D333B9">
        <w:rPr>
          <w:rFonts w:asciiTheme="majorBidi" w:hAnsiTheme="majorBidi" w:cstheme="majorBidi"/>
          <w:iCs/>
          <w:sz w:val="28"/>
          <w:szCs w:val="28"/>
        </w:rPr>
        <w:t>notre équipe</w:t>
      </w:r>
      <w:r w:rsidRPr="00D333B9">
        <w:rPr>
          <w:rFonts w:asciiTheme="majorBidi" w:hAnsiTheme="majorBidi" w:cstheme="majorBidi"/>
          <w:iCs/>
          <w:sz w:val="28"/>
          <w:szCs w:val="28"/>
        </w:rPr>
        <w:t xml:space="preserve">, </w:t>
      </w:r>
      <w:r w:rsidR="00D333B9" w:rsidRPr="00D333B9">
        <w:rPr>
          <w:rFonts w:asciiTheme="majorBidi" w:hAnsiTheme="majorBidi" w:cstheme="majorBidi"/>
          <w:iCs/>
          <w:sz w:val="28"/>
          <w:szCs w:val="28"/>
        </w:rPr>
        <w:t>il s’agit</w:t>
      </w:r>
      <w:r w:rsidRPr="00D333B9">
        <w:rPr>
          <w:rFonts w:asciiTheme="majorBidi" w:hAnsiTheme="majorBidi" w:cstheme="majorBidi"/>
          <w:iCs/>
          <w:sz w:val="28"/>
          <w:szCs w:val="28"/>
        </w:rPr>
        <w:t xml:space="preserve"> de 0.5 HJ, qui peut cependant varier selon les compétences individuelles de chaque membre dans la technique de travail utilisée.</w:t>
      </w:r>
    </w:p>
    <w:p w:rsidR="00764DEE" w:rsidRDefault="00764DEE" w:rsidP="00D333B9">
      <w:pPr>
        <w:pStyle w:val="Sansinterligne"/>
        <w:ind w:firstLine="720"/>
        <w:jc w:val="lowKashida"/>
        <w:rPr>
          <w:rFonts w:asciiTheme="majorBidi" w:hAnsiTheme="majorBidi" w:cstheme="majorBidi"/>
          <w:iCs/>
          <w:sz w:val="28"/>
          <w:szCs w:val="28"/>
        </w:rPr>
      </w:pPr>
    </w:p>
    <w:p w:rsidR="00AC7D54" w:rsidRPr="006B68EF" w:rsidRDefault="00764DEE" w:rsidP="00AC7D54">
      <w:pPr>
        <w:pStyle w:val="Titre1"/>
        <w:spacing w:line="331" w:lineRule="auto"/>
        <w:contextualSpacing w:val="0"/>
        <w:jc w:val="center"/>
        <w:rPr>
          <w:rStyle w:val="lev"/>
        </w:rPr>
      </w:pPr>
      <w:bookmarkStart w:id="12" w:name="_Toc435827037"/>
      <w:r>
        <w:rPr>
          <w:rStyle w:val="lev"/>
        </w:rPr>
        <w:t>Garde de Priorité</w:t>
      </w:r>
      <w:bookmarkEnd w:id="12"/>
    </w:p>
    <w:p w:rsidR="00BC60A4" w:rsidRPr="00D333B9" w:rsidRDefault="007D1FC1" w:rsidP="00D333B9">
      <w:pPr>
        <w:pStyle w:val="Sansinterligne"/>
        <w:ind w:firstLine="720"/>
        <w:jc w:val="lowKashida"/>
        <w:rPr>
          <w:rFonts w:asciiTheme="majorBidi" w:hAnsiTheme="majorBidi" w:cstheme="majorBidi"/>
          <w:iCs/>
          <w:sz w:val="28"/>
          <w:szCs w:val="28"/>
        </w:rPr>
      </w:pPr>
      <w:r w:rsidRPr="00D333B9">
        <w:rPr>
          <w:rFonts w:asciiTheme="majorBidi" w:hAnsiTheme="majorBidi" w:cstheme="majorBidi"/>
          <w:iCs/>
          <w:sz w:val="28"/>
          <w:szCs w:val="28"/>
        </w:rPr>
        <w:t xml:space="preserve">Nous graduons </w:t>
      </w:r>
      <w:r w:rsidR="00D333B9" w:rsidRPr="00D333B9">
        <w:rPr>
          <w:rFonts w:asciiTheme="majorBidi" w:hAnsiTheme="majorBidi" w:cstheme="majorBidi"/>
          <w:iCs/>
          <w:sz w:val="28"/>
          <w:szCs w:val="28"/>
        </w:rPr>
        <w:t>les priorités</w:t>
      </w:r>
      <w:r w:rsidRPr="00D333B9">
        <w:rPr>
          <w:rFonts w:asciiTheme="majorBidi" w:hAnsiTheme="majorBidi" w:cstheme="majorBidi"/>
          <w:iCs/>
          <w:sz w:val="28"/>
          <w:szCs w:val="28"/>
        </w:rPr>
        <w:t xml:space="preserve"> des </w:t>
      </w:r>
      <w:r w:rsidR="00D333B9" w:rsidRPr="00D333B9">
        <w:rPr>
          <w:rFonts w:asciiTheme="majorBidi" w:hAnsiTheme="majorBidi" w:cstheme="majorBidi"/>
          <w:iCs/>
          <w:sz w:val="28"/>
          <w:szCs w:val="28"/>
        </w:rPr>
        <w:t>itérations de</w:t>
      </w:r>
      <w:r w:rsidRPr="00D333B9">
        <w:rPr>
          <w:rFonts w:asciiTheme="majorBidi" w:hAnsiTheme="majorBidi" w:cstheme="majorBidi"/>
          <w:iCs/>
          <w:sz w:val="28"/>
          <w:szCs w:val="28"/>
        </w:rPr>
        <w:t xml:space="preserve"> 1 à 5 en fonction de l’impact positif que cela peut apporter à la concrétisation du projet.</w:t>
      </w:r>
    </w:p>
    <w:p w:rsidR="00BC60A4" w:rsidRDefault="00BC60A4"/>
    <w:p w:rsidR="00BC60A4" w:rsidRDefault="007D1FC1">
      <w:r>
        <w:t xml:space="preserve">                                            </w:t>
      </w:r>
    </w:p>
    <w:p w:rsidR="00BC60A4" w:rsidRDefault="00BC60A4"/>
    <w:p w:rsidR="00BC60A4" w:rsidRDefault="00BC60A4">
      <w:pPr>
        <w:pStyle w:val="Titre1"/>
        <w:contextualSpacing w:val="0"/>
        <w:jc w:val="center"/>
      </w:pPr>
      <w:bookmarkStart w:id="13" w:name="h.606oup4jb89" w:colFirst="0" w:colLast="0"/>
      <w:bookmarkEnd w:id="13"/>
    </w:p>
    <w:p w:rsidR="00D333B9" w:rsidRDefault="00D333B9" w:rsidP="00D333B9"/>
    <w:p w:rsidR="00D333B9" w:rsidRDefault="00D333B9" w:rsidP="00D333B9"/>
    <w:p w:rsidR="00D333B9" w:rsidRDefault="00D333B9" w:rsidP="00D333B9"/>
    <w:p w:rsidR="00D333B9" w:rsidRDefault="00D333B9" w:rsidP="00D333B9"/>
    <w:p w:rsidR="00D333B9" w:rsidRDefault="00D333B9" w:rsidP="00D333B9"/>
    <w:p w:rsidR="00D333B9" w:rsidRPr="00D333B9" w:rsidRDefault="00D333B9" w:rsidP="00D333B9"/>
    <w:p w:rsidR="00BC60A4" w:rsidRDefault="00BC60A4">
      <w:pPr>
        <w:pStyle w:val="Titre1"/>
        <w:contextualSpacing w:val="0"/>
        <w:jc w:val="center"/>
      </w:pPr>
      <w:bookmarkStart w:id="14" w:name="h.hk0iygjl92jq" w:colFirst="0" w:colLast="0"/>
      <w:bookmarkEnd w:id="14"/>
    </w:p>
    <w:p w:rsidR="00D333B9" w:rsidRDefault="00D333B9" w:rsidP="00D333B9"/>
    <w:p w:rsidR="00D333B9" w:rsidRDefault="00D333B9" w:rsidP="00D333B9"/>
    <w:p w:rsidR="00D333B9" w:rsidRDefault="00D333B9" w:rsidP="00D333B9"/>
    <w:p w:rsidR="00D333B9" w:rsidRDefault="00D333B9" w:rsidP="00D333B9"/>
    <w:p w:rsidR="00D333B9" w:rsidRDefault="00D333B9" w:rsidP="00D333B9"/>
    <w:p w:rsidR="00D333B9" w:rsidRPr="00D333B9" w:rsidRDefault="00D333B9" w:rsidP="00D333B9"/>
    <w:p w:rsidR="00D333B9" w:rsidRDefault="00D333B9">
      <w:pPr>
        <w:pStyle w:val="Titre1"/>
        <w:contextualSpacing w:val="0"/>
        <w:jc w:val="center"/>
        <w:rPr>
          <w:rFonts w:ascii="Arial" w:eastAsia="Arial" w:hAnsi="Arial" w:cs="Arial"/>
          <w:b/>
          <w:sz w:val="36"/>
          <w:szCs w:val="36"/>
        </w:rPr>
      </w:pPr>
      <w:bookmarkStart w:id="15" w:name="h.sr337zt0vbq7" w:colFirst="0" w:colLast="0"/>
      <w:bookmarkEnd w:id="15"/>
    </w:p>
    <w:p w:rsidR="00BC60A4" w:rsidRDefault="007D1FC1">
      <w:pPr>
        <w:pStyle w:val="Titre1"/>
        <w:contextualSpacing w:val="0"/>
        <w:jc w:val="center"/>
        <w:rPr>
          <w:rFonts w:ascii="Arial" w:eastAsia="Arial" w:hAnsi="Arial" w:cs="Arial"/>
          <w:b/>
          <w:sz w:val="36"/>
          <w:szCs w:val="36"/>
        </w:rPr>
      </w:pPr>
      <w:bookmarkStart w:id="16" w:name="_Toc435827038"/>
      <w:r>
        <w:rPr>
          <w:rFonts w:ascii="Arial" w:eastAsia="Arial" w:hAnsi="Arial" w:cs="Arial"/>
          <w:b/>
          <w:sz w:val="36"/>
          <w:szCs w:val="36"/>
        </w:rPr>
        <w:t xml:space="preserve">Première Réunion avec </w:t>
      </w:r>
      <w:r w:rsidR="00D333B9">
        <w:rPr>
          <w:rFonts w:ascii="Arial" w:eastAsia="Arial" w:hAnsi="Arial" w:cs="Arial"/>
          <w:b/>
          <w:sz w:val="36"/>
          <w:szCs w:val="36"/>
        </w:rPr>
        <w:t>le</w:t>
      </w:r>
      <w:r>
        <w:rPr>
          <w:rFonts w:ascii="Arial" w:eastAsia="Arial" w:hAnsi="Arial" w:cs="Arial"/>
          <w:b/>
          <w:sz w:val="36"/>
          <w:szCs w:val="36"/>
        </w:rPr>
        <w:t xml:space="preserve"> client</w:t>
      </w:r>
      <w:bookmarkEnd w:id="16"/>
    </w:p>
    <w:p w:rsidR="00D333B9" w:rsidRPr="00D333B9" w:rsidRDefault="00D333B9" w:rsidP="00D333B9"/>
    <w:p w:rsidR="00BC60A4" w:rsidRPr="00D333B9" w:rsidRDefault="007D1FC1" w:rsidP="00D333B9">
      <w:pPr>
        <w:pStyle w:val="Sansinterligne"/>
        <w:ind w:firstLine="720"/>
        <w:jc w:val="lowKashida"/>
        <w:rPr>
          <w:rFonts w:asciiTheme="majorBidi" w:hAnsiTheme="majorBidi" w:cstheme="majorBidi"/>
          <w:iCs/>
          <w:sz w:val="28"/>
          <w:szCs w:val="28"/>
        </w:rPr>
      </w:pPr>
      <w:r w:rsidRPr="00D333B9">
        <w:rPr>
          <w:rFonts w:asciiTheme="majorBidi" w:hAnsiTheme="majorBidi" w:cstheme="majorBidi"/>
          <w:iCs/>
          <w:sz w:val="28"/>
          <w:szCs w:val="28"/>
        </w:rPr>
        <w:t xml:space="preserve">Nous avons jugé utile de conserver par </w:t>
      </w:r>
      <w:r w:rsidR="00D333B9" w:rsidRPr="00D333B9">
        <w:rPr>
          <w:rFonts w:asciiTheme="majorBidi" w:hAnsiTheme="majorBidi" w:cstheme="majorBidi"/>
          <w:iCs/>
          <w:sz w:val="28"/>
          <w:szCs w:val="28"/>
        </w:rPr>
        <w:t>écrit les</w:t>
      </w:r>
      <w:r w:rsidRPr="00D333B9">
        <w:rPr>
          <w:rFonts w:asciiTheme="majorBidi" w:hAnsiTheme="majorBidi" w:cstheme="majorBidi"/>
          <w:iCs/>
          <w:sz w:val="28"/>
          <w:szCs w:val="28"/>
        </w:rPr>
        <w:t xml:space="preserve"> échanges </w:t>
      </w:r>
      <w:r w:rsidR="00D333B9">
        <w:rPr>
          <w:rFonts w:asciiTheme="majorBidi" w:hAnsiTheme="majorBidi" w:cstheme="majorBidi"/>
          <w:iCs/>
          <w:sz w:val="28"/>
          <w:szCs w:val="28"/>
        </w:rPr>
        <w:t>(questions &amp;</w:t>
      </w:r>
      <w:r w:rsidR="00D333B9" w:rsidRPr="00D333B9">
        <w:rPr>
          <w:rFonts w:asciiTheme="majorBidi" w:hAnsiTheme="majorBidi" w:cstheme="majorBidi"/>
          <w:iCs/>
          <w:sz w:val="28"/>
          <w:szCs w:val="28"/>
        </w:rPr>
        <w:t>réponses</w:t>
      </w:r>
      <w:r w:rsidRPr="00D333B9">
        <w:rPr>
          <w:rFonts w:asciiTheme="majorBidi" w:hAnsiTheme="majorBidi" w:cstheme="majorBidi"/>
          <w:iCs/>
          <w:sz w:val="28"/>
          <w:szCs w:val="28"/>
        </w:rPr>
        <w:t xml:space="preserve">) lors de notre rencontre afin d’éviter tout risque de </w:t>
      </w:r>
      <w:r w:rsidR="00D333B9" w:rsidRPr="00D333B9">
        <w:rPr>
          <w:rFonts w:asciiTheme="majorBidi" w:hAnsiTheme="majorBidi" w:cstheme="majorBidi"/>
          <w:iCs/>
          <w:sz w:val="28"/>
          <w:szCs w:val="28"/>
        </w:rPr>
        <w:t>travail non</w:t>
      </w:r>
      <w:r w:rsidRPr="00D333B9">
        <w:rPr>
          <w:rFonts w:asciiTheme="majorBidi" w:hAnsiTheme="majorBidi" w:cstheme="majorBidi"/>
          <w:iCs/>
          <w:sz w:val="28"/>
          <w:szCs w:val="28"/>
        </w:rPr>
        <w:t xml:space="preserve"> nécessaire.</w:t>
      </w:r>
    </w:p>
    <w:p w:rsidR="00BC60A4" w:rsidRDefault="00BC60A4">
      <w:pPr>
        <w:jc w:val="both"/>
      </w:pPr>
    </w:p>
    <w:p w:rsidR="00BC60A4" w:rsidRDefault="00BC60A4">
      <w:pPr>
        <w:jc w:val="both"/>
      </w:pPr>
    </w:p>
    <w:p w:rsidR="00BC60A4" w:rsidRDefault="00D333B9">
      <w:pPr>
        <w:spacing w:line="331" w:lineRule="auto"/>
      </w:pPr>
      <w:r w:rsidRPr="00D333B9">
        <w:rPr>
          <w:rFonts w:asciiTheme="majorBidi" w:hAnsiTheme="majorBidi" w:cstheme="majorBidi"/>
          <w:b/>
          <w:color w:val="38761D"/>
          <w:sz w:val="28"/>
          <w:szCs w:val="28"/>
        </w:rPr>
        <w:t>Neoxia </w:t>
      </w:r>
      <w:r>
        <w:rPr>
          <w:b/>
          <w:color w:val="38761D"/>
          <w:sz w:val="28"/>
          <w:szCs w:val="28"/>
        </w:rPr>
        <w:t>:</w:t>
      </w:r>
      <w:r w:rsidR="007D1FC1">
        <w:rPr>
          <w:color w:val="666666"/>
        </w:rPr>
        <w:t xml:space="preserve"> </w:t>
      </w:r>
      <w:r w:rsidR="007D1FC1" w:rsidRPr="00D333B9">
        <w:rPr>
          <w:rFonts w:ascii="Times New Roman" w:eastAsia="Times New Roman" w:hAnsi="Times New Roman" w:cs="Times New Roman"/>
          <w:bCs/>
          <w:i/>
          <w:iCs/>
          <w:sz w:val="28"/>
          <w:szCs w:val="28"/>
        </w:rPr>
        <w:t xml:space="preserve">Qu'attendez-vous du programme que nous allons réaliser pour vous ? Avez-vous déjà imaginée ce à quoi il pourrait </w:t>
      </w:r>
      <w:r w:rsidRPr="00D333B9">
        <w:rPr>
          <w:rFonts w:ascii="Times New Roman" w:eastAsia="Times New Roman" w:hAnsi="Times New Roman" w:cs="Times New Roman"/>
          <w:bCs/>
          <w:i/>
          <w:iCs/>
          <w:sz w:val="28"/>
          <w:szCs w:val="28"/>
        </w:rPr>
        <w:t>ressemblé</w:t>
      </w:r>
      <w:r w:rsidR="007D1FC1" w:rsidRPr="00D333B9">
        <w:rPr>
          <w:rFonts w:ascii="Times New Roman" w:eastAsia="Times New Roman" w:hAnsi="Times New Roman" w:cs="Times New Roman"/>
          <w:bCs/>
          <w:i/>
          <w:iCs/>
          <w:sz w:val="28"/>
          <w:szCs w:val="28"/>
        </w:rPr>
        <w:t xml:space="preserve"> (fonctionnalités, aspect de l'interface graphique) ?</w:t>
      </w:r>
    </w:p>
    <w:p w:rsidR="00BC60A4" w:rsidRPr="00D333B9" w:rsidRDefault="00D333B9">
      <w:pPr>
        <w:spacing w:line="331" w:lineRule="auto"/>
        <w:rPr>
          <w:sz w:val="32"/>
          <w:szCs w:val="32"/>
        </w:rPr>
      </w:pPr>
      <w:r w:rsidRPr="00D333B9">
        <w:rPr>
          <w:rFonts w:ascii="Comic Sans MS" w:hAnsi="Comic Sans MS"/>
          <w:b/>
          <w:color w:val="980000"/>
          <w:sz w:val="24"/>
          <w:szCs w:val="24"/>
        </w:rPr>
        <w:t>Client</w:t>
      </w:r>
      <w:r>
        <w:rPr>
          <w:b/>
          <w:color w:val="980000"/>
          <w:sz w:val="24"/>
          <w:szCs w:val="24"/>
        </w:rPr>
        <w:t> :</w:t>
      </w:r>
      <w:r w:rsidR="007D1FC1">
        <w:rPr>
          <w:rFonts w:ascii="Trebuchet MS" w:eastAsia="Trebuchet MS" w:hAnsi="Trebuchet MS" w:cs="Trebuchet MS"/>
          <w:color w:val="38761D"/>
          <w:sz w:val="20"/>
          <w:szCs w:val="20"/>
        </w:rPr>
        <w:t xml:space="preserve"> </w:t>
      </w:r>
      <w:r w:rsidR="007D1FC1" w:rsidRPr="00D333B9">
        <w:rPr>
          <w:rFonts w:ascii="Comic Sans MS" w:eastAsia="Trebuchet MS" w:hAnsi="Comic Sans MS" w:cs="Trebuchet MS"/>
          <w:sz w:val="24"/>
          <w:szCs w:val="24"/>
        </w:rPr>
        <w:t>Elle n'y avait pas encore réfléchi lorsque à cette date.</w:t>
      </w:r>
    </w:p>
    <w:p w:rsidR="00D333B9" w:rsidRDefault="00D333B9" w:rsidP="00D333B9">
      <w:pPr>
        <w:spacing w:line="331" w:lineRule="auto"/>
        <w:rPr>
          <w:rFonts w:ascii="Times New Roman" w:eastAsia="Times New Roman" w:hAnsi="Times New Roman" w:cs="Times New Roman"/>
          <w:bCs/>
          <w:i/>
          <w:iCs/>
          <w:sz w:val="28"/>
          <w:szCs w:val="28"/>
        </w:rPr>
      </w:pPr>
      <w:r w:rsidRPr="00D333B9">
        <w:rPr>
          <w:rFonts w:asciiTheme="majorBidi" w:hAnsiTheme="majorBidi" w:cstheme="majorBidi"/>
          <w:b/>
          <w:color w:val="38761D"/>
          <w:sz w:val="24"/>
          <w:szCs w:val="24"/>
        </w:rPr>
        <w:t>Neoxia :</w:t>
      </w:r>
      <w:r w:rsidR="007D1FC1" w:rsidRPr="00D333B9">
        <w:rPr>
          <w:rFonts w:asciiTheme="majorBidi" w:eastAsia="Times New Roman" w:hAnsiTheme="majorBidi" w:cstheme="majorBidi"/>
          <w:color w:val="38761D"/>
          <w:sz w:val="28"/>
          <w:szCs w:val="28"/>
        </w:rPr>
        <w:t xml:space="preserve"> </w:t>
      </w:r>
      <w:r w:rsidR="007D1FC1" w:rsidRPr="00D333B9">
        <w:rPr>
          <w:rFonts w:ascii="Times New Roman" w:eastAsia="Times New Roman" w:hAnsi="Times New Roman" w:cs="Times New Roman"/>
          <w:bCs/>
          <w:i/>
          <w:iCs/>
          <w:sz w:val="28"/>
          <w:szCs w:val="28"/>
        </w:rPr>
        <w:t>Quels sont les différents formats que vous serez amenée à                  manipuler ?</w:t>
      </w:r>
    </w:p>
    <w:p w:rsidR="00BC60A4" w:rsidRPr="00D333B9" w:rsidRDefault="00D333B9" w:rsidP="00D333B9">
      <w:pPr>
        <w:spacing w:line="331" w:lineRule="auto"/>
        <w:rPr>
          <w:rFonts w:ascii="Comic Sans MS" w:eastAsia="Trebuchet MS" w:hAnsi="Comic Sans MS" w:cs="Trebuchet MS"/>
          <w:sz w:val="24"/>
          <w:szCs w:val="24"/>
        </w:rPr>
      </w:pPr>
      <w:r w:rsidRPr="00D333B9">
        <w:rPr>
          <w:rFonts w:ascii="Comic Sans MS" w:hAnsi="Comic Sans MS"/>
          <w:b/>
          <w:color w:val="980000"/>
          <w:sz w:val="24"/>
          <w:szCs w:val="24"/>
        </w:rPr>
        <w:t>Client</w:t>
      </w:r>
      <w:r>
        <w:rPr>
          <w:b/>
          <w:color w:val="980000"/>
          <w:sz w:val="24"/>
          <w:szCs w:val="24"/>
        </w:rPr>
        <w:t> :</w:t>
      </w:r>
      <w:r w:rsidR="007D1FC1">
        <w:rPr>
          <w:rFonts w:ascii="Trebuchet MS" w:eastAsia="Trebuchet MS" w:hAnsi="Trebuchet MS" w:cs="Trebuchet MS"/>
          <w:b/>
          <w:color w:val="980000"/>
          <w:sz w:val="20"/>
          <w:szCs w:val="20"/>
        </w:rPr>
        <w:t xml:space="preserve"> </w:t>
      </w:r>
      <w:r w:rsidR="007D1FC1" w:rsidRPr="00D333B9">
        <w:rPr>
          <w:rFonts w:ascii="Comic Sans MS" w:eastAsia="Trebuchet MS" w:hAnsi="Comic Sans MS" w:cs="Trebuchet MS"/>
          <w:sz w:val="24"/>
          <w:szCs w:val="24"/>
        </w:rPr>
        <w:t>Uniquement du format XLS suivant l'organisation suivante</w:t>
      </w:r>
      <w:r w:rsidR="007D1FC1" w:rsidRPr="00D333B9">
        <w:rPr>
          <w:rFonts w:ascii="Times New Roman" w:eastAsia="Trebuchet MS" w:hAnsi="Times New Roman" w:cs="Times New Roman"/>
          <w:sz w:val="24"/>
          <w:szCs w:val="24"/>
        </w:rPr>
        <w:t> </w:t>
      </w:r>
      <w:r w:rsidR="007D1FC1" w:rsidRPr="00D333B9">
        <w:rPr>
          <w:rFonts w:ascii="Comic Sans MS" w:eastAsia="Trebuchet MS" w:hAnsi="Comic Sans MS" w:cs="Trebuchet MS"/>
          <w:sz w:val="24"/>
          <w:szCs w:val="24"/>
        </w:rPr>
        <w:t>:</w:t>
      </w:r>
    </w:p>
    <w:p w:rsidR="00BC60A4" w:rsidRPr="00D333B9" w:rsidRDefault="007D1FC1" w:rsidP="00D333B9">
      <w:pPr>
        <w:pStyle w:val="Paragraphedeliste"/>
        <w:numPr>
          <w:ilvl w:val="0"/>
          <w:numId w:val="10"/>
        </w:numPr>
        <w:spacing w:line="331" w:lineRule="auto"/>
        <w:rPr>
          <w:rFonts w:ascii="Comic Sans MS" w:eastAsia="Trebuchet MS" w:hAnsi="Comic Sans MS" w:cs="Trebuchet MS"/>
          <w:sz w:val="24"/>
          <w:szCs w:val="24"/>
        </w:rPr>
      </w:pPr>
      <w:r w:rsidRPr="00D333B9">
        <w:rPr>
          <w:rFonts w:ascii="Comic Sans MS" w:eastAsia="Trebuchet MS" w:hAnsi="Comic Sans MS" w:cs="Trebuchet MS"/>
          <w:sz w:val="24"/>
          <w:szCs w:val="24"/>
        </w:rPr>
        <w:t>Toutes les lignes sont organisées sur 3 colonnes</w:t>
      </w:r>
    </w:p>
    <w:p w:rsidR="00BC60A4" w:rsidRPr="00D333B9" w:rsidRDefault="007D1FC1" w:rsidP="00D333B9">
      <w:pPr>
        <w:pStyle w:val="Paragraphedeliste"/>
        <w:numPr>
          <w:ilvl w:val="0"/>
          <w:numId w:val="10"/>
        </w:numPr>
        <w:spacing w:line="331" w:lineRule="auto"/>
        <w:rPr>
          <w:rFonts w:ascii="Comic Sans MS" w:eastAsia="Trebuchet MS" w:hAnsi="Comic Sans MS" w:cs="Trebuchet MS"/>
          <w:sz w:val="24"/>
          <w:szCs w:val="24"/>
        </w:rPr>
      </w:pPr>
      <w:r w:rsidRPr="00D333B9">
        <w:rPr>
          <w:rFonts w:ascii="Comic Sans MS" w:eastAsia="Trebuchet MS" w:hAnsi="Comic Sans MS" w:cs="Trebuchet MS"/>
          <w:sz w:val="24"/>
          <w:szCs w:val="24"/>
        </w:rPr>
        <w:t>Les lignes "Question" commencent par une colonne contenant le numéro de la question, puis une colonne vide puis la colonne contenant le texte de la question</w:t>
      </w:r>
    </w:p>
    <w:p w:rsidR="00BC60A4" w:rsidRPr="00514C24" w:rsidRDefault="007D1FC1" w:rsidP="00514C24">
      <w:pPr>
        <w:pStyle w:val="Paragraphedeliste"/>
        <w:numPr>
          <w:ilvl w:val="0"/>
          <w:numId w:val="10"/>
        </w:numPr>
        <w:spacing w:line="331" w:lineRule="auto"/>
        <w:rPr>
          <w:rFonts w:ascii="Trebuchet MS" w:eastAsia="Trebuchet MS" w:hAnsi="Trebuchet MS" w:cs="Trebuchet MS"/>
          <w:sz w:val="20"/>
          <w:szCs w:val="20"/>
        </w:rPr>
      </w:pPr>
      <w:r w:rsidRPr="00D333B9">
        <w:rPr>
          <w:rFonts w:ascii="Comic Sans MS" w:eastAsia="Trebuchet MS" w:hAnsi="Comic Sans MS" w:cs="Trebuchet MS"/>
          <w:sz w:val="24"/>
          <w:szCs w:val="24"/>
        </w:rPr>
        <w:t>Les lignes "Réponses" commencent par une colonne vide, puis une colonne contenant la lettre de la réponse, puis une colonne contenant le texte de la réponse</w:t>
      </w:r>
    </w:p>
    <w:p w:rsidR="00BC60A4" w:rsidRDefault="00BC60A4"/>
    <w:p w:rsidR="00BC60A4" w:rsidRPr="00514C24" w:rsidRDefault="00514C24">
      <w:pPr>
        <w:spacing w:line="331" w:lineRule="auto"/>
        <w:rPr>
          <w:rFonts w:ascii="Times New Roman" w:eastAsia="Times New Roman" w:hAnsi="Times New Roman" w:cs="Times New Roman"/>
          <w:bCs/>
          <w:i/>
          <w:iCs/>
          <w:sz w:val="28"/>
          <w:szCs w:val="28"/>
        </w:rPr>
      </w:pPr>
      <w:r w:rsidRPr="00514C24">
        <w:rPr>
          <w:rFonts w:asciiTheme="majorBidi" w:hAnsiTheme="majorBidi" w:cstheme="majorBidi"/>
          <w:b/>
          <w:color w:val="38761D"/>
          <w:sz w:val="28"/>
          <w:szCs w:val="28"/>
        </w:rPr>
        <w:t>Neoxia :</w:t>
      </w:r>
      <w:r w:rsidR="007D1FC1">
        <w:rPr>
          <w:rFonts w:ascii="Times New Roman" w:eastAsia="Times New Roman" w:hAnsi="Times New Roman" w:cs="Times New Roman"/>
          <w:color w:val="38761D"/>
          <w:sz w:val="28"/>
          <w:szCs w:val="28"/>
        </w:rPr>
        <w:t xml:space="preserve"> </w:t>
      </w:r>
      <w:r w:rsidR="007D1FC1" w:rsidRPr="00514C24">
        <w:rPr>
          <w:rFonts w:ascii="Times New Roman" w:eastAsia="Times New Roman" w:hAnsi="Times New Roman" w:cs="Times New Roman"/>
          <w:bCs/>
          <w:i/>
          <w:iCs/>
          <w:sz w:val="28"/>
          <w:szCs w:val="28"/>
        </w:rPr>
        <w:t xml:space="preserve">Parlant du fichier XLS </w:t>
      </w:r>
      <w:r w:rsidRPr="00514C24">
        <w:rPr>
          <w:rFonts w:ascii="Times New Roman" w:eastAsia="Times New Roman" w:hAnsi="Times New Roman" w:cs="Times New Roman"/>
          <w:bCs/>
          <w:i/>
          <w:iCs/>
          <w:sz w:val="28"/>
          <w:szCs w:val="28"/>
        </w:rPr>
        <w:t>pouvez-vous</w:t>
      </w:r>
      <w:r w:rsidR="007D1FC1" w:rsidRPr="00514C24">
        <w:rPr>
          <w:rFonts w:ascii="Times New Roman" w:eastAsia="Times New Roman" w:hAnsi="Times New Roman" w:cs="Times New Roman"/>
          <w:bCs/>
          <w:i/>
          <w:iCs/>
          <w:sz w:val="28"/>
          <w:szCs w:val="28"/>
        </w:rPr>
        <w:t xml:space="preserve"> nous décrire ses différentes parties ?</w:t>
      </w:r>
    </w:p>
    <w:p w:rsidR="00BC60A4" w:rsidRPr="00514C24" w:rsidRDefault="00514C24">
      <w:pPr>
        <w:spacing w:line="331" w:lineRule="auto"/>
        <w:rPr>
          <w:rFonts w:ascii="Comic Sans MS" w:eastAsia="Trebuchet MS" w:hAnsi="Comic Sans MS" w:cs="Trebuchet MS"/>
          <w:sz w:val="24"/>
          <w:szCs w:val="24"/>
        </w:rPr>
      </w:pPr>
      <w:r>
        <w:rPr>
          <w:rFonts w:ascii="Comic Sans MS" w:hAnsi="Comic Sans MS"/>
          <w:b/>
          <w:color w:val="980000"/>
          <w:sz w:val="24"/>
          <w:szCs w:val="24"/>
        </w:rPr>
        <w:t xml:space="preserve">Client : </w:t>
      </w:r>
      <w:r>
        <w:rPr>
          <w:rFonts w:ascii="Comic Sans MS" w:eastAsia="Trebuchet MS" w:hAnsi="Comic Sans MS" w:cs="Trebuchet MS"/>
          <w:sz w:val="24"/>
          <w:szCs w:val="24"/>
        </w:rPr>
        <w:t>Le f</w:t>
      </w:r>
      <w:r w:rsidR="007D1FC1" w:rsidRPr="00514C24">
        <w:rPr>
          <w:rFonts w:ascii="Comic Sans MS" w:eastAsia="Trebuchet MS" w:hAnsi="Comic Sans MS" w:cs="Trebuchet MS"/>
          <w:sz w:val="24"/>
          <w:szCs w:val="24"/>
        </w:rPr>
        <w:t>ichier s'organise de la façon suivante</w:t>
      </w:r>
      <w:r w:rsidR="007D1FC1" w:rsidRPr="00514C24">
        <w:rPr>
          <w:rFonts w:ascii="Times New Roman" w:eastAsia="Trebuchet MS" w:hAnsi="Times New Roman" w:cs="Times New Roman"/>
          <w:sz w:val="24"/>
          <w:szCs w:val="24"/>
        </w:rPr>
        <w:t> </w:t>
      </w:r>
      <w:r w:rsidR="007D1FC1" w:rsidRPr="00514C24">
        <w:rPr>
          <w:rFonts w:ascii="Comic Sans MS" w:eastAsia="Trebuchet MS" w:hAnsi="Comic Sans MS" w:cs="Trebuchet MS"/>
          <w:sz w:val="24"/>
          <w:szCs w:val="24"/>
        </w:rPr>
        <w:t>:</w:t>
      </w:r>
    </w:p>
    <w:p w:rsidR="00BC60A4" w:rsidRPr="00514C24" w:rsidRDefault="00514C24"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En</w:t>
      </w:r>
      <w:r w:rsidR="007D1FC1" w:rsidRPr="00514C24">
        <w:rPr>
          <w:rFonts w:ascii="Comic Sans MS" w:eastAsia="Trebuchet MS" w:hAnsi="Comic Sans MS" w:cs="Trebuchet MS"/>
          <w:sz w:val="24"/>
          <w:szCs w:val="24"/>
        </w:rPr>
        <w:t xml:space="preserve"> tête, la ou les lignes correspondant aux réponses de la copie maîtresse.</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Ensuite, les lignes des étudiants. Une ligne est constituée</w:t>
      </w:r>
      <w:r w:rsidRPr="00514C24">
        <w:rPr>
          <w:rFonts w:ascii="Times New Roman" w:eastAsia="Trebuchet MS" w:hAnsi="Times New Roman" w:cs="Times New Roman"/>
          <w:sz w:val="24"/>
          <w:szCs w:val="24"/>
        </w:rPr>
        <w:t> </w:t>
      </w:r>
      <w:r w:rsidRPr="00514C24">
        <w:rPr>
          <w:rFonts w:ascii="Comic Sans MS" w:eastAsia="Trebuchet MS" w:hAnsi="Comic Sans MS" w:cs="Trebuchet MS"/>
          <w:sz w:val="24"/>
          <w:szCs w:val="24"/>
        </w:rPr>
        <w:t>:</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D'une colonne contenant le numéro d'étudiant</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réponses exactes</w:t>
      </w:r>
    </w:p>
    <w:p w:rsid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réponses fausses</w:t>
      </w:r>
    </w:p>
    <w:p w:rsidR="00514C24" w:rsidRDefault="00514C24" w:rsidP="00514C24">
      <w:pPr>
        <w:spacing w:line="331" w:lineRule="auto"/>
        <w:rPr>
          <w:rFonts w:ascii="Comic Sans MS" w:eastAsia="Trebuchet MS" w:hAnsi="Comic Sans MS" w:cs="Trebuchet MS"/>
          <w:sz w:val="24"/>
          <w:szCs w:val="24"/>
        </w:rPr>
      </w:pPr>
    </w:p>
    <w:p w:rsidR="00514C24" w:rsidRPr="00514C24" w:rsidRDefault="00514C24" w:rsidP="00514C24">
      <w:pPr>
        <w:spacing w:line="331" w:lineRule="auto"/>
        <w:rPr>
          <w:rFonts w:ascii="Comic Sans MS" w:eastAsia="Trebuchet MS" w:hAnsi="Comic Sans MS" w:cs="Trebuchet MS"/>
          <w:sz w:val="24"/>
          <w:szCs w:val="24"/>
        </w:rPr>
      </w:pP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questions sans réponses</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Les colonnes contenant les réponses à chacune des questions (code de lettres constant)</w:t>
      </w:r>
    </w:p>
    <w:p w:rsidR="00BC60A4" w:rsidRDefault="00BC60A4">
      <w:pPr>
        <w:spacing w:line="331" w:lineRule="auto"/>
      </w:pPr>
    </w:p>
    <w:p w:rsidR="00514C24" w:rsidRPr="00514C24" w:rsidRDefault="007D1FC1" w:rsidP="00514C24">
      <w:pPr>
        <w:spacing w:line="331" w:lineRule="auto"/>
        <w:rPr>
          <w:rFonts w:ascii="Times New Roman" w:eastAsia="Times New Roman" w:hAnsi="Times New Roman" w:cs="Times New Roman"/>
          <w:bCs/>
          <w:i/>
          <w:iCs/>
          <w:sz w:val="28"/>
          <w:szCs w:val="28"/>
        </w:rPr>
      </w:pPr>
      <w:r>
        <w:rPr>
          <w:rFonts w:ascii="Trebuchet MS" w:eastAsia="Trebuchet MS" w:hAnsi="Trebuchet MS" w:cs="Trebuchet MS"/>
          <w:b/>
          <w:sz w:val="20"/>
          <w:szCs w:val="20"/>
        </w:rPr>
        <w:t xml:space="preserve"> </w:t>
      </w:r>
      <w:r w:rsidR="00514C24" w:rsidRPr="00514C24">
        <w:rPr>
          <w:rFonts w:asciiTheme="majorBidi" w:hAnsiTheme="majorBidi" w:cstheme="majorBidi"/>
          <w:b/>
          <w:color w:val="38761D"/>
          <w:sz w:val="28"/>
          <w:szCs w:val="28"/>
        </w:rPr>
        <w:t>Neoxia</w:t>
      </w:r>
      <w:r w:rsidR="00514C24">
        <w:rPr>
          <w:b/>
          <w:color w:val="38761D"/>
          <w:sz w:val="28"/>
          <w:szCs w:val="28"/>
        </w:rPr>
        <w:t> :</w:t>
      </w:r>
      <w:r>
        <w:rPr>
          <w:color w:val="38761D"/>
          <w:sz w:val="28"/>
          <w:szCs w:val="28"/>
        </w:rPr>
        <w:t xml:space="preserve"> </w:t>
      </w:r>
      <w:r w:rsidRPr="00514C24">
        <w:rPr>
          <w:rFonts w:ascii="Times New Roman" w:eastAsia="Times New Roman" w:hAnsi="Times New Roman" w:cs="Times New Roman"/>
          <w:bCs/>
          <w:i/>
          <w:iCs/>
          <w:sz w:val="28"/>
          <w:szCs w:val="28"/>
        </w:rPr>
        <w:t>Comment fonctionne le rapport entre les copies maîtresses et les réponses des étudiants ?</w:t>
      </w:r>
    </w:p>
    <w:p w:rsidR="00BC60A4" w:rsidRPr="00514C24" w:rsidRDefault="00514C24" w:rsidP="00514C24">
      <w:pPr>
        <w:spacing w:line="331" w:lineRule="auto"/>
      </w:pPr>
      <w:r w:rsidRPr="00514C24">
        <w:rPr>
          <w:rFonts w:ascii="Comic Sans MS" w:hAnsi="Comic Sans MS"/>
          <w:color w:val="980000"/>
          <w:sz w:val="24"/>
          <w:szCs w:val="24"/>
        </w:rPr>
        <w:t>Cl</w:t>
      </w:r>
      <w:r w:rsidR="007D1FC1" w:rsidRPr="00514C24">
        <w:rPr>
          <w:rFonts w:ascii="Comic Sans MS" w:hAnsi="Comic Sans MS"/>
          <w:b/>
          <w:color w:val="980000"/>
          <w:sz w:val="24"/>
          <w:szCs w:val="24"/>
        </w:rPr>
        <w:t>ient</w:t>
      </w:r>
      <w:r>
        <w:rPr>
          <w:b/>
          <w:color w:val="980000"/>
          <w:sz w:val="24"/>
          <w:szCs w:val="24"/>
        </w:rPr>
        <w:t xml:space="preserve"> </w:t>
      </w:r>
      <w:r w:rsidR="007D1FC1">
        <w:rPr>
          <w:b/>
          <w:color w:val="980000"/>
          <w:sz w:val="24"/>
          <w:szCs w:val="24"/>
        </w:rPr>
        <w:t>:</w:t>
      </w:r>
      <w:r>
        <w:t xml:space="preserve"> </w:t>
      </w:r>
      <w:r w:rsidR="007D1FC1" w:rsidRPr="00514C24">
        <w:rPr>
          <w:rFonts w:ascii="Comic Sans MS" w:eastAsia="Trebuchet MS" w:hAnsi="Comic Sans MS" w:cs="Trebuchet MS"/>
          <w:sz w:val="24"/>
          <w:szCs w:val="24"/>
        </w:rPr>
        <w:t>La copie maîtresse est comparée question par question aux copies des étudiants, si le caractère d'une colonne de la copie étudiant est différent du caractère de la même colonne de la copie maîtresse, alors la réponse est fausse.</w:t>
      </w:r>
    </w:p>
    <w:p w:rsidR="00BC60A4" w:rsidRDefault="00BC60A4">
      <w:pPr>
        <w:spacing w:line="331" w:lineRule="auto"/>
      </w:pPr>
    </w:p>
    <w:p w:rsidR="00BC60A4" w:rsidRPr="00514C24" w:rsidRDefault="007D1FC1">
      <w:pPr>
        <w:spacing w:line="331" w:lineRule="auto"/>
        <w:rPr>
          <w:rFonts w:ascii="Times New Roman" w:eastAsia="Times New Roman" w:hAnsi="Times New Roman" w:cs="Times New Roman"/>
          <w:bCs/>
          <w:i/>
          <w:iCs/>
          <w:sz w:val="28"/>
          <w:szCs w:val="28"/>
        </w:rPr>
      </w:pPr>
      <w:r>
        <w:rPr>
          <w:b/>
          <w:sz w:val="28"/>
          <w:szCs w:val="28"/>
        </w:rPr>
        <w:t xml:space="preserve"> </w:t>
      </w:r>
      <w:r w:rsidR="00514C24" w:rsidRPr="00514C24">
        <w:rPr>
          <w:rFonts w:asciiTheme="majorBidi" w:hAnsiTheme="majorBidi" w:cstheme="majorBidi"/>
          <w:b/>
          <w:color w:val="38761D"/>
          <w:sz w:val="28"/>
          <w:szCs w:val="28"/>
        </w:rPr>
        <w:t>Neoxia</w:t>
      </w:r>
      <w:r w:rsidR="00514C24">
        <w:rPr>
          <w:b/>
          <w:color w:val="38761D"/>
          <w:sz w:val="28"/>
          <w:szCs w:val="28"/>
        </w:rPr>
        <w:t xml:space="preserve"> : </w:t>
      </w:r>
      <w:r w:rsidRPr="00514C24">
        <w:rPr>
          <w:rFonts w:ascii="Times New Roman" w:eastAsia="Times New Roman" w:hAnsi="Times New Roman" w:cs="Times New Roman"/>
          <w:bCs/>
          <w:i/>
          <w:iCs/>
          <w:sz w:val="28"/>
          <w:szCs w:val="28"/>
        </w:rPr>
        <w:t xml:space="preserve">Préférez-vous que les mélanges de QCM soient aléatoires d'un sujet à </w:t>
      </w:r>
      <w:r w:rsidR="00514C24" w:rsidRPr="00514C24">
        <w:rPr>
          <w:rFonts w:ascii="Times New Roman" w:eastAsia="Times New Roman" w:hAnsi="Times New Roman" w:cs="Times New Roman"/>
          <w:bCs/>
          <w:i/>
          <w:iCs/>
          <w:sz w:val="28"/>
          <w:szCs w:val="28"/>
        </w:rPr>
        <w:t>l’autre ou</w:t>
      </w:r>
      <w:r w:rsidRPr="00514C24">
        <w:rPr>
          <w:rFonts w:ascii="Times New Roman" w:eastAsia="Times New Roman" w:hAnsi="Times New Roman" w:cs="Times New Roman"/>
          <w:bCs/>
          <w:i/>
          <w:iCs/>
          <w:sz w:val="28"/>
          <w:szCs w:val="28"/>
        </w:rPr>
        <w:t xml:space="preserve"> d'une question à l'autre ?</w:t>
      </w:r>
    </w:p>
    <w:p w:rsidR="00BC60A4" w:rsidRPr="00514C24" w:rsidRDefault="007D1FC1" w:rsidP="00514C24">
      <w:pPr>
        <w:spacing w:line="331" w:lineRule="auto"/>
        <w:rPr>
          <w:rFonts w:ascii="Comic Sans MS" w:eastAsia="Trebuchet MS" w:hAnsi="Comic Sans MS" w:cs="Trebuchet MS"/>
          <w:sz w:val="24"/>
          <w:szCs w:val="24"/>
        </w:rPr>
      </w:pPr>
      <w:r w:rsidRPr="00514C24">
        <w:rPr>
          <w:rFonts w:ascii="Comic Sans MS" w:hAnsi="Comic Sans MS"/>
          <w:b/>
          <w:color w:val="980000"/>
          <w:sz w:val="24"/>
          <w:szCs w:val="24"/>
        </w:rPr>
        <w:t>Client</w:t>
      </w:r>
      <w:r w:rsidR="00514C24" w:rsidRPr="00514C24">
        <w:rPr>
          <w:rFonts w:ascii="Comic Sans MS" w:hAnsi="Comic Sans MS"/>
          <w:b/>
          <w:color w:val="980000"/>
          <w:sz w:val="24"/>
          <w:szCs w:val="24"/>
        </w:rPr>
        <w:t xml:space="preserve"> </w:t>
      </w:r>
      <w:r w:rsidRPr="00514C24">
        <w:rPr>
          <w:rFonts w:ascii="Comic Sans MS" w:hAnsi="Comic Sans MS"/>
          <w:b/>
          <w:color w:val="980000"/>
          <w:sz w:val="24"/>
          <w:szCs w:val="24"/>
        </w:rPr>
        <w:t>:</w:t>
      </w:r>
      <w:r w:rsidR="00514C24" w:rsidRPr="00514C24">
        <w:rPr>
          <w:rFonts w:ascii="Comic Sans MS" w:hAnsi="Comic Sans MS"/>
        </w:rPr>
        <w:t xml:space="preserve"> </w:t>
      </w:r>
      <w:r w:rsidRPr="00514C24">
        <w:rPr>
          <w:rFonts w:ascii="Comic Sans MS" w:eastAsia="Trebuchet MS" w:hAnsi="Comic Sans MS" w:cs="Trebuchet MS"/>
          <w:sz w:val="24"/>
          <w:szCs w:val="24"/>
        </w:rPr>
        <w:t>Les mélanges n'ont pas besoin d'être aléatoires.</w:t>
      </w:r>
    </w:p>
    <w:p w:rsidR="00BC60A4" w:rsidRDefault="00BC60A4">
      <w:pPr>
        <w:ind w:left="1440"/>
      </w:pPr>
    </w:p>
    <w:p w:rsidR="00BC60A4" w:rsidRDefault="00BC60A4"/>
    <w:p w:rsidR="00514C24" w:rsidRDefault="00514C24" w:rsidP="00514C24">
      <w:pPr>
        <w:spacing w:line="331" w:lineRule="auto"/>
        <w:rPr>
          <w:rFonts w:ascii="Times New Roman" w:eastAsia="Times New Roman" w:hAnsi="Times New Roman" w:cs="Times New Roman"/>
          <w:bCs/>
          <w:i/>
          <w:iCs/>
          <w:sz w:val="28"/>
          <w:szCs w:val="28"/>
        </w:rPr>
      </w:pPr>
      <w:r w:rsidRPr="00514C24">
        <w:rPr>
          <w:rFonts w:asciiTheme="majorBidi" w:hAnsiTheme="majorBidi" w:cstheme="majorBidi"/>
          <w:b/>
          <w:color w:val="38761D"/>
          <w:sz w:val="28"/>
          <w:szCs w:val="28"/>
        </w:rPr>
        <w:t>Neoxia</w:t>
      </w:r>
      <w:r>
        <w:rPr>
          <w:b/>
          <w:color w:val="38761D"/>
          <w:sz w:val="28"/>
          <w:szCs w:val="28"/>
        </w:rPr>
        <w:t> :</w:t>
      </w:r>
      <w:r w:rsidR="007D1FC1">
        <w:rPr>
          <w:color w:val="38761D"/>
          <w:sz w:val="28"/>
          <w:szCs w:val="28"/>
        </w:rPr>
        <w:t xml:space="preserve"> </w:t>
      </w:r>
      <w:r w:rsidR="007D1FC1" w:rsidRPr="00514C24">
        <w:rPr>
          <w:rFonts w:ascii="Times New Roman" w:eastAsia="Times New Roman" w:hAnsi="Times New Roman" w:cs="Times New Roman"/>
          <w:bCs/>
          <w:i/>
          <w:iCs/>
          <w:sz w:val="28"/>
          <w:szCs w:val="28"/>
        </w:rPr>
        <w:t>Dans quelle mesure pouvons-nous imposer un format standard aux enseignants ?</w:t>
      </w:r>
    </w:p>
    <w:p w:rsidR="00BC60A4" w:rsidRPr="00514C24" w:rsidRDefault="007D1FC1" w:rsidP="00514C24">
      <w:pPr>
        <w:spacing w:line="331" w:lineRule="auto"/>
      </w:pPr>
      <w:r w:rsidRPr="00514C24">
        <w:rPr>
          <w:rFonts w:ascii="Comic Sans MS" w:hAnsi="Comic Sans MS"/>
          <w:b/>
          <w:color w:val="980000"/>
          <w:sz w:val="24"/>
          <w:szCs w:val="24"/>
        </w:rPr>
        <w:t>Client</w:t>
      </w:r>
      <w:r w:rsidR="00514C24">
        <w:rPr>
          <w:b/>
          <w:color w:val="980000"/>
          <w:sz w:val="24"/>
          <w:szCs w:val="24"/>
        </w:rPr>
        <w:t xml:space="preserve"> </w:t>
      </w:r>
      <w:r>
        <w:rPr>
          <w:b/>
          <w:color w:val="980000"/>
          <w:sz w:val="24"/>
          <w:szCs w:val="24"/>
        </w:rPr>
        <w:t>:</w:t>
      </w:r>
      <w:r w:rsidR="00514C24">
        <w:t xml:space="preserve"> </w:t>
      </w:r>
      <w:r w:rsidRPr="00514C24">
        <w:rPr>
          <w:rFonts w:ascii="Comic Sans MS" w:eastAsia="Trebuchet MS" w:hAnsi="Comic Sans MS" w:cs="Trebuchet MS"/>
          <w:sz w:val="24"/>
          <w:szCs w:val="24"/>
        </w:rPr>
        <w:t>Le format existant est suffisant et doit être respecté.</w:t>
      </w:r>
    </w:p>
    <w:p w:rsidR="00BC60A4" w:rsidRDefault="00BC60A4"/>
    <w:p w:rsidR="00BC60A4" w:rsidRDefault="007D1FC1" w:rsidP="00514C24">
      <w:r>
        <w:rPr>
          <w:rFonts w:ascii="Trebuchet MS" w:eastAsia="Trebuchet MS" w:hAnsi="Trebuchet MS" w:cs="Trebuchet MS"/>
          <w:b/>
          <w:sz w:val="20"/>
          <w:szCs w:val="20"/>
        </w:rPr>
        <w:t xml:space="preserve">         </w:t>
      </w:r>
    </w:p>
    <w:p w:rsidR="00BC60A4" w:rsidRDefault="00514C24">
      <w:pPr>
        <w:spacing w:line="331" w:lineRule="auto"/>
      </w:pPr>
      <w:r>
        <w:rPr>
          <w:b/>
          <w:color w:val="38761D"/>
          <w:sz w:val="28"/>
          <w:szCs w:val="28"/>
        </w:rPr>
        <w:t>Neoxia :</w:t>
      </w:r>
      <w:r w:rsidR="007D1FC1">
        <w:rPr>
          <w:color w:val="38761D"/>
          <w:sz w:val="28"/>
          <w:szCs w:val="28"/>
        </w:rPr>
        <w:t xml:space="preserve"> </w:t>
      </w:r>
      <w:r w:rsidR="007D1FC1" w:rsidRPr="00514C24">
        <w:rPr>
          <w:rFonts w:ascii="Times New Roman" w:eastAsia="Times New Roman" w:hAnsi="Times New Roman" w:cs="Times New Roman"/>
          <w:bCs/>
          <w:i/>
          <w:iCs/>
          <w:sz w:val="28"/>
          <w:szCs w:val="28"/>
        </w:rPr>
        <w:t>Le nombre de réponses par question est-il fixé ?</w:t>
      </w:r>
    </w:p>
    <w:p w:rsidR="00BC60A4" w:rsidRPr="00514C24" w:rsidRDefault="00514C24" w:rsidP="00514C24">
      <w:pPr>
        <w:contextualSpacing/>
        <w:rPr>
          <w:rFonts w:ascii="Comic Sans MS" w:eastAsia="Trebuchet MS" w:hAnsi="Comic Sans MS" w:cs="Trebuchet MS"/>
          <w:sz w:val="24"/>
          <w:szCs w:val="24"/>
        </w:rPr>
      </w:pPr>
      <w:r w:rsidRPr="00514C24">
        <w:rPr>
          <w:rFonts w:ascii="Comic Sans MS" w:hAnsi="Comic Sans MS"/>
          <w:b/>
          <w:color w:val="980000"/>
          <w:sz w:val="24"/>
          <w:szCs w:val="24"/>
        </w:rPr>
        <w:t>Client</w:t>
      </w:r>
      <w:r>
        <w:rPr>
          <w:b/>
          <w:color w:val="980000"/>
          <w:sz w:val="24"/>
          <w:szCs w:val="24"/>
        </w:rPr>
        <w:t xml:space="preserve"> : </w:t>
      </w:r>
      <w:r w:rsidR="007D1FC1" w:rsidRPr="00514C24">
        <w:rPr>
          <w:rFonts w:ascii="Comic Sans MS" w:eastAsia="Trebuchet MS" w:hAnsi="Comic Sans MS" w:cs="Trebuchet MS"/>
          <w:sz w:val="24"/>
          <w:szCs w:val="24"/>
        </w:rPr>
        <w:t>Il est habituellement de 4 mais ce n'est pas systématique</w:t>
      </w:r>
    </w:p>
    <w:p w:rsidR="00BC60A4" w:rsidRDefault="00BC60A4"/>
    <w:p w:rsidR="00BC60A4" w:rsidRDefault="00BC60A4"/>
    <w:p w:rsidR="00BC60A4" w:rsidRDefault="00BC60A4"/>
    <w:p w:rsidR="00BC60A4" w:rsidRDefault="00BC60A4"/>
    <w:p w:rsidR="00BC60A4" w:rsidRDefault="007D1FC1">
      <w:r>
        <w:t xml:space="preserve">       </w:t>
      </w:r>
    </w:p>
    <w:p w:rsidR="00BC60A4" w:rsidRDefault="00BC60A4"/>
    <w:p w:rsidR="00BC60A4" w:rsidRDefault="00BC60A4"/>
    <w:p w:rsidR="00BC60A4" w:rsidRDefault="00BC60A4"/>
    <w:p w:rsidR="00BC60A4" w:rsidRDefault="00BC60A4"/>
    <w:p w:rsidR="00BC60A4" w:rsidRDefault="00BC60A4"/>
    <w:p w:rsidR="00514C24" w:rsidRDefault="007D1FC1">
      <w:pPr>
        <w:rPr>
          <w:b/>
          <w:sz w:val="36"/>
          <w:szCs w:val="36"/>
        </w:rPr>
      </w:pPr>
      <w:r>
        <w:rPr>
          <w:b/>
          <w:sz w:val="36"/>
          <w:szCs w:val="36"/>
        </w:rPr>
        <w:lastRenderedPageBreak/>
        <w:t xml:space="preserve">                            </w:t>
      </w:r>
    </w:p>
    <w:p w:rsidR="00514C24" w:rsidRDefault="00514C24">
      <w:pPr>
        <w:rPr>
          <w:b/>
          <w:sz w:val="36"/>
          <w:szCs w:val="36"/>
        </w:rPr>
      </w:pPr>
    </w:p>
    <w:p w:rsidR="00BC60A4" w:rsidRPr="00514C24" w:rsidRDefault="00514C24" w:rsidP="00514C24">
      <w:pPr>
        <w:ind w:left="2160" w:firstLine="720"/>
        <w:rPr>
          <w:i/>
          <w:iCs/>
        </w:rPr>
      </w:pPr>
      <w:r w:rsidRPr="00514C24">
        <w:rPr>
          <w:b/>
          <w:i/>
          <w:iCs/>
          <w:sz w:val="36"/>
          <w:szCs w:val="36"/>
        </w:rPr>
        <w:t xml:space="preserve">Maquette </w:t>
      </w:r>
      <w:r w:rsidR="007D1FC1" w:rsidRPr="00514C24">
        <w:rPr>
          <w:b/>
          <w:i/>
          <w:iCs/>
          <w:sz w:val="36"/>
          <w:szCs w:val="36"/>
        </w:rPr>
        <w:t xml:space="preserve">GUI </w:t>
      </w:r>
    </w:p>
    <w:p w:rsidR="00BC60A4" w:rsidRDefault="00BC60A4"/>
    <w:p w:rsidR="00BC60A4" w:rsidRDefault="00BC60A4"/>
    <w:p w:rsidR="00BC60A4" w:rsidRDefault="007D1FC1">
      <w:r>
        <w:rPr>
          <w:noProof/>
        </w:rPr>
        <w:drawing>
          <wp:inline distT="114300" distB="114300" distL="114300" distR="114300">
            <wp:extent cx="6019800" cy="31575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6019800" cy="3157538"/>
                    </a:xfrm>
                    <a:prstGeom prst="rect">
                      <a:avLst/>
                    </a:prstGeom>
                    <a:ln/>
                  </pic:spPr>
                </pic:pic>
              </a:graphicData>
            </a:graphic>
          </wp:inline>
        </w:drawing>
      </w:r>
    </w:p>
    <w:p w:rsidR="00BC60A4" w:rsidRDefault="00BC60A4">
      <w:pPr>
        <w:pStyle w:val="Titre1"/>
        <w:contextualSpacing w:val="0"/>
        <w:jc w:val="center"/>
      </w:pPr>
      <w:bookmarkStart w:id="17" w:name="h.pmhytisi8kzb" w:colFirst="0" w:colLast="0"/>
      <w:bookmarkEnd w:id="17"/>
    </w:p>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Pr="00514C24" w:rsidRDefault="00514C24" w:rsidP="00514C24"/>
    <w:p w:rsidR="00BC60A4" w:rsidRDefault="007D1FC1">
      <w:pPr>
        <w:pStyle w:val="Titre1"/>
        <w:contextualSpacing w:val="0"/>
        <w:jc w:val="center"/>
      </w:pPr>
      <w:bookmarkStart w:id="18" w:name="h.bgp984xjiu3f" w:colFirst="0" w:colLast="0"/>
      <w:bookmarkStart w:id="19" w:name="_Toc435827039"/>
      <w:bookmarkEnd w:id="18"/>
      <w:r>
        <w:rPr>
          <w:b/>
          <w:sz w:val="36"/>
          <w:szCs w:val="36"/>
        </w:rPr>
        <w:t>Sprint Backlog de l’itération 1</w:t>
      </w:r>
      <w:bookmarkEnd w:id="19"/>
    </w:p>
    <w:p w:rsidR="00BC60A4" w:rsidRDefault="00BC60A4"/>
    <w:tbl>
      <w:tblPr>
        <w:tblStyle w:val="a3"/>
        <w:tblW w:w="92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15"/>
        <w:gridCol w:w="1320"/>
        <w:gridCol w:w="1230"/>
        <w:gridCol w:w="1500"/>
      </w:tblGrid>
      <w:tr w:rsidR="00BC60A4">
        <w:tc>
          <w:tcPr>
            <w:tcW w:w="396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b/>
                <w:sz w:val="32"/>
                <w:szCs w:val="32"/>
              </w:rPr>
              <w:t>Item</w:t>
            </w:r>
          </w:p>
          <w:p w:rsidR="00BC60A4" w:rsidRDefault="007D1FC1">
            <w:pPr>
              <w:widowControl w:val="0"/>
              <w:spacing w:line="240" w:lineRule="auto"/>
            </w:pPr>
            <w:r>
              <w:rPr>
                <w:rFonts w:ascii="Trebuchet MS" w:eastAsia="Trebuchet MS" w:hAnsi="Trebuchet MS" w:cs="Trebuchet MS"/>
                <w:sz w:val="32"/>
                <w:szCs w:val="32"/>
              </w:rPr>
              <w:t>Description</w:t>
            </w:r>
          </w:p>
        </w:tc>
        <w:tc>
          <w:tcPr>
            <w:tcW w:w="1215"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Priorité/5</w:t>
            </w:r>
          </w:p>
        </w:tc>
        <w:tc>
          <w:tcPr>
            <w:tcW w:w="132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Charge estimée</w:t>
            </w:r>
          </w:p>
          <w:p w:rsidR="00BC60A4" w:rsidRDefault="007D1FC1">
            <w:pPr>
              <w:widowControl w:val="0"/>
              <w:spacing w:line="240" w:lineRule="auto"/>
            </w:pPr>
            <w:r>
              <w:rPr>
                <w:rFonts w:ascii="Trebuchet MS" w:eastAsia="Trebuchet MS" w:hAnsi="Trebuchet MS" w:cs="Trebuchet MS"/>
                <w:sz w:val="20"/>
                <w:szCs w:val="20"/>
              </w:rPr>
              <w:t>en Pts /5</w:t>
            </w:r>
          </w:p>
        </w:tc>
        <w:tc>
          <w:tcPr>
            <w:tcW w:w="123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Risque associé</w:t>
            </w:r>
          </w:p>
          <w:p w:rsidR="00BC60A4" w:rsidRDefault="007D1FC1">
            <w:pPr>
              <w:widowControl w:val="0"/>
              <w:spacing w:line="240" w:lineRule="auto"/>
            </w:pPr>
            <w:r>
              <w:rPr>
                <w:rFonts w:ascii="Trebuchet MS" w:eastAsia="Trebuchet MS" w:hAnsi="Trebuchet MS" w:cs="Trebuchet MS"/>
                <w:sz w:val="20"/>
                <w:szCs w:val="20"/>
              </w:rPr>
              <w:t>/5</w:t>
            </w:r>
          </w:p>
        </w:tc>
        <w:tc>
          <w:tcPr>
            <w:tcW w:w="150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w:t>
            </w:r>
          </w:p>
          <w:p w:rsidR="00BC60A4" w:rsidRDefault="007D1FC1">
            <w:pPr>
              <w:widowControl w:val="0"/>
              <w:spacing w:line="240" w:lineRule="auto"/>
            </w:pPr>
            <w:r>
              <w:rPr>
                <w:rFonts w:ascii="Trebuchet MS" w:eastAsia="Trebuchet MS" w:hAnsi="Trebuchet MS" w:cs="Trebuchet MS"/>
                <w:sz w:val="20"/>
                <w:szCs w:val="20"/>
              </w:rPr>
              <w:t>Effécué</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Étude du modèle existant</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Étude MVC</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Choix des méthodes de traitement des fichiers sous format “.xls</w:t>
            </w:r>
            <w:r w:rsidR="006E69F9">
              <w:rPr>
                <w:rFonts w:ascii="Trebuchet MS" w:eastAsia="Trebuchet MS" w:hAnsi="Trebuchet MS" w:cs="Trebuchet MS"/>
                <w:sz w:val="28"/>
                <w:szCs w:val="28"/>
              </w:rPr>
              <w:t>”.</w:t>
            </w:r>
          </w:p>
          <w:p w:rsidR="00BC60A4" w:rsidRDefault="00BC60A4">
            <w:pPr>
              <w:widowControl w:val="0"/>
              <w:spacing w:line="240" w:lineRule="auto"/>
            </w:pP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6E69F9">
            <w:pPr>
              <w:widowControl w:val="0"/>
              <w:spacing w:line="240" w:lineRule="auto"/>
            </w:pPr>
            <w:r>
              <w:rPr>
                <w:rFonts w:ascii="Trebuchet MS" w:eastAsia="Trebuchet MS" w:hAnsi="Trebuchet MS" w:cs="Trebuchet MS"/>
                <w:sz w:val="28"/>
                <w:szCs w:val="28"/>
              </w:rPr>
              <w:t>Maquette GUI</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Rencontre client</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3</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bl>
    <w:p w:rsidR="00BC60A4" w:rsidRDefault="00BC60A4">
      <w:pPr>
        <w:pStyle w:val="Titre1"/>
        <w:contextualSpacing w:val="0"/>
        <w:jc w:val="center"/>
      </w:pPr>
      <w:bookmarkStart w:id="20" w:name="h.nn641xkwsfxz" w:colFirst="0" w:colLast="0"/>
      <w:bookmarkEnd w:id="20"/>
    </w:p>
    <w:p w:rsidR="00BC60A4" w:rsidRDefault="00BC60A4"/>
    <w:p w:rsidR="00BC60A4" w:rsidRDefault="00BC60A4"/>
    <w:sectPr w:rsidR="00BC60A4">
      <w:headerReference w:type="default" r:id="rId17"/>
      <w:footerReference w:type="default" r:id="rId18"/>
      <w:pgSz w:w="11906" w:h="16838"/>
      <w:pgMar w:top="1440" w:right="99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699" w:rsidRDefault="00723699">
      <w:pPr>
        <w:spacing w:line="240" w:lineRule="auto"/>
      </w:pPr>
      <w:r>
        <w:separator/>
      </w:r>
    </w:p>
  </w:endnote>
  <w:endnote w:type="continuationSeparator" w:id="0">
    <w:p w:rsidR="00723699" w:rsidRDefault="00723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4" w:rsidRDefault="00BC60A4">
    <w:pPr>
      <w:jc w:val="right"/>
    </w:pPr>
  </w:p>
  <w:p w:rsidR="00BC60A4" w:rsidRDefault="00BC60A4">
    <w:pPr>
      <w:jc w:val="right"/>
    </w:pPr>
  </w:p>
  <w:p w:rsidR="00BC60A4" w:rsidRDefault="007D1FC1">
    <w:pPr>
      <w:jc w:val="right"/>
    </w:pPr>
    <w:r>
      <w:fldChar w:fldCharType="begin"/>
    </w:r>
    <w:r>
      <w:instrText>PAGE</w:instrText>
    </w:r>
    <w:r>
      <w:fldChar w:fldCharType="separate"/>
    </w:r>
    <w:r w:rsidR="00F11517">
      <w:rPr>
        <w:noProof/>
      </w:rPr>
      <w:t>1</w:t>
    </w:r>
    <w:r>
      <w:fldChar w:fldCharType="end"/>
    </w:r>
    <w:r>
      <w:t>/7</w:t>
    </w:r>
  </w:p>
  <w:p w:rsidR="00BC60A4" w:rsidRDefault="00BC60A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699" w:rsidRDefault="00723699">
      <w:pPr>
        <w:spacing w:line="240" w:lineRule="auto"/>
      </w:pPr>
      <w:r>
        <w:separator/>
      </w:r>
    </w:p>
  </w:footnote>
  <w:footnote w:type="continuationSeparator" w:id="0">
    <w:p w:rsidR="00723699" w:rsidRDefault="007236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4" w:rsidRDefault="007D1FC1">
    <w:r>
      <w:rPr>
        <w:noProof/>
      </w:rPr>
      <w:drawing>
        <wp:anchor distT="57150" distB="57150" distL="57150" distR="57150" simplePos="0" relativeHeight="251658240" behindDoc="0" locked="0" layoutInCell="0" hidden="0" allowOverlap="0">
          <wp:simplePos x="0" y="0"/>
          <wp:positionH relativeFrom="margin">
            <wp:posOffset>-571499</wp:posOffset>
          </wp:positionH>
          <wp:positionV relativeFrom="paragraph">
            <wp:posOffset>114300</wp:posOffset>
          </wp:positionV>
          <wp:extent cx="2195513" cy="676877"/>
          <wp:effectExtent l="0" t="0" r="0" b="0"/>
          <wp:wrapSquare wrapText="bothSides" distT="57150" distB="57150" distL="57150" distR="5715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195513" cy="676877"/>
                  </a:xfrm>
                  <a:prstGeom prst="rect">
                    <a:avLst/>
                  </a:prstGeom>
                  <a:ln/>
                </pic:spPr>
              </pic:pic>
            </a:graphicData>
          </a:graphic>
        </wp:anchor>
      </w:drawing>
    </w:r>
  </w:p>
  <w:p w:rsidR="00BC60A4" w:rsidRDefault="002C350F">
    <w:pPr>
      <w:jc w:val="right"/>
    </w:pPr>
    <w:r>
      <w:rPr>
        <w:color w:val="666666"/>
      </w:rPr>
      <w:t>21</w:t>
    </w:r>
    <w:r w:rsidR="006B68EF">
      <w:rPr>
        <w:color w:val="666666"/>
      </w:rPr>
      <w:t>/10/2015</w:t>
    </w:r>
  </w:p>
  <w:p w:rsidR="00BC60A4" w:rsidRDefault="006B68EF">
    <w:pPr>
      <w:jc w:val="right"/>
    </w:pPr>
    <w:r>
      <w:t>Projet QCM Mix, Equipe Neoxia</w:t>
    </w:r>
  </w:p>
  <w:p w:rsidR="00BC60A4" w:rsidRDefault="007D1FC1" w:rsidP="006B68EF">
    <w:pPr>
      <w:jc w:val="right"/>
    </w:pPr>
    <w:r>
      <w:rPr>
        <w:color w:val="666666"/>
      </w:rPr>
      <w:t xml:space="preserve">Equipe </w:t>
    </w:r>
    <w:r>
      <w:rPr>
        <w:sz w:val="20"/>
        <w:szCs w:val="20"/>
      </w:rPr>
      <w:t>Neoxia</w:t>
    </w:r>
    <w:r>
      <w:rPr>
        <w:color w:val="666666"/>
      </w:rPr>
      <w:t xml:space="preserve">: </w:t>
    </w:r>
    <w:r w:rsidRPr="006B68EF">
      <w:rPr>
        <w:color w:val="auto"/>
      </w:rPr>
      <w:t>Augustin, Pan, Ji</w:t>
    </w:r>
    <w:r>
      <w:rPr>
        <w:color w:val="666666"/>
      </w:rPr>
      <w:t xml:space="preserve">, </w:t>
    </w:r>
    <w:r w:rsidR="006B68EF">
      <w:t>Mouhssine Eddine</w:t>
    </w:r>
    <w:r>
      <w:rPr>
        <w:color w:val="666666"/>
      </w:rPr>
      <w:t>,</w:t>
    </w:r>
    <w:r>
      <w:t>Mehdi,Haytam</w:t>
    </w:r>
    <w:r>
      <w:rPr>
        <w:color w:val="66666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C36"/>
    <w:multiLevelType w:val="hybridMultilevel"/>
    <w:tmpl w:val="79DA45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802039"/>
    <w:multiLevelType w:val="multilevel"/>
    <w:tmpl w:val="A6A82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D6721"/>
    <w:multiLevelType w:val="multilevel"/>
    <w:tmpl w:val="3B242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C616E6"/>
    <w:multiLevelType w:val="multilevel"/>
    <w:tmpl w:val="5EE035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B871E89"/>
    <w:multiLevelType w:val="multilevel"/>
    <w:tmpl w:val="6E2CE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F61CD2"/>
    <w:multiLevelType w:val="multilevel"/>
    <w:tmpl w:val="C3C260E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nsid w:val="411A317B"/>
    <w:multiLevelType w:val="multilevel"/>
    <w:tmpl w:val="DBAE4B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15337D"/>
    <w:multiLevelType w:val="hybridMultilevel"/>
    <w:tmpl w:val="652A8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407244"/>
    <w:multiLevelType w:val="multilevel"/>
    <w:tmpl w:val="F86A9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87A04A2"/>
    <w:multiLevelType w:val="multilevel"/>
    <w:tmpl w:val="B82058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EA4983"/>
    <w:multiLevelType w:val="multilevel"/>
    <w:tmpl w:val="D9CE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2"/>
  </w:num>
  <w:num w:numId="4">
    <w:abstractNumId w:val="9"/>
  </w:num>
  <w:num w:numId="5">
    <w:abstractNumId w:val="8"/>
  </w:num>
  <w:num w:numId="6">
    <w:abstractNumId w:val="6"/>
  </w:num>
  <w:num w:numId="7">
    <w:abstractNumId w:val="10"/>
  </w:num>
  <w:num w:numId="8">
    <w:abstractNumId w:val="4"/>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60A4"/>
    <w:rsid w:val="000C1B6F"/>
    <w:rsid w:val="001C2A28"/>
    <w:rsid w:val="00220179"/>
    <w:rsid w:val="00246D5D"/>
    <w:rsid w:val="0028066B"/>
    <w:rsid w:val="002C350F"/>
    <w:rsid w:val="0033287F"/>
    <w:rsid w:val="00514C24"/>
    <w:rsid w:val="0053588D"/>
    <w:rsid w:val="00594A7C"/>
    <w:rsid w:val="005F4179"/>
    <w:rsid w:val="006B68EF"/>
    <w:rsid w:val="006E69F9"/>
    <w:rsid w:val="00723699"/>
    <w:rsid w:val="00764DEE"/>
    <w:rsid w:val="00777C8A"/>
    <w:rsid w:val="007934C1"/>
    <w:rsid w:val="007B7354"/>
    <w:rsid w:val="007D1FC1"/>
    <w:rsid w:val="0085341B"/>
    <w:rsid w:val="00AC7D54"/>
    <w:rsid w:val="00B26B8E"/>
    <w:rsid w:val="00BC60A4"/>
    <w:rsid w:val="00D333B9"/>
    <w:rsid w:val="00DB70A8"/>
    <w:rsid w:val="00F11517"/>
    <w:rsid w:val="00F245DC"/>
    <w:rsid w:val="00F31E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31BD2-1F28-41D6-B8E3-7E2D011D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6B68EF"/>
    <w:pPr>
      <w:tabs>
        <w:tab w:val="center" w:pos="4536"/>
        <w:tab w:val="right" w:pos="9072"/>
      </w:tabs>
      <w:spacing w:line="240" w:lineRule="auto"/>
    </w:pPr>
  </w:style>
  <w:style w:type="character" w:customStyle="1" w:styleId="En-tteCar">
    <w:name w:val="En-tête Car"/>
    <w:basedOn w:val="Policepardfaut"/>
    <w:link w:val="En-tte"/>
    <w:uiPriority w:val="99"/>
    <w:rsid w:val="006B68EF"/>
  </w:style>
  <w:style w:type="paragraph" w:styleId="Pieddepage">
    <w:name w:val="footer"/>
    <w:basedOn w:val="Normal"/>
    <w:link w:val="PieddepageCar"/>
    <w:uiPriority w:val="99"/>
    <w:unhideWhenUsed/>
    <w:rsid w:val="006B68EF"/>
    <w:pPr>
      <w:tabs>
        <w:tab w:val="center" w:pos="4536"/>
        <w:tab w:val="right" w:pos="9072"/>
      </w:tabs>
      <w:spacing w:line="240" w:lineRule="auto"/>
    </w:pPr>
  </w:style>
  <w:style w:type="character" w:customStyle="1" w:styleId="PieddepageCar">
    <w:name w:val="Pied de page Car"/>
    <w:basedOn w:val="Policepardfaut"/>
    <w:link w:val="Pieddepage"/>
    <w:uiPriority w:val="99"/>
    <w:rsid w:val="006B68EF"/>
  </w:style>
  <w:style w:type="character" w:styleId="Lienhypertexte">
    <w:name w:val="Hyperlink"/>
    <w:basedOn w:val="Policepardfaut"/>
    <w:uiPriority w:val="99"/>
    <w:unhideWhenUsed/>
    <w:rsid w:val="006B68EF"/>
    <w:rPr>
      <w:color w:val="0563C1" w:themeColor="hyperlink"/>
      <w:u w:val="single"/>
    </w:rPr>
  </w:style>
  <w:style w:type="paragraph" w:styleId="En-ttedetabledesmatires">
    <w:name w:val="TOC Heading"/>
    <w:basedOn w:val="Titre1"/>
    <w:next w:val="Normal"/>
    <w:uiPriority w:val="39"/>
    <w:unhideWhenUsed/>
    <w:qFormat/>
    <w:rsid w:val="006B68EF"/>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6B68EF"/>
    <w:pPr>
      <w:spacing w:after="100"/>
    </w:pPr>
  </w:style>
  <w:style w:type="character" w:styleId="lev">
    <w:name w:val="Strong"/>
    <w:basedOn w:val="Policepardfaut"/>
    <w:uiPriority w:val="22"/>
    <w:qFormat/>
    <w:rsid w:val="006B68EF"/>
    <w:rPr>
      <w:b/>
      <w:bCs/>
    </w:rPr>
  </w:style>
  <w:style w:type="paragraph" w:styleId="Sansinterligne">
    <w:name w:val="No Spacing"/>
    <w:uiPriority w:val="1"/>
    <w:qFormat/>
    <w:rsid w:val="006B68EF"/>
    <w:pPr>
      <w:spacing w:line="240" w:lineRule="auto"/>
    </w:pPr>
  </w:style>
  <w:style w:type="paragraph" w:styleId="Paragraphedeliste">
    <w:name w:val="List Paragraph"/>
    <w:basedOn w:val="Normal"/>
    <w:uiPriority w:val="34"/>
    <w:qFormat/>
    <w:rsid w:val="00D333B9"/>
    <w:pPr>
      <w:ind w:left="720"/>
      <w:contextualSpacing/>
    </w:pPr>
  </w:style>
  <w:style w:type="character" w:styleId="Titredulivre">
    <w:name w:val="Book Title"/>
    <w:basedOn w:val="Policepardfaut"/>
    <w:uiPriority w:val="33"/>
    <w:qFormat/>
    <w:rsid w:val="00594A7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o.arrighi+m1swe@gmail.com" TargetMode="External"/><Relationship Id="rId13" Type="http://schemas.openxmlformats.org/officeDocument/2006/relationships/hyperlink" Target="mailto:mouhssine.sakakini@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iaozej@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melm@gmail.com" TargetMode="External"/><Relationship Id="rId5" Type="http://schemas.openxmlformats.org/officeDocument/2006/relationships/webSettings" Target="webSettings.xml"/><Relationship Id="rId15" Type="http://schemas.openxmlformats.org/officeDocument/2006/relationships/hyperlink" Target="mailto:augustin2ya@yahoo.it" TargetMode="External"/><Relationship Id="rId10" Type="http://schemas.openxmlformats.org/officeDocument/2006/relationships/hyperlink" Target="mailto:Snaoui.mehd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evin.perrot+m1swe@gmail.com" TargetMode="External"/><Relationship Id="rId14" Type="http://schemas.openxmlformats.org/officeDocument/2006/relationships/hyperlink" Target="mailto:pjwadsn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1146-4EE0-4E18-B688-FA167445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Mouhssine Eddine</dc:creator>
  <cp:lastModifiedBy>Mouhssine Eddine SAKAKINI</cp:lastModifiedBy>
  <cp:revision>22</cp:revision>
  <cp:lastPrinted>2015-12-05T14:07:00Z</cp:lastPrinted>
  <dcterms:created xsi:type="dcterms:W3CDTF">2015-11-20T21:06:00Z</dcterms:created>
  <dcterms:modified xsi:type="dcterms:W3CDTF">2015-12-05T14:07:00Z</dcterms:modified>
</cp:coreProperties>
</file>