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reprincipal"/>
        <w:spacing w:before="0" w:after="0"/>
        <w:ind w:left="0" w:right="0" w:hanging="0"/>
        <w:jc w:val="center"/>
        <w:rPr/>
      </w:pPr>
      <w:bookmarkStart w:id="0" w:name="h.j6tf2leztpx8"/>
      <w:bookmarkStart w:id="1" w:name="h.j6tf2leztpx8"/>
      <w:bookmarkEnd w:id="1"/>
      <w:r>
        <w:rPr/>
      </w:r>
    </w:p>
    <w:p>
      <w:pPr>
        <w:pStyle w:val="Normal"/>
        <w:spacing w:before="0" w:after="0"/>
        <w:ind w:left="0" w:right="0"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56"/>
          <w:szCs w:val="56"/>
        </w:rPr>
        <w:t>QUIX-MIX</w:t>
      </w:r>
      <w:r>
        <w:rPr>
          <w:b/>
          <w:bCs/>
          <w:sz w:val="96"/>
          <w:szCs w:val="96"/>
        </w:rPr>
        <w:t xml:space="preserve">  </w:t>
      </w:r>
    </w:p>
    <w:p>
      <w:pPr>
        <w:pStyle w:val="Soustitre"/>
        <w:spacing w:before="0" w:after="200"/>
        <w:jc w:val="center"/>
        <w:rPr/>
      </w:pPr>
      <w:bookmarkStart w:id="2" w:name="h.6ssryf72fcgc"/>
      <w:bookmarkEnd w:id="2"/>
      <w:r>
        <w:rPr/>
        <w:t xml:space="preserve">Master 1 Informatique — Génie Logiciel — Projet </w:t>
      </w:r>
      <w:r>
        <w:rPr/>
        <w:t>long</w:t>
      </w:r>
    </w:p>
    <w:p>
      <w:pPr>
        <w:pStyle w:val="Normal"/>
        <w:spacing w:before="0" w:after="0"/>
        <w:rPr/>
      </w:pPr>
      <w:r>
        <w:rPr/>
        <w:t>Diffusion</w:t>
      </w:r>
    </w:p>
    <w:p>
      <w:pPr>
        <w:pStyle w:val="Normal"/>
        <w:pBdr>
          <w:top w:val="single" w:sz="4" w:space="1" w:color="00000A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000" w:type="dxa"/>
        <w:jc w:val="left"/>
        <w:tblInd w:w="-6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1094"/>
        <w:gridCol w:w="7905"/>
      </w:tblGrid>
      <w:tr>
        <w:trPr/>
        <w:tc>
          <w:tcPr>
            <w:tcW w:w="109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t>A:</w:t>
            </w:r>
          </w:p>
        </w:tc>
        <w:tc>
          <w:tcPr>
            <w:tcW w:w="790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t>Pablo Arrighi (</w:t>
            </w:r>
            <w:hyperlink r:id="rId2">
              <w:r>
                <w:rPr>
                  <w:rStyle w:val="LienInternet"/>
                  <w:color w:val="1155CC"/>
                  <w:u w:val="single"/>
                </w:rPr>
                <w:t>pablo.arrighi+m1swe@gmail.com</w:t>
              </w:r>
            </w:hyperlink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t>Kevin Perrot (</w:t>
            </w:r>
            <w:hyperlink r:id="rId3">
              <w:r>
                <w:rPr>
                  <w:rStyle w:val="LienInternet"/>
                  <w:color w:val="1155CC"/>
                  <w:u w:val="single"/>
                </w:rPr>
                <w:t>kevin.perrot+m1swe@gmail.com</w:t>
              </w:r>
            </w:hyperlink>
            <w:r>
              <w:rPr/>
              <w:t>)</w:t>
            </w:r>
          </w:p>
        </w:tc>
      </w:tr>
      <w:tr>
        <w:trPr/>
        <w:tc>
          <w:tcPr>
            <w:tcW w:w="109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t>Copie à:</w:t>
            </w:r>
          </w:p>
        </w:tc>
        <w:tc>
          <w:tcPr>
            <w:tcW w:w="790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t xml:space="preserve"> </w:t>
            </w:r>
            <w:r>
              <w:rPr/>
              <w:t>augustin2ya@yahoo.it</w:t>
            </w:r>
          </w:p>
        </w:tc>
      </w:tr>
    </w:tbl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Participants</w:t>
      </w:r>
    </w:p>
    <w:p>
      <w:pPr>
        <w:pStyle w:val="Normal"/>
        <w:pBdr>
          <w:top w:val="single" w:sz="4" w:space="1" w:color="00000A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000" w:type="dxa"/>
        <w:jc w:val="left"/>
        <w:tblInd w:w="-6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1995"/>
        <w:gridCol w:w="7004"/>
      </w:tblGrid>
      <w:tr>
        <w:trPr/>
        <w:tc>
          <w:tcPr>
            <w:tcW w:w="19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Equipe</w:t>
            </w:r>
          </w:p>
        </w:tc>
        <w:tc>
          <w:tcPr>
            <w:tcW w:w="700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19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Chef de projet</w:t>
            </w:r>
          </w:p>
        </w:tc>
        <w:tc>
          <w:tcPr>
            <w:tcW w:w="700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Alice</w:t>
            </w:r>
          </w:p>
        </w:tc>
      </w:tr>
      <w:tr>
        <w:trPr/>
        <w:tc>
          <w:tcPr>
            <w:tcW w:w="19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Analyste(s) / Concepteur(s)</w:t>
            </w:r>
          </w:p>
        </w:tc>
        <w:tc>
          <w:tcPr>
            <w:tcW w:w="700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Charlie</w:t>
            </w:r>
          </w:p>
        </w:tc>
      </w:tr>
      <w:tr>
        <w:trPr/>
        <w:tc>
          <w:tcPr>
            <w:tcW w:w="19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Testeur(s)</w:t>
            </w:r>
          </w:p>
        </w:tc>
        <w:tc>
          <w:tcPr>
            <w:tcW w:w="700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Bob, Eve</w:t>
            </w:r>
          </w:p>
        </w:tc>
      </w:tr>
      <w:tr>
        <w:trPr/>
        <w:tc>
          <w:tcPr>
            <w:tcW w:w="19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Développeur(s)</w:t>
            </w:r>
          </w:p>
        </w:tc>
        <w:tc>
          <w:tcPr>
            <w:tcW w:w="700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single" w:sz="4" w:space="1" w:color="00000A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1- c'est quoi QUIX-MIX ?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Quix-mi</w:t>
      </w:r>
      <w:r>
        <w:rPr>
          <w:b w:val="false"/>
          <w:bCs w:val="false"/>
          <w:sz w:val="24"/>
          <w:szCs w:val="24"/>
        </w:rPr>
        <w:t>x</w:t>
      </w:r>
      <w:r>
        <w:rPr>
          <w:b w:val="false"/>
          <w:bCs w:val="false"/>
          <w:sz w:val="24"/>
          <w:szCs w:val="24"/>
        </w:rPr>
        <w:t xml:space="preserve"> est un software qui permet de créer des versions différentes d'un sujet d'examen structuré sur la forme des Questions à choix multiples(QCM). Cela garantie la probabilité  que deux candidat voisins en salle d'examen n' aient pas le </w:t>
      </w:r>
      <w:r>
        <w:rPr>
          <w:b w:val="false"/>
          <w:bCs w:val="false"/>
          <w:sz w:val="24"/>
          <w:szCs w:val="24"/>
        </w:rPr>
        <w:t>même</w:t>
      </w:r>
      <w:r>
        <w:rPr>
          <w:b w:val="false"/>
          <w:bCs w:val="false"/>
          <w:sz w:val="24"/>
          <w:szCs w:val="24"/>
        </w:rPr>
        <w:t xml:space="preserve"> sujet d'examen avec la meme organisation.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Il a été conçu dans le cadre du projet de Génie Logiciel du Master 1 Informatique  de Luminy par: Augustin D</w:t>
      </w:r>
      <w:r>
        <w:rPr>
          <w:b w:val="false"/>
          <w:bCs w:val="false"/>
          <w:sz w:val="24"/>
          <w:szCs w:val="24"/>
        </w:rPr>
        <w:t>EUYA</w:t>
      </w: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24"/>
          <w:szCs w:val="24"/>
        </w:rPr>
        <w:t>(augustin2ya@yahoo.it)</w:t>
      </w:r>
      <w:r>
        <w:rPr>
          <w:b w:val="false"/>
          <w:bCs w:val="false"/>
          <w:sz w:val="24"/>
          <w:szCs w:val="24"/>
        </w:rPr>
        <w:t>,</w:t>
      </w: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24"/>
          <w:szCs w:val="24"/>
        </w:rPr>
        <w:t xml:space="preserve">Xiaoze JI (xiaozej@gmail.com) </w:t>
      </w:r>
      <w:r>
        <w:rPr>
          <w:b w:val="false"/>
          <w:bCs w:val="false"/>
          <w:sz w:val="32"/>
          <w:szCs w:val="32"/>
        </w:rPr>
        <w:t xml:space="preserve">, </w:t>
      </w:r>
      <w:r>
        <w:rPr>
          <w:b w:val="false"/>
          <w:bCs w:val="false"/>
          <w:sz w:val="24"/>
          <w:szCs w:val="24"/>
        </w:rPr>
        <w:t>jIawen PAN</w:t>
      </w: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24"/>
          <w:szCs w:val="24"/>
        </w:rPr>
        <w:t>(pjwadsn2@gmail.com)</w:t>
      </w:r>
      <w:r>
        <w:rPr>
          <w:b w:val="false"/>
          <w:bCs w:val="false"/>
          <w:sz w:val="32"/>
          <w:szCs w:val="32"/>
        </w:rPr>
        <w:t xml:space="preserve">, </w:t>
      </w:r>
      <w:r>
        <w:rPr>
          <w:b w:val="false"/>
          <w:bCs w:val="false"/>
          <w:sz w:val="24"/>
          <w:szCs w:val="24"/>
        </w:rPr>
        <w:t>Haytam EL  MOUSSAOUI (</w:t>
      </w:r>
      <w:hyperlink r:id="rId4">
        <w:r>
          <w:rPr>
            <w:rStyle w:val="LienInternet"/>
            <w:b w:val="false"/>
            <w:bCs w:val="false"/>
            <w:sz w:val="24"/>
            <w:szCs w:val="24"/>
          </w:rPr>
          <w:t>htmelm@gmail.com</w:t>
        </w:r>
      </w:hyperlink>
      <w:r>
        <w:rPr>
          <w:b w:val="false"/>
          <w:bCs w:val="false"/>
          <w:sz w:val="24"/>
          <w:szCs w:val="24"/>
        </w:rPr>
        <w:t>) ,Mouhssine Eddine  SAKAKIN</w:t>
      </w:r>
      <w:r>
        <w:rPr>
          <w:b w:val="false"/>
          <w:bCs w:val="false"/>
          <w:sz w:val="32"/>
          <w:szCs w:val="32"/>
        </w:rPr>
        <w:t xml:space="preserve">I </w:t>
      </w:r>
      <w:r>
        <w:rPr>
          <w:b w:val="false"/>
          <w:bCs w:val="false"/>
          <w:sz w:val="24"/>
          <w:szCs w:val="24"/>
        </w:rPr>
        <w:t>(mouhssine.sakakini@gmail.com) et Mehdi Snaoui</w:t>
      </w: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24"/>
          <w:szCs w:val="24"/>
        </w:rPr>
        <w:t>(Snaoui.mehdi@gmail.com)</w:t>
      </w:r>
      <w:r>
        <w:rPr>
          <w:b w:val="false"/>
          <w:bCs w:val="false"/>
          <w:sz w:val="24"/>
          <w:szCs w:val="24"/>
        </w:rPr>
        <w:t xml:space="preserve"> .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2- Manuel d'installation, débogage des problèmes de dépendances possibles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3- </w:t>
      </w:r>
      <w:r>
        <w:rPr>
          <w:b/>
          <w:bCs/>
          <w:sz w:val="32"/>
          <w:szCs w:val="32"/>
        </w:rPr>
        <w:t>Manuel d'utilisation</w:t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Comme défini plus haut, notre application a pour but principal de produire des versions differentes d'un sujet d'examen sous le model des Questions aux Choix Multiples (QCM).</w:t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3-1 Précautions  d'usage</w:t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Avant tout utilisation, de ce logiciel  il est important de préciser certains mode d'usage à respecter  afin  d' avoir une grande satisfaction :</w:t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a) Le fichier source de l'examen à traiter doit absolument être au format XLS.</w:t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b) Les questions dans le fichier doivent être précédées des caractères numériques ordonnés par ordre croissant.</w:t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c)</w:t>
      </w: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Les  colonnes A et D  contiendront les numéros des questions. Tandis que </w:t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Les  colonnes B  et  E  contiendront les propositions de réponses énumérées par: a,b,c ... </w:t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c) Les colonne C et F contiendront les sous partie du sujet,  les Questions et les réponses.</w:t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Chaque sous partie du sujet d'examen (exemple Comprehension, Grammaire ...) est précédée et suivie  par au moins une ligne vide et ne doit pas précédée d'un caractère numerique.</w:t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Entre une question et sa première proposition de réponse, il n'aura pas de ligne vide tout comme entre deux propositions de réponses (exemple réponse a, réponse b,c ...)</w:t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Les propositions de réponses à chaque question</w:t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Au lancement de l'application, une unique page apparaît.Elle est composée de plusieurs sections :</w:t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 xml:space="preserve">* </w:t>
      </w:r>
      <w:r>
        <w:rPr>
          <w:b w:val="false"/>
          <w:bCs w:val="false"/>
          <w:sz w:val="24"/>
          <w:szCs w:val="24"/>
        </w:rPr>
        <w:t xml:space="preserve">Un bouton parcourrir </w: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</w:rPr>
        <w:t>utilisation de base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utilisation avancée: tutoriels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format des fichiers de configuration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Architecture globale du projet (UML?)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</w:rPr>
        <w:t>Les principaux packages, guide de comment rentrer dans le code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LES PACKAGES </w:t>
      </w:r>
    </w:p>
    <w:p>
      <w:pPr>
        <w:pStyle w:val="Normal"/>
        <w:spacing w:before="0" w:after="0"/>
        <w:rPr/>
      </w:pPr>
      <w:r>
        <w:rPr>
          <w:b/>
          <w:bCs/>
          <w:color w:val="000000"/>
          <w:sz w:val="32"/>
          <w:szCs w:val="32"/>
          <w:shd w:fill="FFFFFF" w:val="clear"/>
        </w:rPr>
        <w:t xml:space="preserve"> </w:t>
      </w:r>
      <w:r>
        <w:rPr>
          <w:rFonts w:ascii="Monospace" w:hAnsi="Monospace"/>
          <w:b/>
          <w:bCs/>
          <w:color w:val="000000"/>
          <w:sz w:val="20"/>
          <w:szCs w:val="32"/>
          <w:shd w:fill="FFFFFF" w:val="clear"/>
        </w:rPr>
        <w:t>mainQcmMix</w:t>
      </w:r>
    </w:p>
    <w:p>
      <w:pPr>
        <w:pStyle w:val="Normal"/>
        <w:spacing w:before="0" w:after="0"/>
        <w:rPr>
          <w:color w:val="000000"/>
          <w:shd w:fill="FFFFFF" w:val="clear"/>
        </w:rPr>
      </w:pPr>
      <w:r>
        <w:rPr>
          <w:b/>
          <w:bCs/>
          <w:color w:val="000000"/>
          <w:sz w:val="32"/>
          <w:szCs w:val="32"/>
          <w:shd w:fill="FFFFFF" w:val="clear"/>
        </w:rPr>
        <w:t xml:space="preserve"> </w:t>
      </w:r>
      <w:r>
        <w:rPr>
          <w:rFonts w:ascii="Monospace" w:hAnsi="Monospace"/>
          <w:b/>
          <w:bCs/>
          <w:color w:val="000000"/>
          <w:sz w:val="20"/>
          <w:szCs w:val="32"/>
          <w:shd w:fill="FFFFFF" w:val="clear"/>
        </w:rPr>
        <w:t>mainQcmMix.controle</w:t>
      </w:r>
    </w:p>
    <w:p>
      <w:pPr>
        <w:pStyle w:val="Normal"/>
        <w:spacing w:before="0" w:after="0"/>
        <w:rPr>
          <w:color w:val="000000"/>
          <w:shd w:fill="FFFFFF" w:val="clear"/>
        </w:rPr>
      </w:pPr>
      <w:r>
        <w:rPr>
          <w:rFonts w:ascii="Monospace" w:hAnsi="Monospace"/>
          <w:b/>
          <w:bCs/>
          <w:color w:val="000000"/>
          <w:sz w:val="20"/>
          <w:szCs w:val="32"/>
          <w:shd w:fill="FFFFFF" w:val="clear"/>
        </w:rPr>
        <w:t xml:space="preserve"> </w:t>
      </w:r>
      <w:r>
        <w:rPr>
          <w:rFonts w:ascii="Monospace" w:hAnsi="Monospace"/>
          <w:b/>
          <w:bCs/>
          <w:color w:val="000000"/>
          <w:sz w:val="20"/>
          <w:szCs w:val="32"/>
          <w:shd w:fill="FFFFFF" w:val="clear"/>
        </w:rPr>
        <w:t>mainQcmMix.model</w:t>
      </w:r>
    </w:p>
    <w:p>
      <w:pPr>
        <w:pStyle w:val="Normal"/>
        <w:spacing w:before="0" w:after="0"/>
        <w:rPr>
          <w:color w:val="000000"/>
          <w:shd w:fill="FFFFFF" w:val="clear"/>
        </w:rPr>
      </w:pPr>
      <w:r>
        <w:rPr>
          <w:rFonts w:ascii="Monospace" w:hAnsi="Monospace"/>
          <w:b/>
          <w:bCs/>
          <w:color w:val="000000"/>
          <w:sz w:val="20"/>
          <w:szCs w:val="32"/>
          <w:shd w:fill="FFFFFF" w:val="clear"/>
        </w:rPr>
        <w:t xml:space="preserve"> </w:t>
      </w:r>
      <w:r>
        <w:rPr>
          <w:rFonts w:ascii="Monospace" w:hAnsi="Monospace"/>
          <w:b/>
          <w:bCs/>
          <w:color w:val="000000"/>
          <w:sz w:val="20"/>
          <w:szCs w:val="32"/>
          <w:shd w:fill="FFFFFF" w:val="clear"/>
        </w:rPr>
        <w:t>mainQcmMix.util</w:t>
      </w:r>
    </w:p>
    <w:p>
      <w:pPr>
        <w:pStyle w:val="Normal"/>
        <w:spacing w:before="0" w:after="0"/>
        <w:rPr>
          <w:color w:val="000000"/>
          <w:shd w:fill="FFFFFF" w:val="clear"/>
        </w:rPr>
      </w:pPr>
      <w:r>
        <w:rPr>
          <w:rFonts w:ascii="Monospace" w:hAnsi="Monospace"/>
          <w:b/>
          <w:bCs/>
          <w:color w:val="000000"/>
          <w:sz w:val="20"/>
          <w:szCs w:val="32"/>
          <w:shd w:fill="FFFFFF" w:val="clear"/>
        </w:rPr>
        <w:t xml:space="preserve"> </w:t>
      </w:r>
      <w:r>
        <w:rPr>
          <w:rFonts w:ascii="Monospace" w:hAnsi="Monospace"/>
          <w:b/>
          <w:bCs/>
          <w:color w:val="000000"/>
          <w:sz w:val="20"/>
          <w:szCs w:val="32"/>
          <w:shd w:fill="FFFFFF" w:val="clear"/>
        </w:rPr>
        <w:t>mainQcmMix.view;</w:t>
      </w:r>
    </w:p>
    <w:p>
      <w:pPr>
        <w:pStyle w:val="Normal"/>
        <w:spacing w:before="0" w:after="0"/>
        <w:rPr>
          <w:rFonts w:ascii="Monospace" w:hAnsi="Monospace"/>
          <w:b/>
          <w:b/>
          <w:bCs/>
          <w:sz w:val="20"/>
          <w:szCs w:val="32"/>
        </w:rPr>
      </w:pPr>
      <w:r>
        <w:rPr>
          <w:color w:val="000000"/>
          <w:shd w:fill="FFFFFF" w:val="clear"/>
        </w:rPr>
      </w:r>
    </w:p>
    <w:p>
      <w:pPr>
        <w:pStyle w:val="Normal"/>
        <w:spacing w:before="0" w:after="0"/>
        <w:rPr>
          <w:color w:val="000000"/>
          <w:shd w:fill="FFFFFF" w:val="clear"/>
        </w:rPr>
      </w:pPr>
      <w:r>
        <w:rPr>
          <w:rFonts w:ascii="Monospace" w:hAnsi="Monospace"/>
          <w:b/>
          <w:bCs/>
          <w:color w:val="000000"/>
          <w:sz w:val="20"/>
          <w:szCs w:val="32"/>
          <w:shd w:fill="FFFFFF" w:val="clear"/>
        </w:rPr>
        <w:t>L</w:t>
      </w:r>
      <w:r>
        <w:rPr>
          <w:rFonts w:ascii="Monospace" w:hAnsi="Monospace"/>
          <w:b/>
          <w:bCs/>
          <w:color w:val="000000"/>
          <w:sz w:val="20"/>
          <w:szCs w:val="32"/>
          <w:shd w:fill="FFFFFF" w:val="clear"/>
        </w:rPr>
        <w:t xml:space="preserve">IBRERIE </w:t>
      </w:r>
    </w:p>
    <w:p>
      <w:pPr>
        <w:pStyle w:val="Normal"/>
        <w:spacing w:before="0" w:after="0"/>
        <w:rPr>
          <w:color w:val="000000"/>
          <w:shd w:fill="FFFFFF" w:val="clear"/>
        </w:rPr>
      </w:pPr>
      <w:r>
        <w:rPr>
          <w:rFonts w:ascii="Monospace" w:hAnsi="Monospace"/>
          <w:b/>
          <w:bCs/>
          <w:color w:val="000000"/>
          <w:sz w:val="20"/>
          <w:szCs w:val="32"/>
          <w:shd w:fill="FFFFFF" w:val="clear"/>
        </w:rPr>
        <w:t xml:space="preserve">POI-3-9.jar </w:t>
      </w:r>
    </w:p>
    <w:p>
      <w:pPr>
        <w:pStyle w:val="Normal"/>
        <w:spacing w:before="0" w:after="0"/>
        <w:rPr>
          <w:rFonts w:ascii="Monospace" w:hAnsi="Monospace"/>
          <w:b/>
          <w:b/>
          <w:bCs/>
          <w:color w:val="000000"/>
          <w:sz w:val="20"/>
          <w:szCs w:val="32"/>
          <w:shd w:fill="E8F2FE" w:val="clear"/>
        </w:rPr>
      </w:pPr>
      <w:r>
        <w:rPr/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Explications des points techniques difficiles à comprendre si on lit simplement le code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TODO liste des bugs et évolutions souhaitées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Conseils à qui voudrait effectuer ces évolutions (Ex: "Comment faire évoluer la GUI?": où on explique qu'elle est indépendante du reste, juste interfacée de telle ou telle façon...)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Table des matières</w:t>
      </w:r>
    </w:p>
    <w:p>
      <w:pPr>
        <w:pStyle w:val="Normal"/>
        <w:pBdr>
          <w:top w:val="single" w:sz="4" w:space="1" w:color="00000A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3"/>
        <w:tblW w:w="9026" w:type="dxa"/>
        <w:jc w:val="left"/>
        <w:tblInd w:w="-6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ind w:left="360" w:right="0" w:hanging="0"/>
              <w:rPr/>
            </w:pPr>
            <w:hyperlink w:anchor="h.1zd0osh85pfl">
              <w:r>
                <w:rPr>
                  <w:rStyle w:val="LienInternet"/>
                  <w:color w:val="1155CC"/>
                  <w:u w:val="single"/>
                </w:rPr>
                <w:t>Cahier des charges &amp; Spécifications</w:t>
              </w:r>
            </w:hyperlink>
          </w:p>
          <w:p>
            <w:pPr>
              <w:pStyle w:val="Normal"/>
              <w:spacing w:before="0" w:after="0"/>
              <w:ind w:left="720" w:right="0" w:hanging="0"/>
              <w:rPr/>
            </w:pPr>
            <w:hyperlink w:anchor="h.zibjt27aoypc">
              <w:r>
                <w:rPr>
                  <w:rStyle w:val="LienInternet"/>
                  <w:color w:val="1155CC"/>
                  <w:u w:val="single"/>
                </w:rPr>
                <w:t>Synthèse</w:t>
              </w:r>
            </w:hyperlink>
          </w:p>
          <w:p>
            <w:pPr>
              <w:pStyle w:val="Normal"/>
              <w:spacing w:before="0" w:after="0"/>
              <w:ind w:left="360" w:right="0" w:hanging="0"/>
              <w:rPr/>
            </w:pPr>
            <w:hyperlink w:anchor="h.pwdkenqpp72u">
              <w:r>
                <w:rPr>
                  <w:rStyle w:val="LienInternet"/>
                  <w:color w:val="1155CC"/>
                  <w:u w:val="single"/>
                </w:rPr>
                <w:t>Dossier d’Analyse Fonctionnelle</w:t>
              </w:r>
            </w:hyperlink>
          </w:p>
          <w:p>
            <w:pPr>
              <w:pStyle w:val="Normal"/>
              <w:spacing w:before="0" w:after="0"/>
              <w:ind w:left="720" w:right="0" w:hanging="0"/>
              <w:rPr/>
            </w:pPr>
            <w:hyperlink w:anchor="h.hhxdmnfwpbur">
              <w:r>
                <w:rPr>
                  <w:rStyle w:val="LienInternet"/>
                  <w:color w:val="1155CC"/>
                  <w:u w:val="single"/>
                </w:rPr>
                <w:t>Synthèse</w:t>
              </w:r>
            </w:hyperlink>
          </w:p>
          <w:p>
            <w:pPr>
              <w:pStyle w:val="Normal"/>
              <w:spacing w:before="0" w:after="0"/>
              <w:ind w:left="360" w:right="0" w:hanging="0"/>
              <w:rPr/>
            </w:pPr>
            <w:hyperlink w:anchor="h.feo4jjurxpk8">
              <w:r>
                <w:rPr>
                  <w:rStyle w:val="LienInternet"/>
                  <w:color w:val="1155CC"/>
                  <w:u w:val="single"/>
                </w:rPr>
                <w:t>Manuel d’installation / utilisation</w:t>
              </w:r>
            </w:hyperlink>
          </w:p>
          <w:p>
            <w:pPr>
              <w:pStyle w:val="Normal"/>
              <w:spacing w:before="0" w:after="0"/>
              <w:ind w:left="720" w:right="0" w:hanging="0"/>
              <w:rPr/>
            </w:pPr>
            <w:hyperlink w:anchor="h.630hmahybs8f">
              <w:r>
                <w:rPr>
                  <w:rStyle w:val="LienInternet"/>
                  <w:color w:val="1155CC"/>
                  <w:u w:val="single"/>
                </w:rPr>
                <w:t>Installation</w:t>
              </w:r>
            </w:hyperlink>
          </w:p>
          <w:p>
            <w:pPr>
              <w:pStyle w:val="Normal"/>
              <w:spacing w:before="0" w:after="0"/>
              <w:ind w:left="720" w:right="0" w:hanging="0"/>
              <w:rPr/>
            </w:pPr>
            <w:hyperlink w:anchor="h.a85aaxs7wosh">
              <w:r>
                <w:rPr>
                  <w:rStyle w:val="LienInternet"/>
                  <w:color w:val="1155CC"/>
                  <w:u w:val="single"/>
                </w:rPr>
                <w:t>Utilisation</w:t>
              </w:r>
            </w:hyperlink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itre1"/>
        <w:spacing w:before="200" w:after="0"/>
        <w:jc w:val="center"/>
        <w:rPr/>
      </w:pPr>
      <w:bookmarkStart w:id="3" w:name="h.1zd0osh85pfl"/>
      <w:bookmarkEnd w:id="3"/>
      <w:r>
        <w:rPr/>
        <w:t>Cahier des charges &amp; Spécifications</w:t>
      </w:r>
    </w:p>
    <w:p>
      <w:pPr>
        <w:pStyle w:val="Normal"/>
        <w:keepNext/>
        <w:keepLines w:val="false"/>
        <w:spacing w:lineRule="auto" w:line="240" w:before="0" w:after="0"/>
        <w:jc w:val="center"/>
        <w:rPr/>
      </w:pPr>
      <w:r>
        <w:rPr/>
        <w:t xml:space="preserve"> </w:t>
      </w:r>
      <w:r>
        <w:rPr/>
        <w:t>(Eventuellement: Plan de développement / Tableau de bord)</w:t>
      </w:r>
    </w:p>
    <w:p>
      <w:pPr>
        <w:pStyle w:val="Normal"/>
        <w:keepNext/>
        <w:keepLines w:val="false"/>
        <w:spacing w:lineRule="auto" w:line="240" w:before="0" w:after="0"/>
        <w:jc w:val="center"/>
        <w:rPr/>
      </w:pPr>
      <w:r>
        <w:rPr/>
      </w:r>
    </w:p>
    <w:tbl>
      <w:tblPr>
        <w:tblStyle w:val="Table4"/>
        <w:tblW w:w="9000" w:type="dxa"/>
        <w:jc w:val="left"/>
        <w:tblInd w:w="-6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1860"/>
        <w:gridCol w:w="7139"/>
      </w:tblGrid>
      <w:tr>
        <w:trPr/>
        <w:tc>
          <w:tcPr>
            <w:tcW w:w="18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spacing w:lineRule="auto" w:line="240" w:before="0" w:after="0"/>
              <w:rPr/>
            </w:pPr>
            <w:r>
              <w:rPr/>
              <w:t>Auteur(s)</w:t>
            </w:r>
          </w:p>
        </w:tc>
        <w:tc>
          <w:tcPr>
            <w:tcW w:w="713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spacing w:lineRule="auto" w:line="240" w:before="0" w:after="0"/>
              <w:rPr/>
            </w:pPr>
            <w:r>
              <w:rPr/>
              <w:t>Bob, Charlie</w:t>
            </w:r>
          </w:p>
        </w:tc>
      </w:tr>
      <w:tr>
        <w:trPr/>
        <w:tc>
          <w:tcPr>
            <w:tcW w:w="18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spacing w:lineRule="auto" w:line="240" w:before="0" w:after="0"/>
              <w:rPr/>
            </w:pPr>
            <w:r>
              <w:rPr/>
              <w:t>Approbateur(s)</w:t>
            </w:r>
          </w:p>
        </w:tc>
        <w:tc>
          <w:tcPr>
            <w:tcW w:w="713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spacing w:lineRule="auto" w:line="240" w:before="0" w:after="0"/>
              <w:rPr/>
            </w:pPr>
            <w:r>
              <w:rPr/>
              <w:t>Alice</w:t>
            </w:r>
          </w:p>
        </w:tc>
      </w:tr>
      <w:tr>
        <w:trPr/>
        <w:tc>
          <w:tcPr>
            <w:tcW w:w="18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spacing w:lineRule="auto" w:line="240" w:before="0" w:after="0"/>
              <w:rPr/>
            </w:pPr>
            <w:r>
              <w:rPr/>
              <w:t>Validateur(s)</w:t>
            </w:r>
          </w:p>
        </w:tc>
        <w:tc>
          <w:tcPr>
            <w:tcW w:w="713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Pablo Arrighi (</w:t>
            </w:r>
            <w:hyperlink r:id="rId5">
              <w:r>
                <w:rPr>
                  <w:rStyle w:val="LienInternet"/>
                  <w:color w:val="1155CC"/>
                  <w:u w:val="single"/>
                </w:rPr>
                <w:t>pablo.arrighi+m1swe@gmail.com</w:t>
              </w:r>
            </w:hyperlink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Kevin Perrot (</w:t>
            </w:r>
            <w:hyperlink r:id="rId6">
              <w:r>
                <w:rPr>
                  <w:rStyle w:val="LienInternet"/>
                  <w:color w:val="1155CC"/>
                  <w:u w:val="single"/>
                </w:rPr>
                <w:t>kevin.perrot+m1swe@gmail.com</w:t>
              </w:r>
            </w:hyperlink>
            <w:r>
              <w:rPr/>
              <w:t>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5"/>
        <w:tblW w:w="9026" w:type="dxa"/>
        <w:jc w:val="left"/>
        <w:tblInd w:w="-6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870"/>
        <w:gridCol w:w="1620"/>
        <w:gridCol w:w="6536"/>
      </w:tblGrid>
      <w:tr>
        <w:trPr/>
        <w:tc>
          <w:tcPr>
            <w:tcW w:w="8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v1</w:t>
            </w:r>
          </w:p>
        </w:tc>
        <w:tc>
          <w:tcPr>
            <w:tcW w:w="16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date1</w:t>
            </w:r>
          </w:p>
        </w:tc>
        <w:tc>
          <w:tcPr>
            <w:tcW w:w="65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Bob</w:t>
            </w:r>
          </w:p>
        </w:tc>
      </w:tr>
      <w:tr>
        <w:trPr/>
        <w:tc>
          <w:tcPr>
            <w:tcW w:w="8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v2</w:t>
            </w:r>
          </w:p>
        </w:tc>
        <w:tc>
          <w:tcPr>
            <w:tcW w:w="16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date2</w:t>
            </w:r>
          </w:p>
        </w:tc>
        <w:tc>
          <w:tcPr>
            <w:tcW w:w="65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Charlie, Eve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6"/>
        <w:tblW w:w="9026" w:type="dxa"/>
        <w:jc w:val="left"/>
        <w:tblInd w:w="-6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Livré le:</w:t>
            </w:r>
          </w:p>
        </w:tc>
        <w:tc>
          <w:tcPr>
            <w:tcW w:w="300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Approuvé le:</w:t>
            </w:r>
          </w:p>
        </w:tc>
        <w:tc>
          <w:tcPr>
            <w:tcW w:w="300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En attente de validation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Titre2"/>
        <w:spacing w:before="200" w:after="0"/>
        <w:rPr/>
      </w:pPr>
      <w:bookmarkStart w:id="4" w:name="h.zibjt27aoypc"/>
      <w:bookmarkEnd w:id="4"/>
      <w:r>
        <w:rPr/>
        <w:t>Synthèse</w:t>
      </w:r>
    </w:p>
    <w:p>
      <w:pPr>
        <w:pStyle w:val="Normal"/>
        <w:spacing w:before="0" w:after="0"/>
        <w:jc w:val="both"/>
        <w:rPr/>
      </w:pPr>
      <w:r>
        <w:rPr/>
        <w:t>L’objectif du projet X est de …</w:t>
      </w:r>
    </w:p>
    <w:p>
      <w:pPr>
        <w:pStyle w:val="Normal"/>
        <w:spacing w:before="0" w:after="0"/>
        <w:jc w:val="both"/>
        <w:rPr/>
      </w:pPr>
      <w:r>
        <w:rPr/>
        <w:t>Les besoins prioritaires du clients sont …</w:t>
      </w:r>
    </w:p>
    <w:p>
      <w:pPr>
        <w:pStyle w:val="Normal"/>
        <w:spacing w:before="0" w:after="0"/>
        <w:jc w:val="both"/>
        <w:rPr/>
      </w:pPr>
      <w:r>
        <w:rPr/>
        <w:t>Ils ont été formalisés via …</w:t>
      </w:r>
    </w:p>
    <w:p>
      <w:pPr>
        <w:pStyle w:val="Normal"/>
        <w:spacing w:before="0" w:after="0"/>
        <w:jc w:val="both"/>
        <w:rPr/>
      </w:pPr>
      <w:r>
        <w:rPr/>
        <w:t>Les critères de réussite du projet sont donc de …</w:t>
      </w:r>
    </w:p>
    <w:p>
      <w:pPr>
        <w:pStyle w:val="Normal"/>
        <w:spacing w:before="0" w:after="0"/>
        <w:jc w:val="both"/>
        <w:rPr/>
      </w:pPr>
      <w:r>
        <w:rPr/>
        <w:t>Les principaux risques associés résident dans …</w:t>
      </w:r>
    </w:p>
    <w:p>
      <w:pPr>
        <w:pStyle w:val="Normal"/>
        <w:spacing w:before="0" w:after="0"/>
        <w:jc w:val="both"/>
        <w:rPr/>
      </w:pPr>
      <w:r>
        <w:rPr/>
        <w:t>Une partie de l’équipe adressera immédiatement le risque principal, en …</w:t>
      </w:r>
    </w:p>
    <w:p>
      <w:pPr>
        <w:pStyle w:val="Normal"/>
        <w:spacing w:before="0" w:after="0"/>
        <w:jc w:val="both"/>
        <w:rPr/>
      </w:pPr>
      <w:r>
        <w:rPr/>
        <w:t>Le reste de l’équipe préparera …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keepLines w:val="false"/>
        <w:spacing w:lineRule="auto" w:line="240" w:before="0" w:after="0"/>
        <w:rPr/>
      </w:pPr>
      <w:r>
        <w:rPr/>
      </w:r>
    </w:p>
    <w:p>
      <w:pPr>
        <w:pStyle w:val="Normal"/>
        <w:keepNext/>
        <w:keepLines w:val="false"/>
        <w:spacing w:lineRule="auto" w:line="240" w:before="0" w:after="0"/>
        <w:rPr/>
      </w:pPr>
      <w:r>
        <w:rPr>
          <w:color w:val="660000"/>
        </w:rPr>
        <w:t>POURSUIVRE AVEC LES ELEMENTS DU CAHIER DES CHARGES / SPECIFICATIONS EXPLIQUES EN CM Documents QUI VOUS PARAISSENT LES PLUS PERTINENTS.</w:t>
      </w:r>
    </w:p>
    <w:p>
      <w:pPr>
        <w:pStyle w:val="Normal"/>
        <w:keepNext/>
        <w:keepLines w:val="false"/>
        <w:spacing w:lineRule="auto" w:line="240" w:before="0" w:after="0"/>
        <w:rPr/>
      </w:pPr>
      <w:r>
        <w:rPr/>
      </w:r>
    </w:p>
    <w:p>
      <w:pPr>
        <w:pStyle w:val="Titre1"/>
        <w:spacing w:before="200" w:after="0"/>
        <w:jc w:val="left"/>
        <w:rPr/>
      </w:pPr>
      <w:bookmarkStart w:id="5" w:name="h.chidx2kq73n9"/>
      <w:bookmarkStart w:id="6" w:name="h.chidx2kq73n9"/>
      <w:bookmarkEnd w:id="6"/>
      <w:r>
        <w:rPr/>
      </w:r>
    </w:p>
    <w:p>
      <w:pPr>
        <w:pStyle w:val="Titre1"/>
        <w:spacing w:before="200" w:after="0"/>
        <w:jc w:val="left"/>
        <w:rPr/>
      </w:pPr>
      <w:bookmarkStart w:id="7" w:name="h.qzspsodsft4e"/>
      <w:bookmarkStart w:id="8" w:name="h.qzspsodsft4e"/>
      <w:bookmarkEnd w:id="8"/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spacing w:before="200" w:after="0"/>
        <w:jc w:val="left"/>
        <w:rPr/>
      </w:pPr>
      <w:bookmarkStart w:id="9" w:name="h.re35ekbnxl8b"/>
      <w:bookmarkStart w:id="10" w:name="h.re35ekbnxl8b"/>
      <w:bookmarkEnd w:id="10"/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itre1"/>
        <w:spacing w:before="200" w:after="0"/>
        <w:jc w:val="center"/>
        <w:rPr/>
      </w:pPr>
      <w:bookmarkStart w:id="11" w:name="h.pwdkenqpp72u"/>
      <w:bookmarkEnd w:id="11"/>
      <w:r>
        <w:rPr/>
        <w:t>Dossier d’Analyse Fonctionnelle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7"/>
        <w:tblW w:w="9000" w:type="dxa"/>
        <w:jc w:val="left"/>
        <w:tblInd w:w="-6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1935"/>
        <w:gridCol w:w="7064"/>
      </w:tblGrid>
      <w:tr>
        <w:trPr/>
        <w:tc>
          <w:tcPr>
            <w:tcW w:w="193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Auteur(s)</w:t>
            </w:r>
          </w:p>
        </w:tc>
        <w:tc>
          <w:tcPr>
            <w:tcW w:w="706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Bob, Eve</w:t>
            </w:r>
          </w:p>
        </w:tc>
      </w:tr>
      <w:tr>
        <w:trPr/>
        <w:tc>
          <w:tcPr>
            <w:tcW w:w="193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Approbateur(s)</w:t>
            </w:r>
          </w:p>
        </w:tc>
        <w:tc>
          <w:tcPr>
            <w:tcW w:w="706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Alice, Charlie</w:t>
            </w:r>
          </w:p>
        </w:tc>
      </w:tr>
      <w:tr>
        <w:trPr/>
        <w:tc>
          <w:tcPr>
            <w:tcW w:w="193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Validateur(s)</w:t>
            </w:r>
          </w:p>
        </w:tc>
        <w:tc>
          <w:tcPr>
            <w:tcW w:w="706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Pablo Arrighi (</w:t>
            </w:r>
            <w:hyperlink r:id="rId7">
              <w:r>
                <w:rPr>
                  <w:rStyle w:val="LienInternet"/>
                  <w:color w:val="1155CC"/>
                  <w:u w:val="single"/>
                </w:rPr>
                <w:t>pablo.arrighi+m1swe@gmail.com</w:t>
              </w:r>
            </w:hyperlink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Kevin Perrot (</w:t>
            </w:r>
            <w:hyperlink r:id="rId8">
              <w:r>
                <w:rPr>
                  <w:rStyle w:val="LienInternet"/>
                  <w:color w:val="1155CC"/>
                  <w:u w:val="single"/>
                </w:rPr>
                <w:t>kevin.perrot+m1swe@gmail.com</w:t>
              </w:r>
            </w:hyperlink>
            <w:r>
              <w:rPr/>
              <w:t>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8"/>
        <w:tblW w:w="9030" w:type="dxa"/>
        <w:jc w:val="left"/>
        <w:tblInd w:w="-6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1530"/>
        <w:gridCol w:w="1305"/>
        <w:gridCol w:w="6195"/>
      </w:tblGrid>
      <w:tr>
        <w:trPr/>
        <w:tc>
          <w:tcPr>
            <w:tcW w:w="15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v1</w:t>
            </w:r>
          </w:p>
        </w:tc>
        <w:tc>
          <w:tcPr>
            <w:tcW w:w="130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date1</w:t>
            </w:r>
          </w:p>
        </w:tc>
        <w:tc>
          <w:tcPr>
            <w:tcW w:w="61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Eve</w:t>
            </w:r>
          </w:p>
        </w:tc>
      </w:tr>
      <w:tr>
        <w:trPr/>
        <w:tc>
          <w:tcPr>
            <w:tcW w:w="15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v2</w:t>
            </w:r>
          </w:p>
        </w:tc>
        <w:tc>
          <w:tcPr>
            <w:tcW w:w="130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date2</w:t>
            </w:r>
          </w:p>
        </w:tc>
        <w:tc>
          <w:tcPr>
            <w:tcW w:w="61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Bob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9"/>
        <w:tblW w:w="9026" w:type="dxa"/>
        <w:jc w:val="left"/>
        <w:tblInd w:w="-6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Livré le:</w:t>
            </w:r>
          </w:p>
        </w:tc>
        <w:tc>
          <w:tcPr>
            <w:tcW w:w="300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Approuvé le:</w:t>
            </w:r>
          </w:p>
        </w:tc>
        <w:tc>
          <w:tcPr>
            <w:tcW w:w="300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En attente de validation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Titre2"/>
        <w:spacing w:before="200" w:after="0"/>
        <w:rPr/>
      </w:pPr>
      <w:bookmarkStart w:id="12" w:name="h.hhxdmnfwpbur"/>
      <w:bookmarkEnd w:id="12"/>
      <w:r>
        <w:rPr/>
        <w:t>Synthèse</w:t>
      </w:r>
    </w:p>
    <w:p>
      <w:pPr>
        <w:pStyle w:val="Normal"/>
        <w:spacing w:before="0" w:after="0"/>
        <w:jc w:val="both"/>
        <w:rPr/>
      </w:pPr>
      <w:r>
        <w:rPr/>
        <w:t>L’objectif du projet X est de …</w:t>
      </w:r>
    </w:p>
    <w:p>
      <w:pPr>
        <w:pStyle w:val="Normal"/>
        <w:spacing w:before="0" w:after="0"/>
        <w:jc w:val="both"/>
        <w:rPr/>
      </w:pPr>
      <w:r>
        <w:rPr/>
        <w:t>La modélisation du système a été effectuée via …</w:t>
      </w:r>
    </w:p>
    <w:p>
      <w:pPr>
        <w:pStyle w:val="Normal"/>
        <w:spacing w:before="0" w:after="0"/>
        <w:jc w:val="both"/>
        <w:rPr/>
      </w:pPr>
      <w:r>
        <w:rPr/>
        <w:t>Nous avons opté pour architecture dont les principales caractéristiques sont de …</w:t>
      </w:r>
    </w:p>
    <w:p>
      <w:pPr>
        <w:pStyle w:val="Normal"/>
        <w:spacing w:before="0" w:after="0"/>
        <w:jc w:val="both"/>
        <w:rPr/>
      </w:pPr>
      <w:r>
        <w:rPr/>
        <w:t>En effet, cette architecture permettra au logiciel de …</w:t>
      </w:r>
    </w:p>
    <w:p>
      <w:pPr>
        <w:pStyle w:val="Normal"/>
        <w:spacing w:before="0" w:after="0"/>
        <w:jc w:val="both"/>
        <w:rPr/>
      </w:pPr>
      <w:r>
        <w:rPr/>
        <w:t>Ladite architecture est décrite via  …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660000"/>
        </w:rPr>
        <w:t>POURSUIVRE AVEC LES ELEMENTS DU DOSSIER D’ANALYSE FONCTIONNELLE EXPLIQUES EN CM Documents QUI VOUS PARAISSENT LES PLUS PERTINENTS.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itre1"/>
        <w:spacing w:before="200" w:after="0"/>
        <w:jc w:val="center"/>
        <w:rPr/>
      </w:pPr>
      <w:bookmarkStart w:id="13" w:name="h.feo4jjurxpk8"/>
      <w:bookmarkEnd w:id="13"/>
      <w:r>
        <w:rPr/>
        <w:t xml:space="preserve">Manuel d’installation / utilisation 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0"/>
        <w:tblW w:w="9000" w:type="dxa"/>
        <w:jc w:val="left"/>
        <w:tblInd w:w="-6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1860"/>
        <w:gridCol w:w="7139"/>
      </w:tblGrid>
      <w:tr>
        <w:trPr/>
        <w:tc>
          <w:tcPr>
            <w:tcW w:w="18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Auteur(s)</w:t>
            </w:r>
          </w:p>
        </w:tc>
        <w:tc>
          <w:tcPr>
            <w:tcW w:w="713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David</w:t>
            </w:r>
          </w:p>
        </w:tc>
      </w:tr>
      <w:tr>
        <w:trPr/>
        <w:tc>
          <w:tcPr>
            <w:tcW w:w="18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Approbateur(s)</w:t>
            </w:r>
          </w:p>
        </w:tc>
        <w:tc>
          <w:tcPr>
            <w:tcW w:w="713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Alice, Eve</w:t>
            </w:r>
          </w:p>
        </w:tc>
      </w:tr>
      <w:tr>
        <w:trPr/>
        <w:tc>
          <w:tcPr>
            <w:tcW w:w="18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Validateur(s)</w:t>
            </w:r>
          </w:p>
        </w:tc>
        <w:tc>
          <w:tcPr>
            <w:tcW w:w="713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Pablo Arrighi (</w:t>
            </w:r>
            <w:hyperlink r:id="rId9">
              <w:r>
                <w:rPr>
                  <w:rStyle w:val="LienInternet"/>
                  <w:color w:val="1155CC"/>
                  <w:u w:val="single"/>
                </w:rPr>
                <w:t>pablo.arrighi+m1swe@gmail.com</w:t>
              </w:r>
            </w:hyperlink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Kevin Perrot (</w:t>
            </w:r>
            <w:hyperlink r:id="rId10">
              <w:r>
                <w:rPr>
                  <w:rStyle w:val="LienInternet"/>
                  <w:color w:val="1155CC"/>
                  <w:u w:val="single"/>
                </w:rPr>
                <w:t>kevin.perrot+m1swe@gmail.com</w:t>
              </w:r>
            </w:hyperlink>
            <w:r>
              <w:rPr/>
              <w:t>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11"/>
        <w:tblW w:w="9030" w:type="dxa"/>
        <w:jc w:val="left"/>
        <w:tblInd w:w="-6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1530"/>
        <w:gridCol w:w="1305"/>
        <w:gridCol w:w="6195"/>
      </w:tblGrid>
      <w:tr>
        <w:trPr/>
        <w:tc>
          <w:tcPr>
            <w:tcW w:w="15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v1</w:t>
            </w:r>
          </w:p>
        </w:tc>
        <w:tc>
          <w:tcPr>
            <w:tcW w:w="130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date1</w:t>
            </w:r>
          </w:p>
        </w:tc>
        <w:tc>
          <w:tcPr>
            <w:tcW w:w="61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David</w:t>
            </w:r>
          </w:p>
        </w:tc>
      </w:tr>
      <w:tr>
        <w:trPr/>
        <w:tc>
          <w:tcPr>
            <w:tcW w:w="15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v2</w:t>
            </w:r>
          </w:p>
        </w:tc>
        <w:tc>
          <w:tcPr>
            <w:tcW w:w="130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date2</w:t>
            </w:r>
          </w:p>
        </w:tc>
        <w:tc>
          <w:tcPr>
            <w:tcW w:w="61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David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12"/>
        <w:tblW w:w="9026" w:type="dxa"/>
        <w:jc w:val="left"/>
        <w:tblInd w:w="-6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Livré le:</w:t>
            </w:r>
          </w:p>
        </w:tc>
        <w:tc>
          <w:tcPr>
            <w:tcW w:w="300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Approuvé le:</w:t>
            </w:r>
          </w:p>
        </w:tc>
        <w:tc>
          <w:tcPr>
            <w:tcW w:w="300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En attente de validation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Titre2"/>
        <w:keepNext/>
        <w:keepLines/>
        <w:spacing w:lineRule="auto" w:line="240" w:before="200" w:after="0"/>
        <w:rPr/>
      </w:pPr>
      <w:bookmarkStart w:id="14" w:name="h.630hmahybs8f"/>
      <w:bookmarkEnd w:id="14"/>
      <w:r>
        <w:rPr/>
        <w:t>Installation</w:t>
      </w:r>
    </w:p>
    <w:p>
      <w:pPr>
        <w:pStyle w:val="Normal"/>
        <w:spacing w:before="0" w:after="0"/>
        <w:jc w:val="both"/>
        <w:rPr/>
      </w:pPr>
      <w:r>
        <w:rPr/>
        <w:t>Le projet X permet de …</w:t>
      </w:r>
    </w:p>
    <w:p>
      <w:pPr>
        <w:pStyle w:val="Normal"/>
        <w:spacing w:before="0" w:after="0"/>
        <w:jc w:val="both"/>
        <w:rPr/>
      </w:pPr>
      <w:r>
        <w:rPr/>
        <w:t>Les pré-requis sont ...</w:t>
      </w:r>
    </w:p>
    <w:p>
      <w:pPr>
        <w:pStyle w:val="Normal"/>
        <w:spacing w:before="0" w:after="0"/>
        <w:jc w:val="both"/>
        <w:rPr/>
      </w:pPr>
      <w:r>
        <w:rPr/>
        <w:t>Effectuez les manipulations suivantes …</w:t>
      </w:r>
    </w:p>
    <w:p>
      <w:pPr>
        <w:pStyle w:val="Normal"/>
        <w:spacing w:before="0" w:after="0"/>
        <w:jc w:val="both"/>
        <w:rPr/>
      </w:pPr>
      <w:r>
        <w:rPr/>
        <w:t>Pour configurer le logiciel …</w:t>
      </w:r>
    </w:p>
    <w:p>
      <w:pPr>
        <w:pStyle w:val="Normal"/>
        <w:spacing w:before="0" w:after="0"/>
        <w:rPr/>
      </w:pPr>
      <w:r>
        <w:rPr/>
      </w:r>
    </w:p>
    <w:p>
      <w:pPr>
        <w:pStyle w:val="Titre2"/>
        <w:keepNext/>
        <w:keepLines/>
        <w:spacing w:lineRule="auto" w:line="240" w:before="200" w:after="0"/>
        <w:rPr/>
      </w:pPr>
      <w:bookmarkStart w:id="15" w:name="h.a85aaxs7wosh"/>
      <w:bookmarkEnd w:id="15"/>
      <w:r>
        <w:rPr/>
        <w:t>Utilisation</w:t>
      </w:r>
    </w:p>
    <w:p>
      <w:pPr>
        <w:pStyle w:val="Normal"/>
        <w:spacing w:before="0" w:after="0"/>
        <w:jc w:val="both"/>
        <w:rPr/>
      </w:pPr>
      <w:r>
        <w:rPr/>
        <w:t>Le projet X permet de …</w:t>
      </w:r>
    </w:p>
    <w:p>
      <w:pPr>
        <w:pStyle w:val="Normal"/>
        <w:spacing w:before="0" w:after="0"/>
        <w:jc w:val="both"/>
        <w:rPr/>
      </w:pPr>
      <w:r>
        <w:rPr/>
        <w:t>En ligne de commande …</w:t>
      </w:r>
    </w:p>
    <w:p>
      <w:pPr>
        <w:pStyle w:val="Normal"/>
        <w:spacing w:before="0" w:after="0"/>
        <w:jc w:val="both"/>
        <w:rPr/>
      </w:pPr>
      <w:r>
        <w:rPr/>
        <w:t>La GUI …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8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  <w:drawing>
        <wp:anchor behindDoc="1" distT="57150" distB="57150" distL="57150" distR="57150" simplePos="0" locked="0" layoutInCell="1" allowOverlap="1" relativeHeight="9">
          <wp:simplePos x="0" y="0"/>
          <wp:positionH relativeFrom="margin">
            <wp:posOffset>-571500</wp:posOffset>
          </wp:positionH>
          <wp:positionV relativeFrom="paragraph">
            <wp:posOffset>114300</wp:posOffset>
          </wp:positionV>
          <wp:extent cx="2195830" cy="676910"/>
          <wp:effectExtent l="0" t="0" r="0" b="0"/>
          <wp:wrapSquare wrapText="bothSides"/>
          <wp:docPr id="1" name="image0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0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583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spacing w:before="0" w:after="0"/>
      <w:ind w:left="0" w:right="0" w:hanging="0"/>
      <w:jc w:val="right"/>
      <w:rPr/>
    </w:pPr>
    <w:r>
      <w:rPr>
        <w:color w:val="666666"/>
      </w:rPr>
      <w:t>Date de rendl</w:t>
    </w:r>
  </w:p>
  <w:p>
    <w:pPr>
      <w:pStyle w:val="Normal"/>
      <w:spacing w:before="0" w:after="0"/>
      <w:ind w:left="0" w:right="0" w:hanging="0"/>
      <w:jc w:val="right"/>
      <w:rPr/>
    </w:pPr>
    <w:r>
      <w:rPr/>
      <w:t>Projet Long</w:t>
    </w:r>
  </w:p>
  <w:p>
    <w:pPr>
      <w:pStyle w:val="Normal"/>
      <w:spacing w:before="0" w:after="0"/>
      <w:ind w:left="0" w:right="0" w:hanging="0"/>
      <w:jc w:val="right"/>
      <w:rPr/>
    </w:pPr>
    <w:r>
      <w:rPr>
        <w:color w:val="666666"/>
      </w:rPr>
      <w:t>Equipe Y : Augustin , Ji, Charlie, David, Eve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fr-F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Titre1">
    <w:name w:val="Titre 1"/>
    <w:next w:val="Normal"/>
    <w:pPr>
      <w:keepNext/>
      <w:keepLines/>
      <w:widowControl/>
      <w:suppressAutoHyphens w:val="true"/>
      <w:spacing w:lineRule="auto" w:line="240" w:before="200" w:after="0"/>
      <w:contextualSpacing/>
    </w:pPr>
    <w:rPr>
      <w:rFonts w:ascii="Trebuchet MS" w:hAnsi="Trebuchet MS" w:eastAsia="Trebuchet MS" w:cs="Trebuchet MS"/>
      <w:color w:val="000000"/>
      <w:sz w:val="32"/>
      <w:szCs w:val="32"/>
      <w:lang w:val="fr-FR" w:eastAsia="zh-CN" w:bidi="hi-IN"/>
    </w:rPr>
  </w:style>
  <w:style w:type="paragraph" w:styleId="Titre2">
    <w:name w:val="Titre 2"/>
    <w:next w:val="Normal"/>
    <w:pPr>
      <w:keepNext/>
      <w:keepLines/>
      <w:widowControl/>
      <w:suppressAutoHyphens w:val="true"/>
      <w:spacing w:lineRule="auto" w:line="240" w:before="200" w:after="0"/>
      <w:contextualSpacing/>
    </w:pPr>
    <w:rPr>
      <w:rFonts w:ascii="Trebuchet MS" w:hAnsi="Trebuchet MS" w:eastAsia="Trebuchet MS" w:cs="Trebuchet MS"/>
      <w:b/>
      <w:color w:val="000000"/>
      <w:sz w:val="26"/>
      <w:szCs w:val="26"/>
      <w:lang w:val="fr-FR" w:eastAsia="zh-CN" w:bidi="hi-IN"/>
    </w:rPr>
  </w:style>
  <w:style w:type="paragraph" w:styleId="Titre3">
    <w:name w:val="Titre 3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  <w:lang w:val="fr-FR" w:eastAsia="zh-CN" w:bidi="hi-IN"/>
    </w:rPr>
  </w:style>
  <w:style w:type="paragraph" w:styleId="Titre4">
    <w:name w:val="Titre 4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  <w:lang w:val="fr-FR" w:eastAsia="zh-CN" w:bidi="hi-IN"/>
    </w:rPr>
  </w:style>
  <w:style w:type="paragraph" w:styleId="Titre5">
    <w:name w:val="Titre 5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lang w:val="fr-FR" w:eastAsia="zh-CN" w:bidi="hi-IN"/>
    </w:rPr>
  </w:style>
  <w:style w:type="paragraph" w:styleId="Titre6">
    <w:name w:val="Titre 6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Titreprincipal">
    <w:name w:val="Titre principal"/>
    <w:basedOn w:val="LOnormal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oustitre">
    <w:name w:val="Sous-titre"/>
    <w:basedOn w:val="LOnormal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Entte">
    <w:name w:val="En-tête"/>
    <w:basedOn w:val="Normal"/>
    <w:pPr/>
    <w:rPr/>
  </w:style>
  <w:style w:type="paragraph" w:styleId="Pieddepage">
    <w:name w:val="Pied de page"/>
    <w:basedOn w:val="Normal"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blo.arrighi+m1swe@gmail.com" TargetMode="External"/><Relationship Id="rId3" Type="http://schemas.openxmlformats.org/officeDocument/2006/relationships/hyperlink" Target="mailto:kevin.perrot+m1swe@gmail.com" TargetMode="External"/><Relationship Id="rId4" Type="http://schemas.openxmlformats.org/officeDocument/2006/relationships/hyperlink" Target="mailto:htmelm@gmail.com" TargetMode="External"/><Relationship Id="rId5" Type="http://schemas.openxmlformats.org/officeDocument/2006/relationships/hyperlink" Target="mailto:pablo.arrighi+m1swe@gmail.com" TargetMode="External"/><Relationship Id="rId6" Type="http://schemas.openxmlformats.org/officeDocument/2006/relationships/hyperlink" Target="mailto:kevin.perrot+m1swe@gmail.com" TargetMode="External"/><Relationship Id="rId7" Type="http://schemas.openxmlformats.org/officeDocument/2006/relationships/hyperlink" Target="mailto:pablo.arrighi+m1swe@gmail.com" TargetMode="External"/><Relationship Id="rId8" Type="http://schemas.openxmlformats.org/officeDocument/2006/relationships/hyperlink" Target="mailto:kevin.perrot+m1swe@gmail.com" TargetMode="External"/><Relationship Id="rId9" Type="http://schemas.openxmlformats.org/officeDocument/2006/relationships/hyperlink" Target="mailto:pablo.arrighi+m1swe@gmail.com" TargetMode="External"/><Relationship Id="rId10" Type="http://schemas.openxmlformats.org/officeDocument/2006/relationships/hyperlink" Target="mailto:kevin.perrot+m1swe@gmail.com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LibreOffice/4.4.4.3$Linux_X86_64 LibreOffice_project/40m0$Build-3</Application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fr-FR</dc:language>
  <cp:lastModifiedBy>DEUYA Augustin</cp:lastModifiedBy>
  <dcterms:modified xsi:type="dcterms:W3CDTF">2015-11-22T15:29:11Z</dcterms:modified>
  <cp:revision>2</cp:revision>
</cp:coreProperties>
</file>