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上海应用技术大学机械学院举行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届研究生毕业与就业促进会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2020-03-26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根据学校统筹做好疫情防控和复工复产的相关要求，为进一步做好研究生毕业和就业重点工作，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日前机械学院通过腾讯视频会议方式举行了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届研究生毕业与就业促进会议，全体</w:t>
      </w:r>
      <w:r>
        <w:rPr>
          <w:rFonts w:ascii="Times New Roman" w:eastAsia="Times New Roman" w:hAnsi="Times New Roman" w:cs="Times New Roman"/>
        </w:rPr>
        <w:t>53</w:t>
      </w:r>
      <w:r>
        <w:rPr>
          <w:rFonts w:ascii="SimSun" w:eastAsia="SimSun" w:hAnsi="SimSun" w:cs="SimSun"/>
        </w:rPr>
        <w:t>名应届毕业生参加会议。学院副院长张珂、副院长何静在会上做动员和工作布置，学院研究生教务秘书李伟阳和辅导员马娜主持。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张珂对研究生学位论文格式、查重比率、论文规范性、论文相关性、个别研究生提前返校等情况进行了细致讲解，并提醒同学们要做好防疫工作，同时营造良好的学习工作氛围，争取顺利毕业和获得学位。何静对学生疫情上报工作、学生返校工作流程、学生就业和签约注意事项等进行了布置，提醒大家在完成毕业答辩准备工作的同时，关心就业市场，尽早找到合适的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会议重点就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届研究生春季毕业答辩各环节的时间节点、任务、要求和需要注意的事项，向全体研究生进行了详细阐述，并对就业中存在的诸如简历撰写、投简历、面试、签约等事项进行了工作提示，会议还现场回答了同学普遍关心的返校、隔离、实验室使用等方面的问题。使同学们对毕业前要完成的毕业答辩、就业择业等相关任务做到了心中有数。同学们纷纷表示将抓紧时间、克服困难、向抗疫先进人物和先进事迹学习，以争抢一流的精神面貌，扎扎实实做好接下来的论文撰写、毕业答辩和就业签约工作，争取实现毕业和就业的无缝对接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238750" cy="33337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年上海师范大学春季招生结果公示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年上海师范大学全国统考招生章程（秋季高考）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同济大学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筑梦计划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思源计划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华东理工大学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“</w:t>
        </w:r>
        <w:r>
          <w:rPr>
            <w:rFonts w:ascii="SimSun" w:eastAsia="SimSun" w:hAnsi="SimSun" w:cs="SimSun"/>
            <w:color w:val="0000EE"/>
            <w:u w:val="single" w:color="0000EE"/>
          </w:rPr>
          <w:t>励志计划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复旦大学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年高校农村学生专项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腾飞计划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年高校专项计划招生简章发布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年上海外国语大学高校专项计划招生简章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上海财经大学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东华大学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上海大学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启航计划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上海民航职业技术学院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ghai/2022/0417/22192.html" TargetMode="External" /><Relationship Id="rId11" Type="http://schemas.openxmlformats.org/officeDocument/2006/relationships/hyperlink" Target="http://www.gk114.com/a/gxzs/zszc/shanghai/2022/0417/22191.html" TargetMode="External" /><Relationship Id="rId12" Type="http://schemas.openxmlformats.org/officeDocument/2006/relationships/hyperlink" Target="http://www.gk114.com/a/gxzs/zszc/shanghai/2022/0417/22190.html" TargetMode="External" /><Relationship Id="rId13" Type="http://schemas.openxmlformats.org/officeDocument/2006/relationships/hyperlink" Target="http://www.gk114.com/a/gxzs/zszc/shanghai/2022/0417/22189.html" TargetMode="External" /><Relationship Id="rId14" Type="http://schemas.openxmlformats.org/officeDocument/2006/relationships/hyperlink" Target="http://www.gk114.com/a/gxzs/zszc/shanghai/2022/0417/22188.html" TargetMode="External" /><Relationship Id="rId15" Type="http://schemas.openxmlformats.org/officeDocument/2006/relationships/hyperlink" Target="http://www.gk114.com/a/gxzs/zszc/shanghai/2022/0417/22187.html" TargetMode="External" /><Relationship Id="rId16" Type="http://schemas.openxmlformats.org/officeDocument/2006/relationships/hyperlink" Target="http://www.gk114.com/a/gxzs/zszc/shanghai/2022/0417/22186.html" TargetMode="External" /><Relationship Id="rId17" Type="http://schemas.openxmlformats.org/officeDocument/2006/relationships/hyperlink" Target="http://www.gk114.com/a/gxzs/zszc/shanghai/2022/0407/22087.html" TargetMode="External" /><Relationship Id="rId18" Type="http://schemas.openxmlformats.org/officeDocument/2006/relationships/hyperlink" Target="http://www.gk114.com/a/gxzs/zszc/shanghai/2021/0609/19802.html" TargetMode="External" /><Relationship Id="rId19" Type="http://schemas.openxmlformats.org/officeDocument/2006/relationships/hyperlink" Target="http://www.gk114.com/a/gxzs/zszc/shanghai/2021/0606/1976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shanghai/2021/0603/19707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shanghai/2020/0326/16081.html" TargetMode="External" /><Relationship Id="rId6" Type="http://schemas.openxmlformats.org/officeDocument/2006/relationships/hyperlink" Target="http://www.gk114.com/a/gxzs/zszc/shanghai/2020/0611/16753.html" TargetMode="External" /><Relationship Id="rId7" Type="http://schemas.openxmlformats.org/officeDocument/2006/relationships/hyperlink" Target="http://www.gk114.com/a/gxzs/zszc/shanghai/" TargetMode="External" /><Relationship Id="rId8" Type="http://schemas.openxmlformats.org/officeDocument/2006/relationships/hyperlink" Target="http://www.gk114.com/a/gxzs/zszc/shanghai/2022/0417/22194.html" TargetMode="External" /><Relationship Id="rId9" Type="http://schemas.openxmlformats.org/officeDocument/2006/relationships/hyperlink" Target="http://www.gk114.com/a/gxzs/zszc/shanghai/2022/0417/2219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