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中国海洋大学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中国海洋大学是一所具有近百年历史的教育部直属重点综合性大学，是国家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重点建设的高校，是国家</w:t>
      </w:r>
      <w:r>
        <w:rPr>
          <w:rFonts w:ascii="Times New Roman" w:eastAsia="Times New Roman" w:hAnsi="Times New Roman" w:cs="Times New Roman"/>
        </w:rPr>
        <w:t>“</w:t>
      </w:r>
      <w:r>
        <w:rPr>
          <w:rFonts w:ascii="SimSun" w:eastAsia="SimSun" w:hAnsi="SimSun" w:cs="SimSun"/>
        </w:rPr>
        <w:t>世界一流大学建设高校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类）。学校依山傍海，坐落在景色秀丽、气候宜人的海滨城市青岛。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为贯彻落实《国务院关于深化考试招生制度改革的实施意见》精神和《教育部高校学生司关于做好</w:t>
      </w:r>
      <w:r>
        <w:rPr>
          <w:rFonts w:ascii="Times New Roman" w:eastAsia="Times New Roman" w:hAnsi="Times New Roman" w:cs="Times New Roman"/>
        </w:rPr>
        <w:t>2020</w:t>
      </w:r>
      <w:r>
        <w:rPr>
          <w:rFonts w:ascii="SimSun" w:eastAsia="SimSun" w:hAnsi="SimSun" w:cs="SimSun"/>
        </w:rPr>
        <w:t>年重点高校招收农村和贫困地区学生工作的通知》要求，我校</w:t>
      </w:r>
      <w:r>
        <w:rPr>
          <w:rFonts w:ascii="Times New Roman" w:eastAsia="Times New Roman" w:hAnsi="Times New Roman" w:cs="Times New Roman"/>
        </w:rPr>
        <w:t>2020</w:t>
      </w:r>
      <w:r>
        <w:rPr>
          <w:rFonts w:ascii="SimSun" w:eastAsia="SimSun" w:hAnsi="SimSun" w:cs="SimSun"/>
        </w:rPr>
        <w:t>年继续面向全国边远、贫困、民族等地区县（含县级市）及以下高中勤奋好学、成绩优良的农村学生开展高校专项计划招生。具体实施区域由有关省（区、市）确定。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年计划招生</w:t>
      </w:r>
      <w:r>
        <w:rPr>
          <w:rFonts w:ascii="Times New Roman" w:eastAsia="Times New Roman" w:hAnsi="Times New Roman" w:cs="Times New Roman"/>
        </w:rPr>
        <w:t>80</w:t>
      </w:r>
      <w:r>
        <w:rPr>
          <w:rFonts w:ascii="SimSun" w:eastAsia="SimSun" w:hAnsi="SimSun" w:cs="SimSun"/>
        </w:rPr>
        <w:t>人（以教育部最终下达的招生计划为准），学校将根据考生报名情况和审核结果，在我校本科招生信息网公布各省计划招生人数和专业。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二、招生对象与报名条件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考生同时具备以下条件：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考生本人及父亲或母亲或法定监护人户籍地在实施区域的农村，考生本人具有当地连续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考生本人具有户籍所在县高中连续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注：考生户籍、学籍资格由各省（区、市）审核确定。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网上报名：考生需在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-25</w:t>
      </w:r>
      <w:r>
        <w:rPr>
          <w:rFonts w:ascii="SimSun" w:eastAsia="SimSun" w:hAnsi="SimSun" w:cs="SimSun"/>
        </w:rPr>
        <w:t>日登录高校特殊类型招生报名平台（</w:t>
      </w:r>
      <w:r>
        <w:rPr>
          <w:rFonts w:ascii="Times New Roman" w:eastAsia="Times New Roman" w:hAnsi="Times New Roman" w:cs="Times New Roman"/>
        </w:rPr>
        <w:t>http://gaokao.chsi.com.cn/gxzxbm</w:t>
      </w:r>
      <w:r>
        <w:rPr>
          <w:rFonts w:ascii="SimSun" w:eastAsia="SimSun" w:hAnsi="SimSun" w:cs="SimSun"/>
        </w:rPr>
        <w:t>），按要求进行网上报名，如实填写报名信息，上传相关证明材料，完成报名申请。我校将通过报名平台进行网上评审，不需要考生或中学邮寄任何纸质材料。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注：考生须按系统提示填写或上传的材料如下：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）《中国海洋大学</w:t>
      </w:r>
      <w:r>
        <w:rPr>
          <w:rFonts w:ascii="Times New Roman" w:eastAsia="Times New Roman" w:hAnsi="Times New Roman" w:cs="Times New Roman"/>
        </w:rPr>
        <w:t>2020</w:t>
      </w:r>
      <w:r>
        <w:rPr>
          <w:rFonts w:ascii="SimSun" w:eastAsia="SimSun" w:hAnsi="SimSun" w:cs="SimSun"/>
        </w:rPr>
        <w:t>年高校专项计划招生申请表》（网上报名后系统自动生成）；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）个人陈述（</w:t>
      </w:r>
      <w:r>
        <w:rPr>
          <w:rFonts w:ascii="Times New Roman" w:eastAsia="Times New Roman" w:hAnsi="Times New Roman" w:cs="Times New Roman"/>
        </w:rPr>
        <w:t>2000</w:t>
      </w:r>
      <w:r>
        <w:rPr>
          <w:rFonts w:ascii="SimSun" w:eastAsia="SimSun" w:hAnsi="SimSun" w:cs="SimSun"/>
        </w:rPr>
        <w:t>字以内，需考生本人手写）；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）校级以上获奖及其他成果证明材料。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以上材料需由中学相关部门审核后，加盖中学公章（个人陈述无需盖章），经扫描或拍照后一并在报名系统上传。上传至报名系统的申请材料务必真实、准确、清晰。未按要求完成报名、材料不全者，不予审核。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材料审核及入选考生确定办法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我校将按照</w:t>
      </w:r>
      <w:r>
        <w:rPr>
          <w:rFonts w:ascii="Times New Roman" w:eastAsia="Times New Roman" w:hAnsi="Times New Roman" w:cs="Times New Roman"/>
        </w:rPr>
        <w:t>“</w:t>
      </w:r>
      <w:r>
        <w:rPr>
          <w:rFonts w:ascii="SimSun" w:eastAsia="SimSun" w:hAnsi="SimSun" w:cs="SimSun"/>
        </w:rPr>
        <w:t>全面考核、择优录取</w:t>
      </w:r>
      <w:r>
        <w:rPr>
          <w:rFonts w:ascii="Times New Roman" w:eastAsia="Times New Roman" w:hAnsi="Times New Roman" w:cs="Times New Roman"/>
        </w:rPr>
        <w:t>”</w:t>
      </w:r>
      <w:r>
        <w:rPr>
          <w:rFonts w:ascii="SimSun" w:eastAsia="SimSun" w:hAnsi="SimSun" w:cs="SimSun"/>
        </w:rPr>
        <w:t>的原则，对考生提交的申请材料进行评审（报名材料不全、所在省户籍学籍审核不通过者不予审核）。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入选考生公示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入选考生名单将于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日前通过我校本科招生信息网公示。经公示无异议的考生，我校将报教育部阳光高考信息平台进行公示。最终名单经教育部阳光高考平台公无异议后正式确定。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招生计划确定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我校将根据各省入选资格考生人数，兼顾生源质量与区域分布的合理性，参考我校在各省本一批招生计划的安排，公布各省高校专项计划计划招生人数和专业。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志愿填报：入选考生须参加</w:t>
      </w:r>
      <w:r>
        <w:rPr>
          <w:rFonts w:ascii="Times New Roman" w:eastAsia="Times New Roman" w:hAnsi="Times New Roman" w:cs="Times New Roman"/>
        </w:rPr>
        <w:t>2020</w:t>
      </w:r>
      <w:r>
        <w:rPr>
          <w:rFonts w:ascii="SimSun" w:eastAsia="SimSun" w:hAnsi="SimSun" w:cs="SimSun"/>
        </w:rPr>
        <w:t>年普通高考，按照生源地省级招办统一安排和相关要求填报我校高校专项计划志愿，且专业服从调剂。未按要求填报的考生将不再享有我校高校专项计划资格。录取时，学校将视各省生源情况，在各省份间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录取规则：入选考生高考投档成绩（含政策性加分）达到所在省份划定的本科一批录取最低控制分数线（对于合并本科批次的省份，参照该省份确定的部分特殊类型相应最低录取控制分数线执行），我校根据公布的高校专项分省分专业计划，对投档的入选考生按高考投档成绩从高到低，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实行高考改革的省份，考生选考科目应符合我校相关专业（类）的选考科目要求。江苏省学业水平测试选测科目等级要求为</w:t>
      </w:r>
      <w:r>
        <w:rPr>
          <w:rFonts w:ascii="Times New Roman" w:eastAsia="Times New Roman" w:hAnsi="Times New Roman" w:cs="Times New Roman"/>
        </w:rPr>
        <w:t>A 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六、决策与监督机制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我校招生办法、录取程序、录取结果等招生过程中的所有重要事宜均由本科招生工作领导小组集体研究决定。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学校纪检监察部门负责招生全过程监督，受理举报或投诉，举报投诉电话（不受理招生咨询）：</w:t>
      </w:r>
      <w:r>
        <w:rPr>
          <w:rFonts w:ascii="Times New Roman" w:eastAsia="Times New Roman" w:hAnsi="Times New Roman" w:cs="Times New Roman"/>
        </w:rPr>
        <w:t>0532-66782733</w:t>
      </w:r>
      <w:r>
        <w:rPr>
          <w:rFonts w:ascii="SimSun" w:eastAsia="SimSun" w:hAnsi="SimSun" w:cs="SimSun"/>
        </w:rPr>
        <w:t>，</w:t>
      </w:r>
      <w:r>
        <w:rPr>
          <w:rFonts w:ascii="Times New Roman" w:eastAsia="Times New Roman" w:hAnsi="Times New Roman" w:cs="Times New Roman"/>
        </w:rPr>
        <w:t xml:space="preserve"> E-mail</w:t>
      </w:r>
      <w:r>
        <w:rPr>
          <w:rFonts w:ascii="SimSun" w:eastAsia="SimSun" w:hAnsi="SimSun" w:cs="SimSun"/>
        </w:rPr>
        <w:t>：</w:t>
      </w:r>
      <w:r>
        <w:rPr>
          <w:rFonts w:ascii="Times New Roman" w:eastAsia="Times New Roman" w:hAnsi="Times New Roman" w:cs="Times New Roman"/>
        </w:rPr>
        <w:t>jiancha@ouc.edu.cn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须承诺提交的所有材料客观、真实。如有虚假内容，将取消今年高校专项计划的报名、审核和录取资格，并将有关情况通报有关省级招生考试机构或教育行政部门，取消其当年高考报名、考试和录取资格，并视情节轻重给予</w:t>
      </w:r>
      <w:r>
        <w:rPr>
          <w:rFonts w:ascii="Times New Roman" w:eastAsia="Times New Roman" w:hAnsi="Times New Roman" w:cs="Times New Roman"/>
        </w:rPr>
        <w:t>3</w:t>
      </w:r>
      <w:r>
        <w:rPr>
          <w:rFonts w:ascii="SimSun" w:eastAsia="SimSun" w:hAnsi="SimSun" w:cs="SimSun"/>
        </w:rPr>
        <w:t>年内暂停参加各类国家教育考试的处理。已经入学的，按教育部和我校相关规定处理取消学籍，毕业后发现的取消毕业证、学位证。中学应当对所出具的材料认真核实，出现弄虚作假情形的，我校保留采取相关措施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本简章由中国海洋大学本科招生办公室负责解释。如教育部有政策调整，以教育部最新政策为准。我办联系方式如下：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0532-66782426/66782478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邮箱：</w:t>
      </w:r>
      <w:r>
        <w:rPr>
          <w:rFonts w:ascii="Times New Roman" w:eastAsia="Times New Roman" w:hAnsi="Times New Roman" w:cs="Times New Roman"/>
        </w:rPr>
        <w:t xml:space="preserve">ouczsb@ouc.edu.cn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 xml:space="preserve">http://bkzs.ouc.edu.cn/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中国海洋大学本科生招生办公室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3.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5.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