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中国科学院大学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年各省市本科录取分数线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综合评价：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北京市：综合评价加权总成绩最高分</w:t>
      </w:r>
      <w:r>
        <w:rPr>
          <w:rFonts w:ascii="Times New Roman" w:eastAsia="Times New Roman" w:hAnsi="Times New Roman" w:cs="Times New Roman"/>
        </w:rPr>
        <w:t>702.099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698.301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四川省：综合评价加权总成绩最高分</w:t>
      </w:r>
      <w:r>
        <w:rPr>
          <w:rFonts w:ascii="Times New Roman" w:eastAsia="Times New Roman" w:hAnsi="Times New Roman" w:cs="Times New Roman"/>
        </w:rPr>
        <w:t>712.800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708.375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山东省：综合评价加权总成绩最高分</w:t>
      </w:r>
      <w:r>
        <w:rPr>
          <w:rFonts w:ascii="Times New Roman" w:eastAsia="Times New Roman" w:hAnsi="Times New Roman" w:cs="Times New Roman"/>
        </w:rPr>
        <w:t>705.900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702.201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湖南省：综合评价加权总成绩最高分</w:t>
      </w:r>
      <w:r>
        <w:rPr>
          <w:rFonts w:ascii="Times New Roman" w:eastAsia="Times New Roman" w:hAnsi="Times New Roman" w:cs="Times New Roman"/>
        </w:rPr>
        <w:t>692.217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684.883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江苏省：综合评价加权总成绩最高分</w:t>
      </w:r>
      <w:r>
        <w:rPr>
          <w:rFonts w:ascii="Times New Roman" w:eastAsia="Times New Roman" w:hAnsi="Times New Roman" w:cs="Times New Roman"/>
        </w:rPr>
        <w:t>447.960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433.200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陕西省：综合评价加权总成绩最高分</w:t>
      </w:r>
      <w:r>
        <w:rPr>
          <w:rFonts w:ascii="Times New Roman" w:eastAsia="Times New Roman" w:hAnsi="Times New Roman" w:cs="Times New Roman"/>
        </w:rPr>
        <w:t>708.201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703.101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国家专项：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河南省：高考成绩最高分</w:t>
      </w:r>
      <w:r>
        <w:rPr>
          <w:rFonts w:ascii="Times New Roman" w:eastAsia="Times New Roman" w:hAnsi="Times New Roman" w:cs="Times New Roman"/>
        </w:rPr>
        <w:t>663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653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四川省：高考成绩最高分</w:t>
      </w:r>
      <w:r>
        <w:rPr>
          <w:rFonts w:ascii="Times New Roman" w:eastAsia="Times New Roman" w:hAnsi="Times New Roman" w:cs="Times New Roman"/>
        </w:rPr>
        <w:t>692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686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云南省：高考成绩最高分</w:t>
      </w:r>
      <w:r>
        <w:rPr>
          <w:rFonts w:ascii="Times New Roman" w:eastAsia="Times New Roman" w:hAnsi="Times New Roman" w:cs="Times New Roman"/>
        </w:rPr>
        <w:t>694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685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湖南省：高考成绩最高分</w:t>
      </w:r>
      <w:r>
        <w:rPr>
          <w:rFonts w:ascii="Times New Roman" w:eastAsia="Times New Roman" w:hAnsi="Times New Roman" w:cs="Times New Roman"/>
        </w:rPr>
        <w:t>663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652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陕西省：高考成绩最高分</w:t>
      </w:r>
      <w:r>
        <w:rPr>
          <w:rFonts w:ascii="Times New Roman" w:eastAsia="Times New Roman" w:hAnsi="Times New Roman" w:cs="Times New Roman"/>
        </w:rPr>
        <w:t>676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667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湖北省：高考成绩最高分</w:t>
      </w:r>
      <w:r>
        <w:rPr>
          <w:rFonts w:ascii="Times New Roman" w:eastAsia="Times New Roman" w:hAnsi="Times New Roman" w:cs="Times New Roman"/>
        </w:rPr>
        <w:t>659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649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统考：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福建省：高考成绩最高分</w:t>
      </w:r>
      <w:r>
        <w:rPr>
          <w:rFonts w:ascii="Times New Roman" w:eastAsia="Times New Roman" w:hAnsi="Times New Roman" w:cs="Times New Roman"/>
        </w:rPr>
        <w:t>672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654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北京市：高考成绩最高分</w:t>
      </w:r>
      <w:r>
        <w:rPr>
          <w:rFonts w:ascii="Times New Roman" w:eastAsia="Times New Roman" w:hAnsi="Times New Roman" w:cs="Times New Roman"/>
        </w:rPr>
        <w:t>679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674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江苏省：高考成绩最高分</w:t>
      </w:r>
      <w:r>
        <w:rPr>
          <w:rFonts w:ascii="Times New Roman" w:eastAsia="Times New Roman" w:hAnsi="Times New Roman" w:cs="Times New Roman"/>
        </w:rPr>
        <w:t>424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410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河南省：高考成绩最高分</w:t>
      </w:r>
      <w:r>
        <w:rPr>
          <w:rFonts w:ascii="Times New Roman" w:eastAsia="Times New Roman" w:hAnsi="Times New Roman" w:cs="Times New Roman"/>
        </w:rPr>
        <w:t>677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662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云南省：高考成绩最高分</w:t>
      </w:r>
      <w:r>
        <w:rPr>
          <w:rFonts w:ascii="Times New Roman" w:eastAsia="Times New Roman" w:hAnsi="Times New Roman" w:cs="Times New Roman"/>
        </w:rPr>
        <w:t>716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686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四川省：高考成绩最高分</w:t>
      </w:r>
      <w:r>
        <w:rPr>
          <w:rFonts w:ascii="Times New Roman" w:eastAsia="Times New Roman" w:hAnsi="Times New Roman" w:cs="Times New Roman"/>
        </w:rPr>
        <w:t>701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692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山东省：高考成绩最高分</w:t>
      </w:r>
      <w:r>
        <w:rPr>
          <w:rFonts w:ascii="Times New Roman" w:eastAsia="Times New Roman" w:hAnsi="Times New Roman" w:cs="Times New Roman"/>
        </w:rPr>
        <w:t>684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673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辽宁省：高考成绩最高分</w:t>
      </w:r>
      <w:r>
        <w:rPr>
          <w:rFonts w:ascii="Times New Roman" w:eastAsia="Times New Roman" w:hAnsi="Times New Roman" w:cs="Times New Roman"/>
        </w:rPr>
        <w:t>683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669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湖南省：高考成绩最高分</w:t>
      </w:r>
      <w:r>
        <w:rPr>
          <w:rFonts w:ascii="Times New Roman" w:eastAsia="Times New Roman" w:hAnsi="Times New Roman" w:cs="Times New Roman"/>
        </w:rPr>
        <w:t>671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661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浙江省：高考成绩最高分</w:t>
      </w:r>
      <w:r>
        <w:rPr>
          <w:rFonts w:ascii="Times New Roman" w:eastAsia="Times New Roman" w:hAnsi="Times New Roman" w:cs="Times New Roman"/>
        </w:rPr>
        <w:t>694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692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陕西省：高考成绩最高分</w:t>
      </w:r>
      <w:r>
        <w:rPr>
          <w:rFonts w:ascii="Times New Roman" w:eastAsia="Times New Roman" w:hAnsi="Times New Roman" w:cs="Times New Roman"/>
        </w:rPr>
        <w:t>693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681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湖北省：高考成绩最高分</w:t>
      </w:r>
      <w:r>
        <w:rPr>
          <w:rFonts w:ascii="Times New Roman" w:eastAsia="Times New Roman" w:hAnsi="Times New Roman" w:cs="Times New Roman"/>
        </w:rPr>
        <w:t>677</w:t>
      </w:r>
      <w:r>
        <w:rPr>
          <w:rFonts w:ascii="SimSun" w:eastAsia="SimSun" w:hAnsi="SimSun" w:cs="SimSun"/>
        </w:rPr>
        <w:t>，最低分</w:t>
      </w:r>
      <w:r>
        <w:rPr>
          <w:rFonts w:ascii="Times New Roman" w:eastAsia="Times New Roman" w:hAnsi="Times New Roman" w:cs="Times New Roman"/>
        </w:rPr>
        <w:t>662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中国劳动关系学院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年本科分省录取分数统计表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06/17373.html" TargetMode="External" /><Relationship Id="rId5" Type="http://schemas.openxmlformats.org/officeDocument/2006/relationships/hyperlink" Target="http://www.gk114.com/a/gxzs/lqfsx/2020/0725/17547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