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呼和浩特民族学院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2023-06-11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第一章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总则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第一条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根据《中华人民共和国教育法》《中华人民共和国高等教育法》等相关文件要求，结合我校实际情况，制定</w:t>
      </w:r>
      <w:r>
        <w:rPr>
          <w:rFonts w:ascii="Microsoft YaHei" w:eastAsia="Microsoft YaHei" w:hAnsi="Microsoft YaHei" w:cs="Microsoft YaHei"/>
          <w:color w:val="333333"/>
        </w:rPr>
        <w:t>呼和浩特民族学院</w:t>
      </w:r>
      <w:r>
        <w:rPr>
          <w:rFonts w:ascii="Microsoft YaHei" w:eastAsia="Microsoft YaHei" w:hAnsi="Microsoft YaHei" w:cs="Microsoft YaHei"/>
          <w:color w:val="333333"/>
        </w:rPr>
        <w:t>202</w:t>
      </w:r>
      <w:r>
        <w:rPr>
          <w:rFonts w:ascii="Microsoft YaHei" w:eastAsia="Microsoft YaHei" w:hAnsi="Microsoft YaHei" w:cs="Microsoft YaHei"/>
          <w:color w:val="333333"/>
        </w:rPr>
        <w:t>3</w:t>
      </w:r>
      <w:r>
        <w:rPr>
          <w:rFonts w:ascii="Microsoft YaHei" w:eastAsia="Microsoft YaHei" w:hAnsi="Microsoft YaHei" w:cs="Microsoft YaHei"/>
          <w:color w:val="333333"/>
        </w:rPr>
        <w:t>年招生章程。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学校名称、办学地点及层次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    </w:t>
      </w:r>
      <w:r>
        <w:rPr>
          <w:rFonts w:ascii="Microsoft YaHei" w:eastAsia="Microsoft YaHei" w:hAnsi="Microsoft YaHei" w:cs="Microsoft YaHei"/>
          <w:b/>
          <w:bCs/>
          <w:color w:val="333333"/>
        </w:rPr>
        <w:t>第二条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学校全称：呼和浩特民族学院（国标代码：</w:t>
      </w:r>
      <w:r>
        <w:rPr>
          <w:rFonts w:ascii="Microsoft YaHei" w:eastAsia="Microsoft YaHei" w:hAnsi="Microsoft YaHei" w:cs="Microsoft YaHei"/>
          <w:color w:val="333333"/>
        </w:rPr>
        <w:t>11709）</w:t>
      </w:r>
      <w:r>
        <w:rPr>
          <w:rFonts w:ascii="Microsoft YaHei" w:eastAsia="Microsoft YaHei" w:hAnsi="Microsoft YaHei" w:cs="Microsoft YaHei"/>
          <w:color w:val="333333"/>
        </w:rPr>
        <w:t>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第三条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学校地址：内蒙古自治区呼和浩特市新城区通道北路</w:t>
      </w:r>
      <w:r>
        <w:rPr>
          <w:rFonts w:ascii="Microsoft YaHei" w:eastAsia="Microsoft YaHei" w:hAnsi="Microsoft YaHei" w:cs="Microsoft YaHei"/>
          <w:color w:val="333333"/>
        </w:rPr>
        <w:t>56号， 邮编：010051。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    </w:t>
      </w:r>
      <w:r>
        <w:rPr>
          <w:rFonts w:ascii="Microsoft YaHei" w:eastAsia="Microsoft YaHei" w:hAnsi="Microsoft YaHei" w:cs="Microsoft YaHei"/>
          <w:b/>
          <w:bCs/>
          <w:color w:val="333333"/>
        </w:rPr>
        <w:t>第四条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办学层次：本科、专科。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    </w:t>
      </w:r>
      <w:r>
        <w:rPr>
          <w:rFonts w:ascii="Microsoft YaHei" w:eastAsia="Microsoft YaHei" w:hAnsi="Microsoft YaHei" w:cs="Microsoft YaHei"/>
          <w:b/>
          <w:bCs/>
          <w:color w:val="333333"/>
        </w:rPr>
        <w:t>第五条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办学性质：国家公办普通高等学校。教育部对口支援西部高校计划学校之一，内蒙古自治区人民政府和国家民族事务委员会共建高校，内蒙古自治区重点建设院校。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第六条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毕业证书种类：普通高校全日制毕业证书。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组织机构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第七条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根据教育部相关要求</w:t>
      </w:r>
      <w:r>
        <w:rPr>
          <w:rFonts w:ascii="Microsoft YaHei" w:eastAsia="Microsoft YaHei" w:hAnsi="Microsoft YaHei" w:cs="Microsoft YaHei"/>
          <w:color w:val="333333"/>
        </w:rPr>
        <w:t>学校</w:t>
      </w:r>
      <w:r>
        <w:rPr>
          <w:rFonts w:ascii="Microsoft YaHei" w:eastAsia="Microsoft YaHei" w:hAnsi="Microsoft YaHei" w:cs="Microsoft YaHei"/>
          <w:color w:val="333333"/>
        </w:rPr>
        <w:t>成立了学校招生委员会（以下简称</w:t>
      </w:r>
      <w:r>
        <w:rPr>
          <w:rFonts w:ascii="Microsoft YaHei" w:eastAsia="Microsoft YaHei" w:hAnsi="Microsoft YaHei" w:cs="Microsoft YaHei"/>
          <w:color w:val="333333"/>
        </w:rPr>
        <w:t>“招委会”），</w:t>
      </w:r>
      <w:r>
        <w:rPr>
          <w:rFonts w:ascii="Microsoft YaHei" w:eastAsia="Microsoft YaHei" w:hAnsi="Microsoft YaHei" w:cs="Microsoft YaHei"/>
          <w:color w:val="333333"/>
        </w:rPr>
        <w:t>招生</w:t>
      </w:r>
      <w:r>
        <w:rPr>
          <w:rFonts w:ascii="Microsoft YaHei" w:eastAsia="Microsoft YaHei" w:hAnsi="Microsoft YaHei" w:cs="Microsoft YaHei"/>
          <w:color w:val="333333"/>
        </w:rPr>
        <w:t>问题由学校招委会集体讨论决定。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第八条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</w:t>
      </w:r>
      <w:r>
        <w:rPr>
          <w:rFonts w:ascii="Microsoft YaHei" w:eastAsia="Microsoft YaHei" w:hAnsi="Microsoft YaHei" w:cs="Microsoft YaHei"/>
          <w:color w:val="333333"/>
        </w:rPr>
        <w:t>招生就业处</w:t>
      </w:r>
      <w:r>
        <w:rPr>
          <w:rFonts w:ascii="Microsoft YaHei" w:eastAsia="Microsoft YaHei" w:hAnsi="Microsoft YaHei" w:cs="Microsoft YaHei"/>
          <w:color w:val="333333"/>
        </w:rPr>
        <w:t>负责普通本</w:t>
      </w:r>
      <w:r>
        <w:rPr>
          <w:rFonts w:ascii="Microsoft YaHei" w:eastAsia="Microsoft YaHei" w:hAnsi="Microsoft YaHei" w:cs="Microsoft YaHei"/>
          <w:color w:val="333333"/>
        </w:rPr>
        <w:t>科</w:t>
      </w:r>
      <w:r>
        <w:rPr>
          <w:rFonts w:ascii="Microsoft YaHei" w:eastAsia="Microsoft YaHei" w:hAnsi="Microsoft YaHei" w:cs="Microsoft YaHei"/>
          <w:color w:val="333333"/>
        </w:rPr>
        <w:t>、专科</w:t>
      </w:r>
      <w:r>
        <w:rPr>
          <w:rFonts w:ascii="Microsoft YaHei" w:eastAsia="Microsoft YaHei" w:hAnsi="Microsoft YaHei" w:cs="Microsoft YaHei"/>
          <w:color w:val="333333"/>
        </w:rPr>
        <w:t>及专升本</w:t>
      </w:r>
      <w:r>
        <w:rPr>
          <w:rFonts w:ascii="Microsoft YaHei" w:eastAsia="Microsoft YaHei" w:hAnsi="Microsoft YaHei" w:cs="Microsoft YaHei"/>
          <w:color w:val="333333"/>
        </w:rPr>
        <w:t>招生录取的日常管理工作</w:t>
      </w:r>
      <w:r>
        <w:rPr>
          <w:rFonts w:ascii="Microsoft YaHei" w:eastAsia="Microsoft YaHei" w:hAnsi="Microsoft YaHei" w:cs="Microsoft YaHei"/>
          <w:color w:val="333333"/>
        </w:rPr>
        <w:t>，</w:t>
      </w:r>
      <w:r>
        <w:rPr>
          <w:rFonts w:ascii="Microsoft YaHei" w:eastAsia="Microsoft YaHei" w:hAnsi="Microsoft YaHei" w:cs="Microsoft YaHei"/>
          <w:color w:val="333333"/>
        </w:rPr>
        <w:t>各学院参与招生录取工作</w:t>
      </w:r>
      <w:r>
        <w:rPr>
          <w:rFonts w:ascii="Microsoft YaHei" w:eastAsia="Microsoft YaHei" w:hAnsi="Microsoft YaHei" w:cs="Microsoft YaHei"/>
          <w:color w:val="333333"/>
        </w:rPr>
        <w:t>。学校</w:t>
      </w:r>
      <w:r>
        <w:rPr>
          <w:rFonts w:ascii="Microsoft YaHei" w:eastAsia="Microsoft YaHei" w:hAnsi="Microsoft YaHei" w:cs="Microsoft YaHei"/>
          <w:color w:val="333333"/>
        </w:rPr>
        <w:t>贯彻执行教育部和</w:t>
      </w:r>
      <w:r>
        <w:rPr>
          <w:rFonts w:ascii="Microsoft YaHei" w:eastAsia="Microsoft YaHei" w:hAnsi="Microsoft YaHei" w:cs="Microsoft YaHei"/>
          <w:color w:val="333333"/>
        </w:rPr>
        <w:t>相关</w:t>
      </w:r>
      <w:r>
        <w:rPr>
          <w:rFonts w:ascii="Microsoft YaHei" w:eastAsia="Microsoft YaHei" w:hAnsi="Microsoft YaHei" w:cs="Microsoft YaHei"/>
          <w:color w:val="333333"/>
        </w:rPr>
        <w:t>省（市、自治区）有关招生工作文件精神，本着公平、公正和公开的原则，对参与招生工作</w:t>
      </w:r>
      <w:r>
        <w:rPr>
          <w:rFonts w:ascii="Microsoft YaHei" w:eastAsia="Microsoft YaHei" w:hAnsi="Microsoft YaHei" w:cs="Microsoft YaHei"/>
          <w:color w:val="333333"/>
        </w:rPr>
        <w:t>的</w:t>
      </w:r>
      <w:r>
        <w:rPr>
          <w:rFonts w:ascii="Microsoft YaHei" w:eastAsia="Microsoft YaHei" w:hAnsi="Microsoft YaHei" w:cs="Microsoft YaHei"/>
          <w:color w:val="333333"/>
        </w:rPr>
        <w:t>人员进行严格的选拔和培训，确保学校招生工作有序进行。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第九条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</w:t>
      </w:r>
      <w:r>
        <w:rPr>
          <w:rFonts w:ascii="Microsoft YaHei" w:eastAsia="Microsoft YaHei" w:hAnsi="Microsoft YaHei" w:cs="Microsoft YaHei"/>
          <w:color w:val="333333"/>
        </w:rPr>
        <w:t>成立了由学校纪委书记、监察专员任组长，纪委、监察专员办公室有关人员组成的学校招生工作监督小组，负责监督检查招生工作全过程。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第四章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招生计划及录取批次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   </w:t>
      </w:r>
      <w:r>
        <w:rPr>
          <w:rFonts w:ascii="Microsoft YaHei" w:eastAsia="Microsoft YaHei" w:hAnsi="Microsoft YaHei" w:cs="Microsoft YaHei"/>
          <w:b/>
          <w:bCs/>
          <w:color w:val="333333"/>
        </w:rPr>
        <w:t>第十条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根据学校教育教学资源、社会需求及生源情况制定分省（市、自治区）、分专业招生计划，报送各省（市、自治区）招生管理部门，审批后按规定向社会公布。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第十一条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录取批次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1.艺术类、体育教育本科专业：区内本科提前录取，区外按各省(市、自治区)具体批次录取。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    </w:t>
      </w:r>
      <w:r>
        <w:rPr>
          <w:rFonts w:ascii="Microsoft YaHei" w:eastAsia="Microsoft YaHei" w:hAnsi="Microsoft YaHei" w:cs="Microsoft YaHei"/>
          <w:color w:val="333333"/>
        </w:rPr>
        <w:t>2.文理科、蒙授文理科本科专业：区内本科二批，</w:t>
      </w:r>
      <w:r>
        <w:rPr>
          <w:rFonts w:ascii="Microsoft YaHei" w:eastAsia="Microsoft YaHei" w:hAnsi="Microsoft YaHei" w:cs="Microsoft YaHei"/>
          <w:color w:val="333333"/>
        </w:rPr>
        <w:t>区外按各省（市、自治区）具体要求安排</w:t>
      </w:r>
      <w:r>
        <w:rPr>
          <w:rFonts w:ascii="Microsoft YaHei" w:eastAsia="Microsoft YaHei" w:hAnsi="Microsoft YaHei" w:cs="Microsoft YaHei"/>
          <w:color w:val="333333"/>
        </w:rPr>
        <w:t>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3.文理科、蒙授文理科专科专业：区内高职高专批次录取。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第五章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招生条件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   </w:t>
      </w:r>
      <w:r>
        <w:rPr>
          <w:rFonts w:ascii="Microsoft YaHei" w:eastAsia="Microsoft YaHei" w:hAnsi="Microsoft YaHei" w:cs="Microsoft YaHei"/>
          <w:b/>
          <w:bCs/>
          <w:color w:val="333333"/>
        </w:rPr>
        <w:t>第十二条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招生条件和加分政策按照当年</w:t>
      </w:r>
      <w:r>
        <w:rPr>
          <w:rFonts w:ascii="Microsoft YaHei" w:eastAsia="Microsoft YaHei" w:hAnsi="Microsoft YaHei" w:cs="Microsoft YaHei"/>
          <w:color w:val="333333"/>
        </w:rPr>
        <w:t>公</w:t>
      </w:r>
      <w:r>
        <w:rPr>
          <w:rFonts w:ascii="Microsoft YaHei" w:eastAsia="Microsoft YaHei" w:hAnsi="Microsoft YaHei" w:cs="Microsoft YaHei"/>
          <w:color w:val="333333"/>
        </w:rPr>
        <w:t>布的《教育部关于做好普通高等学校招生工作的通知》和各省</w:t>
      </w:r>
      <w:r>
        <w:rPr>
          <w:rFonts w:ascii="Microsoft YaHei" w:eastAsia="Microsoft YaHei" w:hAnsi="Microsoft YaHei" w:cs="Microsoft YaHei"/>
          <w:color w:val="333333"/>
        </w:rPr>
        <w:t>（市、自治区）</w:t>
      </w:r>
      <w:r>
        <w:rPr>
          <w:rFonts w:ascii="Microsoft YaHei" w:eastAsia="Microsoft YaHei" w:hAnsi="Microsoft YaHei" w:cs="Microsoft YaHei"/>
          <w:color w:val="333333"/>
        </w:rPr>
        <w:t>有关招生工作的文件精神执行，文化课成绩是指高考成绩加上政策加分之后的投档成绩</w:t>
      </w:r>
      <w:r>
        <w:rPr>
          <w:rFonts w:ascii="Microsoft YaHei" w:eastAsia="Microsoft YaHei" w:hAnsi="Microsoft YaHei" w:cs="Microsoft YaHei"/>
          <w:color w:val="333333"/>
        </w:rPr>
        <w:t>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    </w:t>
      </w:r>
      <w:r>
        <w:rPr>
          <w:rFonts w:ascii="Microsoft YaHei" w:eastAsia="Microsoft YaHei" w:hAnsi="Microsoft YaHei" w:cs="Microsoft YaHei"/>
          <w:b/>
          <w:bCs/>
          <w:color w:val="333333"/>
        </w:rPr>
        <w:t>第十三条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体检按照教育部、卫生部</w:t>
      </w:r>
      <w:r>
        <w:rPr>
          <w:rFonts w:ascii="Microsoft YaHei" w:eastAsia="Microsoft YaHei" w:hAnsi="Microsoft YaHei" w:cs="Microsoft YaHei"/>
          <w:color w:val="333333"/>
        </w:rPr>
        <w:t>和</w:t>
      </w:r>
      <w:r>
        <w:rPr>
          <w:rFonts w:ascii="Microsoft YaHei" w:eastAsia="Microsoft YaHei" w:hAnsi="Microsoft YaHei" w:cs="Microsoft YaHei"/>
          <w:color w:val="333333"/>
        </w:rPr>
        <w:t>中国残疾人联合会关于印发</w:t>
      </w:r>
      <w:r>
        <w:rPr>
          <w:rFonts w:ascii="Microsoft YaHei" w:eastAsia="Microsoft YaHei" w:hAnsi="Microsoft YaHei" w:cs="Microsoft YaHei"/>
          <w:color w:val="333333"/>
        </w:rPr>
        <w:t>的</w:t>
      </w:r>
      <w:r>
        <w:rPr>
          <w:rFonts w:ascii="Microsoft YaHei" w:eastAsia="Microsoft YaHei" w:hAnsi="Microsoft YaHei" w:cs="Microsoft YaHei"/>
          <w:color w:val="333333"/>
        </w:rPr>
        <w:t>《普通高等学校招生体检工作指导意见》</w:t>
      </w:r>
      <w:r>
        <w:rPr>
          <w:rFonts w:ascii="Microsoft YaHei" w:eastAsia="Microsoft YaHei" w:hAnsi="Microsoft YaHei" w:cs="Microsoft YaHei"/>
          <w:color w:val="333333"/>
        </w:rPr>
        <w:t>（教学〔</w:t>
      </w:r>
      <w:r>
        <w:rPr>
          <w:rFonts w:ascii="Microsoft YaHei" w:eastAsia="Microsoft YaHei" w:hAnsi="Microsoft YaHei" w:cs="Microsoft YaHei"/>
          <w:color w:val="333333"/>
        </w:rPr>
        <w:t>2003〕3号）中的有关规定</w:t>
      </w:r>
      <w:r>
        <w:rPr>
          <w:rFonts w:ascii="Microsoft YaHei" w:eastAsia="Microsoft YaHei" w:hAnsi="Microsoft YaHei" w:cs="Microsoft YaHei"/>
          <w:color w:val="333333"/>
        </w:rPr>
        <w:t>及</w:t>
      </w:r>
      <w:r>
        <w:rPr>
          <w:rFonts w:ascii="Microsoft YaHei" w:eastAsia="Microsoft YaHei" w:hAnsi="Microsoft YaHei" w:cs="Microsoft YaHei"/>
          <w:color w:val="333333"/>
        </w:rPr>
        <w:t>有关补充</w:t>
      </w:r>
      <w:r>
        <w:rPr>
          <w:rFonts w:ascii="Microsoft YaHei" w:eastAsia="Microsoft YaHei" w:hAnsi="Microsoft YaHei" w:cs="Microsoft YaHei"/>
          <w:color w:val="333333"/>
        </w:rPr>
        <w:t>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第十四条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所有音乐类专业考生的声乐、器乐种类必须符合专业方向</w:t>
      </w:r>
      <w:r>
        <w:rPr>
          <w:rFonts w:ascii="Microsoft YaHei" w:eastAsia="Microsoft YaHei" w:hAnsi="Microsoft YaHei" w:cs="Microsoft YaHei"/>
          <w:color w:val="333333"/>
        </w:rPr>
        <w:t>和</w:t>
      </w:r>
      <w:r>
        <w:rPr>
          <w:rFonts w:ascii="Microsoft YaHei" w:eastAsia="Microsoft YaHei" w:hAnsi="Microsoft YaHei" w:cs="Microsoft YaHei"/>
          <w:color w:val="333333"/>
        </w:rPr>
        <w:t>备注中的要求。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第六章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第十五条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录取方式：学校积极配合各省（市、自治区）网上录取工作，全部采用网上远程录取的方式。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第十六条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我校招生工作遵循</w:t>
      </w:r>
      <w:r>
        <w:rPr>
          <w:rFonts w:ascii="Microsoft YaHei" w:eastAsia="Microsoft YaHei" w:hAnsi="Microsoft YaHei" w:cs="Microsoft YaHei"/>
          <w:color w:val="333333"/>
        </w:rPr>
        <w:t>“公平竞争、公开选拔、公开程序、德智体</w:t>
      </w:r>
      <w:r>
        <w:rPr>
          <w:rFonts w:ascii="Microsoft YaHei" w:eastAsia="Microsoft YaHei" w:hAnsi="Microsoft YaHei" w:cs="Microsoft YaHei"/>
          <w:color w:val="333333"/>
        </w:rPr>
        <w:t>美劳</w:t>
      </w:r>
      <w:r>
        <w:rPr>
          <w:rFonts w:ascii="Microsoft YaHei" w:eastAsia="Microsoft YaHei" w:hAnsi="Microsoft YaHei" w:cs="Microsoft YaHei"/>
          <w:color w:val="333333"/>
        </w:rPr>
        <w:t>全面考核、综合评价、择优录取</w:t>
      </w:r>
      <w:r>
        <w:rPr>
          <w:rFonts w:ascii="Microsoft YaHei" w:eastAsia="Microsoft YaHei" w:hAnsi="Microsoft YaHei" w:cs="Microsoft YaHei"/>
          <w:color w:val="333333"/>
        </w:rPr>
        <w:t>”的原则，执行教育部规定的“学校负责、招办监督”的录取体制。招生计划分配原则：根据学校发展的实际情况，结合各省（市、自治区）规定以及历年生源数量、质量，在上一年的基础上进行调整。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第十七条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提档比例按照有关省（市、自治区）规定执行。录取原则：</w:t>
      </w:r>
      <w:r>
        <w:rPr>
          <w:rFonts w:ascii="Microsoft YaHei" w:eastAsia="Microsoft YaHei" w:hAnsi="Microsoft YaHei" w:cs="Microsoft YaHei"/>
          <w:color w:val="333333"/>
        </w:rPr>
        <w:t>专业志愿清。对于已投档考生，当考生录取排序成绩相同时</w:t>
      </w:r>
      <w:r>
        <w:rPr>
          <w:rFonts w:ascii="Microsoft YaHei" w:eastAsia="Microsoft YaHei" w:hAnsi="Microsoft YaHei" w:cs="Microsoft YaHei"/>
          <w:color w:val="333333"/>
        </w:rPr>
        <w:t>，</w:t>
      </w:r>
      <w:r>
        <w:rPr>
          <w:rFonts w:ascii="Microsoft YaHei" w:eastAsia="Microsoft YaHei" w:hAnsi="Microsoft YaHei" w:cs="Microsoft YaHei"/>
          <w:color w:val="333333"/>
        </w:rPr>
        <w:t>按照内蒙古自治区教育招生考试中心公布的平行分录取规则录取。</w:t>
      </w:r>
      <w:r>
        <w:rPr>
          <w:rFonts w:ascii="Microsoft YaHei" w:eastAsia="Microsoft YaHei" w:hAnsi="Microsoft YaHei" w:cs="Microsoft YaHei"/>
          <w:color w:val="333333"/>
        </w:rPr>
        <w:t>对于新高考改革省份考生依次按照语文、外语、数学、选考科目总分成绩排序。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第十八条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校企合作办学专业，理论教学由本校教师授课，实训、培训课程由企业导师授课，企业负责对成绩合格的毕业生推荐就业。章程公布后如有新增校企合作专业，则按照自治区教育招生考试中心统一公布的专业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</w:t>
      </w:r>
      <w:r>
        <w:rPr>
          <w:rFonts w:ascii="Microsoft YaHei" w:eastAsia="Microsoft YaHei" w:hAnsi="Microsoft YaHei" w:cs="Microsoft YaHei"/>
          <w:b/>
          <w:bCs/>
          <w:color w:val="333333"/>
        </w:rPr>
        <w:t>九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根据各省（市、自治区）有关规定录取，坚持德智体</w:t>
      </w:r>
      <w:r>
        <w:rPr>
          <w:rFonts w:ascii="Microsoft YaHei" w:eastAsia="Microsoft YaHei" w:hAnsi="Microsoft YaHei" w:cs="Microsoft YaHei"/>
          <w:color w:val="333333"/>
        </w:rPr>
        <w:t>美劳</w:t>
      </w:r>
      <w:r>
        <w:rPr>
          <w:rFonts w:ascii="Microsoft YaHei" w:eastAsia="Microsoft YaHei" w:hAnsi="Microsoft YaHei" w:cs="Microsoft YaHei"/>
          <w:color w:val="333333"/>
        </w:rPr>
        <w:t>全面考核，按照公正、公平、择优录取的原则，并符合教育部及各省</w:t>
      </w:r>
      <w:r>
        <w:rPr>
          <w:rFonts w:ascii="Microsoft YaHei" w:eastAsia="Microsoft YaHei" w:hAnsi="Microsoft YaHei" w:cs="Microsoft YaHei"/>
          <w:color w:val="333333"/>
        </w:rPr>
        <w:t>（市、自治区）</w:t>
      </w:r>
      <w:r>
        <w:rPr>
          <w:rFonts w:ascii="Microsoft YaHei" w:eastAsia="Microsoft YaHei" w:hAnsi="Microsoft YaHei" w:cs="Microsoft YaHei"/>
          <w:color w:val="333333"/>
        </w:rPr>
        <w:t>的相关规定。</w:t>
      </w:r>
      <w:r>
        <w:rPr>
          <w:rFonts w:ascii="Microsoft YaHei" w:eastAsia="Microsoft YaHei" w:hAnsi="Microsoft YaHei" w:cs="Microsoft YaHei"/>
          <w:color w:val="333333"/>
        </w:rPr>
        <w:t>排序成绩如下：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</w:t>
      </w:r>
      <w:r>
        <w:rPr>
          <w:rFonts w:ascii="Microsoft YaHei" w:eastAsia="Microsoft YaHei" w:hAnsi="Microsoft YaHei" w:cs="Microsoft YaHei"/>
          <w:color w:val="333333"/>
        </w:rPr>
        <w:t>.</w:t>
      </w:r>
      <w:r>
        <w:rPr>
          <w:rFonts w:ascii="Microsoft YaHei" w:eastAsia="Microsoft YaHei" w:hAnsi="Microsoft YaHei" w:cs="Microsoft YaHei"/>
          <w:color w:val="333333"/>
        </w:rPr>
        <w:t>音乐学、音乐表演专业，使用计划投放省（市、自治区）的</w:t>
      </w:r>
      <w:r>
        <w:rPr>
          <w:rFonts w:ascii="Microsoft YaHei" w:eastAsia="Microsoft YaHei" w:hAnsi="Microsoft YaHei" w:cs="Microsoft YaHei"/>
          <w:color w:val="333333"/>
        </w:rPr>
        <w:t>2</w:t>
      </w:r>
      <w:r>
        <w:rPr>
          <w:rFonts w:ascii="Microsoft YaHei" w:eastAsia="Microsoft YaHei" w:hAnsi="Microsoft YaHei" w:cs="Microsoft YaHei"/>
          <w:color w:val="333333"/>
        </w:rPr>
        <w:t>02</w:t>
      </w:r>
      <w:r>
        <w:rPr>
          <w:rFonts w:ascii="Microsoft YaHei" w:eastAsia="Microsoft YaHei" w:hAnsi="Microsoft YaHei" w:cs="Microsoft YaHei"/>
          <w:color w:val="333333"/>
        </w:rPr>
        <w:t>3</w:t>
      </w:r>
      <w:r>
        <w:rPr>
          <w:rFonts w:ascii="Microsoft YaHei" w:eastAsia="Microsoft YaHei" w:hAnsi="Microsoft YaHei" w:cs="Microsoft YaHei"/>
          <w:color w:val="333333"/>
        </w:rPr>
        <w:t>年音乐类</w:t>
      </w:r>
      <w:r>
        <w:rPr>
          <w:rFonts w:ascii="Microsoft YaHei" w:eastAsia="Microsoft YaHei" w:hAnsi="Microsoft YaHei" w:cs="Microsoft YaHei"/>
          <w:color w:val="333333"/>
        </w:rPr>
        <w:t>专业</w:t>
      </w:r>
      <w:r>
        <w:rPr>
          <w:rFonts w:ascii="Microsoft YaHei" w:eastAsia="Microsoft YaHei" w:hAnsi="Microsoft YaHei" w:cs="Microsoft YaHei"/>
          <w:color w:val="333333"/>
        </w:rPr>
        <w:t>统考成绩。文化课成绩、专业课成绩</w:t>
      </w:r>
      <w:r>
        <w:rPr>
          <w:rFonts w:ascii="Microsoft YaHei" w:eastAsia="Microsoft YaHei" w:hAnsi="Microsoft YaHei" w:cs="Microsoft YaHei"/>
          <w:color w:val="333333"/>
        </w:rPr>
        <w:t>须</w:t>
      </w:r>
      <w:r>
        <w:rPr>
          <w:rFonts w:ascii="Microsoft YaHei" w:eastAsia="Microsoft YaHei" w:hAnsi="Microsoft YaHei" w:cs="Microsoft YaHei"/>
          <w:color w:val="333333"/>
        </w:rPr>
        <w:t>达到计划投放省（市、自治区）音乐类</w:t>
      </w:r>
      <w:r>
        <w:rPr>
          <w:rFonts w:ascii="Microsoft YaHei" w:eastAsia="Microsoft YaHei" w:hAnsi="Microsoft YaHei" w:cs="Microsoft YaHei"/>
          <w:color w:val="333333"/>
        </w:rPr>
        <w:t>专业</w:t>
      </w:r>
      <w:r>
        <w:rPr>
          <w:rFonts w:ascii="Microsoft YaHei" w:eastAsia="Microsoft YaHei" w:hAnsi="Microsoft YaHei" w:cs="Microsoft YaHei"/>
          <w:color w:val="333333"/>
        </w:rPr>
        <w:t>本科最低控制线要求。</w:t>
      </w:r>
      <w:r>
        <w:rPr>
          <w:rFonts w:ascii="Microsoft YaHei" w:eastAsia="Microsoft YaHei" w:hAnsi="Microsoft YaHei" w:cs="Microsoft YaHei"/>
          <w:b/>
          <w:bCs/>
          <w:color w:val="333333"/>
        </w:rPr>
        <w:t>音乐学</w:t>
      </w:r>
      <w:r>
        <w:rPr>
          <w:rFonts w:ascii="Microsoft YaHei" w:eastAsia="Microsoft YaHei" w:hAnsi="Microsoft YaHei" w:cs="Microsoft YaHei"/>
          <w:color w:val="333333"/>
        </w:rPr>
        <w:t>专业投档考生按</w:t>
      </w:r>
      <w:r>
        <w:rPr>
          <w:rFonts w:ascii="Microsoft YaHei" w:eastAsia="Microsoft YaHei" w:hAnsi="Microsoft YaHei" w:cs="Microsoft YaHei"/>
          <w:b/>
          <w:bCs/>
          <w:color w:val="333333"/>
        </w:rPr>
        <w:t>文化课成绩</w:t>
      </w:r>
      <w:r>
        <w:rPr>
          <w:rFonts w:ascii="Microsoft YaHei" w:eastAsia="Microsoft YaHei" w:hAnsi="Microsoft YaHei" w:cs="Microsoft YaHei"/>
          <w:color w:val="333333"/>
        </w:rPr>
        <w:t>排序</w:t>
      </w:r>
      <w:r>
        <w:rPr>
          <w:rFonts w:ascii="Microsoft YaHei" w:eastAsia="Microsoft YaHei" w:hAnsi="Microsoft YaHei" w:cs="Microsoft YaHei"/>
          <w:color w:val="333333"/>
        </w:rPr>
        <w:t>；</w:t>
      </w:r>
      <w:r>
        <w:rPr>
          <w:rFonts w:ascii="Microsoft YaHei" w:eastAsia="Microsoft YaHei" w:hAnsi="Microsoft YaHei" w:cs="Microsoft YaHei"/>
          <w:b/>
          <w:bCs/>
          <w:color w:val="333333"/>
        </w:rPr>
        <w:t>音乐表演</w:t>
      </w:r>
      <w:r>
        <w:rPr>
          <w:rFonts w:ascii="Microsoft YaHei" w:eastAsia="Microsoft YaHei" w:hAnsi="Microsoft YaHei" w:cs="Microsoft YaHei"/>
          <w:color w:val="333333"/>
        </w:rPr>
        <w:t>专业投档考生按</w:t>
      </w:r>
      <w:r>
        <w:rPr>
          <w:rFonts w:ascii="Microsoft YaHei" w:eastAsia="Microsoft YaHei" w:hAnsi="Microsoft YaHei" w:cs="Microsoft YaHei"/>
          <w:b/>
          <w:bCs/>
          <w:color w:val="333333"/>
        </w:rPr>
        <w:t>专业统考成绩</w:t>
      </w:r>
      <w:r>
        <w:rPr>
          <w:rFonts w:ascii="Microsoft YaHei" w:eastAsia="Microsoft YaHei" w:hAnsi="Microsoft YaHei" w:cs="Microsoft YaHei"/>
          <w:color w:val="333333"/>
        </w:rPr>
        <w:t>排序</w:t>
      </w:r>
      <w:r>
        <w:rPr>
          <w:rFonts w:ascii="Microsoft YaHei" w:eastAsia="Microsoft YaHei" w:hAnsi="Microsoft YaHei" w:cs="Microsoft YaHei"/>
          <w:b/>
          <w:bCs/>
          <w:color w:val="333333"/>
        </w:rPr>
        <w:t>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2.</w:t>
      </w:r>
      <w:r>
        <w:rPr>
          <w:rFonts w:ascii="Microsoft YaHei" w:eastAsia="Microsoft YaHei" w:hAnsi="Microsoft YaHei" w:cs="Microsoft YaHei"/>
          <w:color w:val="333333"/>
        </w:rPr>
        <w:t>舞蹈学专业，使用内蒙古艺术学院</w:t>
      </w:r>
      <w:r>
        <w:rPr>
          <w:rFonts w:ascii="Microsoft YaHei" w:eastAsia="Microsoft YaHei" w:hAnsi="Microsoft YaHei" w:cs="Microsoft YaHei"/>
          <w:color w:val="333333"/>
        </w:rPr>
        <w:t>2</w:t>
      </w:r>
      <w:r>
        <w:rPr>
          <w:rFonts w:ascii="Microsoft YaHei" w:eastAsia="Microsoft YaHei" w:hAnsi="Microsoft YaHei" w:cs="Microsoft YaHei"/>
          <w:color w:val="333333"/>
        </w:rPr>
        <w:t>02</w:t>
      </w:r>
      <w:r>
        <w:rPr>
          <w:rFonts w:ascii="Microsoft YaHei" w:eastAsia="Microsoft YaHei" w:hAnsi="Microsoft YaHei" w:cs="Microsoft YaHei"/>
          <w:color w:val="333333"/>
        </w:rPr>
        <w:t>3</w:t>
      </w:r>
      <w:r>
        <w:rPr>
          <w:rFonts w:ascii="Microsoft YaHei" w:eastAsia="Microsoft YaHei" w:hAnsi="Microsoft YaHei" w:cs="Microsoft YaHei"/>
          <w:color w:val="333333"/>
        </w:rPr>
        <w:t>年舞蹈</w:t>
      </w:r>
      <w:r>
        <w:rPr>
          <w:rFonts w:ascii="Microsoft YaHei" w:eastAsia="Microsoft YaHei" w:hAnsi="Microsoft YaHei" w:cs="Microsoft YaHei"/>
          <w:color w:val="333333"/>
        </w:rPr>
        <w:t>学</w:t>
      </w:r>
      <w:r>
        <w:rPr>
          <w:rFonts w:ascii="Microsoft YaHei" w:eastAsia="Microsoft YaHei" w:hAnsi="Microsoft YaHei" w:cs="Microsoft YaHei"/>
          <w:color w:val="333333"/>
        </w:rPr>
        <w:t>专业</w:t>
      </w:r>
      <w:r>
        <w:rPr>
          <w:rFonts w:ascii="Microsoft YaHei" w:eastAsia="Microsoft YaHei" w:hAnsi="Microsoft YaHei" w:cs="Microsoft YaHei"/>
          <w:color w:val="333333"/>
        </w:rPr>
        <w:t>校级联考</w:t>
      </w:r>
      <w:r>
        <w:rPr>
          <w:rFonts w:ascii="Microsoft YaHei" w:eastAsia="Microsoft YaHei" w:hAnsi="Microsoft YaHei" w:cs="Microsoft YaHei"/>
          <w:color w:val="333333"/>
        </w:rPr>
        <w:t>成绩</w:t>
      </w:r>
      <w:r>
        <w:rPr>
          <w:rFonts w:ascii="Microsoft YaHei" w:eastAsia="Microsoft YaHei" w:hAnsi="Microsoft YaHei" w:cs="Microsoft YaHei"/>
          <w:color w:val="333333"/>
        </w:rPr>
        <w:t>。</w:t>
      </w:r>
      <w:r>
        <w:rPr>
          <w:rFonts w:ascii="Microsoft YaHei" w:eastAsia="Microsoft YaHei" w:hAnsi="Microsoft YaHei" w:cs="Microsoft YaHei"/>
          <w:color w:val="333333"/>
        </w:rPr>
        <w:t>专业课成绩合格、文化课成绩达到内蒙古自治区相应科类</w:t>
      </w:r>
      <w:r>
        <w:rPr>
          <w:rFonts w:ascii="Microsoft YaHei" w:eastAsia="Microsoft YaHei" w:hAnsi="Microsoft YaHei" w:cs="Microsoft YaHei"/>
          <w:color w:val="333333"/>
        </w:rPr>
        <w:t>本科</w:t>
      </w:r>
      <w:r>
        <w:rPr>
          <w:rFonts w:ascii="Microsoft YaHei" w:eastAsia="Microsoft YaHei" w:hAnsi="Microsoft YaHei" w:cs="Microsoft YaHei"/>
          <w:color w:val="333333"/>
        </w:rPr>
        <w:t>最低控制线要求，按投档考生专业</w:t>
      </w:r>
      <w:r>
        <w:rPr>
          <w:rFonts w:ascii="Microsoft YaHei" w:eastAsia="Microsoft YaHei" w:hAnsi="Microsoft YaHei" w:cs="Microsoft YaHei"/>
          <w:color w:val="333333"/>
        </w:rPr>
        <w:t>校考</w:t>
      </w:r>
      <w:r>
        <w:rPr>
          <w:rFonts w:ascii="Microsoft YaHei" w:eastAsia="Microsoft YaHei" w:hAnsi="Microsoft YaHei" w:cs="Microsoft YaHei"/>
          <w:color w:val="333333"/>
        </w:rPr>
        <w:t>成绩排序。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    3.</w:t>
      </w:r>
      <w:r>
        <w:rPr>
          <w:rFonts w:ascii="Microsoft YaHei" w:eastAsia="Microsoft YaHei" w:hAnsi="Microsoft YaHei" w:cs="Microsoft YaHei"/>
          <w:color w:val="333333"/>
        </w:rPr>
        <w:t>播音与主持艺术专业，分别使用内蒙古大学和内蒙古艺术学院</w:t>
      </w:r>
      <w:r>
        <w:rPr>
          <w:rFonts w:ascii="Microsoft YaHei" w:eastAsia="Microsoft YaHei" w:hAnsi="Microsoft YaHei" w:cs="Microsoft YaHei"/>
          <w:color w:val="333333"/>
        </w:rPr>
        <w:t>202</w:t>
      </w:r>
      <w:r>
        <w:rPr>
          <w:rFonts w:ascii="Microsoft YaHei" w:eastAsia="Microsoft YaHei" w:hAnsi="Microsoft YaHei" w:cs="Microsoft YaHei"/>
          <w:color w:val="333333"/>
        </w:rPr>
        <w:t>3</w:t>
      </w:r>
      <w:r>
        <w:rPr>
          <w:rFonts w:ascii="Microsoft YaHei" w:eastAsia="Microsoft YaHei" w:hAnsi="Microsoft YaHei" w:cs="Microsoft YaHei"/>
          <w:color w:val="333333"/>
        </w:rPr>
        <w:t>年播音与主持艺术专业</w:t>
      </w:r>
      <w:r>
        <w:rPr>
          <w:rFonts w:ascii="Microsoft YaHei" w:eastAsia="Microsoft YaHei" w:hAnsi="Microsoft YaHei" w:cs="Microsoft YaHei"/>
          <w:color w:val="333333"/>
        </w:rPr>
        <w:t>校级联考</w:t>
      </w:r>
      <w:r>
        <w:rPr>
          <w:rFonts w:ascii="Microsoft YaHei" w:eastAsia="Microsoft YaHei" w:hAnsi="Microsoft YaHei" w:cs="Microsoft YaHei"/>
          <w:color w:val="333333"/>
        </w:rPr>
        <w:t>成绩。专业课成绩合格、文化课成绩达到内蒙古自治区相应科类</w:t>
      </w:r>
      <w:r>
        <w:rPr>
          <w:rFonts w:ascii="Microsoft YaHei" w:eastAsia="Microsoft YaHei" w:hAnsi="Microsoft YaHei" w:cs="Microsoft YaHei"/>
          <w:color w:val="333333"/>
        </w:rPr>
        <w:t>本科</w:t>
      </w:r>
      <w:r>
        <w:rPr>
          <w:rFonts w:ascii="Microsoft YaHei" w:eastAsia="Microsoft YaHei" w:hAnsi="Microsoft YaHei" w:cs="Microsoft YaHei"/>
          <w:color w:val="333333"/>
        </w:rPr>
        <w:t>最低控制线要求，按专业</w:t>
      </w:r>
      <w:r>
        <w:rPr>
          <w:rFonts w:ascii="Microsoft YaHei" w:eastAsia="Microsoft YaHei" w:hAnsi="Microsoft YaHei" w:cs="Microsoft YaHei"/>
          <w:color w:val="333333"/>
        </w:rPr>
        <w:t>校考</w:t>
      </w:r>
      <w:r>
        <w:rPr>
          <w:rFonts w:ascii="Microsoft YaHei" w:eastAsia="Microsoft YaHei" w:hAnsi="Microsoft YaHei" w:cs="Microsoft YaHei"/>
          <w:color w:val="333333"/>
        </w:rPr>
        <w:t>成绩</w:t>
      </w:r>
      <w:r>
        <w:rPr>
          <w:rFonts w:ascii="Microsoft YaHei" w:eastAsia="Microsoft YaHei" w:hAnsi="Microsoft YaHei" w:cs="Microsoft YaHei"/>
          <w:color w:val="333333"/>
        </w:rPr>
        <w:t>×</w:t>
      </w:r>
      <w:r>
        <w:rPr>
          <w:rFonts w:ascii="Microsoft YaHei" w:eastAsia="Microsoft YaHei" w:hAnsi="Microsoft YaHei" w:cs="Microsoft YaHei"/>
          <w:color w:val="333333"/>
        </w:rPr>
        <w:t>60%与文化课成绩</w:t>
      </w:r>
      <w:r>
        <w:rPr>
          <w:rFonts w:ascii="Microsoft YaHei" w:eastAsia="Microsoft YaHei" w:hAnsi="Microsoft YaHei" w:cs="Microsoft YaHei"/>
          <w:color w:val="333333"/>
        </w:rPr>
        <w:t>×</w:t>
      </w:r>
      <w:r>
        <w:rPr>
          <w:rFonts w:ascii="Microsoft YaHei" w:eastAsia="Microsoft YaHei" w:hAnsi="Microsoft YaHei" w:cs="Microsoft YaHei"/>
          <w:color w:val="333333"/>
        </w:rPr>
        <w:t>40%之和排序。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4.</w:t>
      </w:r>
      <w:r>
        <w:rPr>
          <w:rFonts w:ascii="Microsoft YaHei" w:eastAsia="Microsoft YaHei" w:hAnsi="Microsoft YaHei" w:cs="Microsoft YaHei"/>
          <w:color w:val="333333"/>
        </w:rPr>
        <w:t>美术学、视觉传达设计、环境设计、产品设计</w:t>
      </w:r>
      <w:r>
        <w:rPr>
          <w:rFonts w:ascii="Microsoft YaHei" w:eastAsia="Microsoft YaHei" w:hAnsi="Microsoft YaHei" w:cs="Microsoft YaHei"/>
          <w:color w:val="333333"/>
        </w:rPr>
        <w:t>及服装与服饰设计</w:t>
      </w:r>
      <w:r>
        <w:rPr>
          <w:rFonts w:ascii="Microsoft YaHei" w:eastAsia="Microsoft YaHei" w:hAnsi="Microsoft YaHei" w:cs="Microsoft YaHei"/>
          <w:color w:val="333333"/>
        </w:rPr>
        <w:t>专业，使用计划投放省（市、自治区）的</w:t>
      </w:r>
      <w:r>
        <w:rPr>
          <w:rFonts w:ascii="Microsoft YaHei" w:eastAsia="Microsoft YaHei" w:hAnsi="Microsoft YaHei" w:cs="Microsoft YaHei"/>
          <w:color w:val="333333"/>
        </w:rPr>
        <w:t>2</w:t>
      </w:r>
      <w:r>
        <w:rPr>
          <w:rFonts w:ascii="Microsoft YaHei" w:eastAsia="Microsoft YaHei" w:hAnsi="Microsoft YaHei" w:cs="Microsoft YaHei"/>
          <w:color w:val="333333"/>
        </w:rPr>
        <w:t>02</w:t>
      </w:r>
      <w:r>
        <w:rPr>
          <w:rFonts w:ascii="Microsoft YaHei" w:eastAsia="Microsoft YaHei" w:hAnsi="Microsoft YaHei" w:cs="Microsoft YaHei"/>
          <w:color w:val="333333"/>
        </w:rPr>
        <w:t>3</w:t>
      </w:r>
      <w:r>
        <w:rPr>
          <w:rFonts w:ascii="Microsoft YaHei" w:eastAsia="Microsoft YaHei" w:hAnsi="Microsoft YaHei" w:cs="Microsoft YaHei"/>
          <w:color w:val="333333"/>
        </w:rPr>
        <w:t>年美术类、设计类专业统考成绩。文化课成绩、专业课成绩达到计划投放省（市、自治区）美术类、设计类本科最低控制线要求</w:t>
      </w:r>
      <w:r>
        <w:rPr>
          <w:rFonts w:ascii="Microsoft YaHei" w:eastAsia="Microsoft YaHei" w:hAnsi="Microsoft YaHei" w:cs="Microsoft YaHei"/>
          <w:color w:val="333333"/>
        </w:rPr>
        <w:t>，</w:t>
      </w:r>
      <w:r>
        <w:rPr>
          <w:rFonts w:ascii="Microsoft YaHei" w:eastAsia="Microsoft YaHei" w:hAnsi="Microsoft YaHei" w:cs="Microsoft YaHei"/>
          <w:color w:val="333333"/>
        </w:rPr>
        <w:t>美术类、设计类</w:t>
      </w:r>
      <w:r>
        <w:rPr>
          <w:rFonts w:ascii="Microsoft YaHei" w:eastAsia="Microsoft YaHei" w:hAnsi="Microsoft YaHei" w:cs="Microsoft YaHei"/>
          <w:color w:val="333333"/>
        </w:rPr>
        <w:t>专业</w:t>
      </w:r>
      <w:r>
        <w:rPr>
          <w:rFonts w:ascii="Microsoft YaHei" w:eastAsia="Microsoft YaHei" w:hAnsi="Microsoft YaHei" w:cs="Microsoft YaHei"/>
          <w:color w:val="333333"/>
        </w:rPr>
        <w:t>投档考生</w:t>
      </w:r>
      <w:r>
        <w:rPr>
          <w:rFonts w:ascii="Microsoft YaHei" w:eastAsia="Microsoft YaHei" w:hAnsi="Microsoft YaHei" w:cs="Microsoft YaHei"/>
          <w:color w:val="333333"/>
        </w:rPr>
        <w:t>均</w:t>
      </w:r>
      <w:r>
        <w:rPr>
          <w:rFonts w:ascii="Microsoft YaHei" w:eastAsia="Microsoft YaHei" w:hAnsi="Microsoft YaHei" w:cs="Microsoft YaHei"/>
          <w:color w:val="333333"/>
        </w:rPr>
        <w:t>按专业</w:t>
      </w:r>
      <w:r>
        <w:rPr>
          <w:rFonts w:ascii="Microsoft YaHei" w:eastAsia="Microsoft YaHei" w:hAnsi="Microsoft YaHei" w:cs="Microsoft YaHei"/>
          <w:color w:val="333333"/>
        </w:rPr>
        <w:t>课</w:t>
      </w:r>
      <w:r>
        <w:rPr>
          <w:rFonts w:ascii="Microsoft YaHei" w:eastAsia="Microsoft YaHei" w:hAnsi="Microsoft YaHei" w:cs="Microsoft YaHei"/>
          <w:color w:val="333333"/>
        </w:rPr>
        <w:t>成绩</w:t>
      </w:r>
      <w:r>
        <w:rPr>
          <w:rFonts w:ascii="Microsoft YaHei" w:eastAsia="Microsoft YaHei" w:hAnsi="Microsoft YaHei" w:cs="Microsoft YaHei"/>
          <w:color w:val="333333"/>
        </w:rPr>
        <w:t>×</w:t>
      </w:r>
      <w:r>
        <w:rPr>
          <w:rFonts w:ascii="Microsoft YaHei" w:eastAsia="Microsoft YaHei" w:hAnsi="Microsoft YaHei" w:cs="Microsoft YaHei"/>
          <w:color w:val="333333"/>
        </w:rPr>
        <w:t>60%与文化课成绩</w:t>
      </w:r>
      <w:r>
        <w:rPr>
          <w:rFonts w:ascii="Microsoft YaHei" w:eastAsia="Microsoft YaHei" w:hAnsi="Microsoft YaHei" w:cs="Microsoft YaHei"/>
          <w:color w:val="333333"/>
        </w:rPr>
        <w:t>×</w:t>
      </w:r>
      <w:r>
        <w:rPr>
          <w:rFonts w:ascii="Microsoft YaHei" w:eastAsia="Microsoft YaHei" w:hAnsi="Microsoft YaHei" w:cs="Microsoft YaHei"/>
          <w:color w:val="333333"/>
        </w:rPr>
        <w:t>40%之和排序。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    5.</w:t>
      </w:r>
      <w:r>
        <w:rPr>
          <w:rFonts w:ascii="Microsoft YaHei" w:eastAsia="Microsoft YaHei" w:hAnsi="Microsoft YaHei" w:cs="Microsoft YaHei"/>
          <w:color w:val="333333"/>
        </w:rPr>
        <w:t>体育教育专业，使用计划投放省（市、自治区）的</w:t>
      </w:r>
      <w:r>
        <w:rPr>
          <w:rFonts w:ascii="Microsoft YaHei" w:eastAsia="Microsoft YaHei" w:hAnsi="Microsoft YaHei" w:cs="Microsoft YaHei"/>
          <w:color w:val="333333"/>
        </w:rPr>
        <w:t>2</w:t>
      </w:r>
      <w:r>
        <w:rPr>
          <w:rFonts w:ascii="Microsoft YaHei" w:eastAsia="Microsoft YaHei" w:hAnsi="Microsoft YaHei" w:cs="Microsoft YaHei"/>
          <w:color w:val="333333"/>
        </w:rPr>
        <w:t>02</w:t>
      </w:r>
      <w:r>
        <w:rPr>
          <w:rFonts w:ascii="Microsoft YaHei" w:eastAsia="Microsoft YaHei" w:hAnsi="Microsoft YaHei" w:cs="Microsoft YaHei"/>
          <w:color w:val="333333"/>
        </w:rPr>
        <w:t>3</w:t>
      </w:r>
      <w:r>
        <w:rPr>
          <w:rFonts w:ascii="Microsoft YaHei" w:eastAsia="Microsoft YaHei" w:hAnsi="Microsoft YaHei" w:cs="Microsoft YaHei"/>
          <w:color w:val="333333"/>
        </w:rPr>
        <w:t>年体育类专业统考成绩。文化课成绩、专业课成绩达到计划投放省（市、自治区）的体育类本科最低控制线要求，投档考生按文化课考试成绩排序。武术与民族传统体育专业录取办法</w:t>
      </w:r>
      <w:r>
        <w:rPr>
          <w:rFonts w:ascii="Microsoft YaHei" w:eastAsia="Microsoft YaHei" w:hAnsi="Microsoft YaHei" w:cs="Microsoft YaHei"/>
          <w:color w:val="333333"/>
        </w:rPr>
        <w:t>已</w:t>
      </w:r>
      <w:r>
        <w:rPr>
          <w:rFonts w:ascii="Microsoft YaHei" w:eastAsia="Microsoft YaHei" w:hAnsi="Microsoft YaHei" w:cs="Microsoft YaHei"/>
          <w:color w:val="333333"/>
        </w:rPr>
        <w:t>公布的相关简章为准。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    6.</w:t>
      </w:r>
      <w:r>
        <w:rPr>
          <w:rFonts w:ascii="Microsoft YaHei" w:eastAsia="Microsoft YaHei" w:hAnsi="Microsoft YaHei" w:cs="Microsoft YaHei"/>
          <w:color w:val="333333"/>
        </w:rPr>
        <w:t>非艺术类、体育类其他本科、专科专业，文化课成绩达到计划投放省（市、自治区）的相应科类最低控制线要求</w:t>
      </w:r>
      <w:r>
        <w:rPr>
          <w:rFonts w:ascii="Microsoft YaHei" w:eastAsia="Microsoft YaHei" w:hAnsi="Microsoft YaHei" w:cs="Microsoft YaHei"/>
          <w:color w:val="333333"/>
        </w:rPr>
        <w:t>，</w:t>
      </w:r>
      <w:r>
        <w:rPr>
          <w:rFonts w:ascii="Microsoft YaHei" w:eastAsia="Microsoft YaHei" w:hAnsi="Microsoft YaHei" w:cs="Microsoft YaHei"/>
          <w:color w:val="333333"/>
        </w:rPr>
        <w:t>投档考生按文化课考试成绩排序。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以上专业</w:t>
      </w:r>
      <w:r>
        <w:rPr>
          <w:rFonts w:ascii="Microsoft YaHei" w:eastAsia="Microsoft YaHei" w:hAnsi="Microsoft YaHei" w:cs="Microsoft YaHei"/>
          <w:color w:val="333333"/>
        </w:rPr>
        <w:t>均</w:t>
      </w:r>
      <w:r>
        <w:rPr>
          <w:rFonts w:ascii="Microsoft YaHei" w:eastAsia="Microsoft YaHei" w:hAnsi="Microsoft YaHei" w:cs="Microsoft YaHei"/>
          <w:color w:val="333333"/>
        </w:rPr>
        <w:t>只录取具有专业志愿的考生，无专业志愿不调剂。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第七章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其他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</w:t>
      </w:r>
      <w:r>
        <w:rPr>
          <w:rFonts w:ascii="Microsoft YaHei" w:eastAsia="Microsoft YaHei" w:hAnsi="Microsoft YaHei" w:cs="Microsoft YaHei"/>
          <w:b/>
          <w:bCs/>
          <w:color w:val="333333"/>
        </w:rPr>
        <w:t>二十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严格遵守学校招生录取原则，杜绝录取过程中的舞弊行为，对违反录取原则和招生纪律的行为，一经查实，严肃处理。新生入学后按规定进行严格复查。经复查，凡有谎报个人信息、不符合报名条件将按《国家教育考试违规处理办法》《中华人民共和国刑法修正案（九）》有关规定取消入学资格，并报自治区教育招生考试中心处理，涉嫌违法的交由公安机关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</w:t>
      </w:r>
      <w:r>
        <w:rPr>
          <w:rFonts w:ascii="Microsoft YaHei" w:eastAsia="Microsoft YaHei" w:hAnsi="Microsoft YaHei" w:cs="Microsoft YaHei"/>
          <w:b/>
          <w:bCs/>
          <w:color w:val="333333"/>
        </w:rPr>
        <w:t>一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本章程自公布之日起施行，我校以往有关招生工作的政策、规定如与本章程相冲突，以本章程为准，原政策、规定即时废止。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</w:t>
      </w:r>
      <w:r>
        <w:rPr>
          <w:rFonts w:ascii="Microsoft YaHei" w:eastAsia="Microsoft YaHei" w:hAnsi="Microsoft YaHei" w:cs="Microsoft YaHei"/>
          <w:b/>
          <w:bCs/>
          <w:color w:val="333333"/>
        </w:rPr>
        <w:t>二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招生咨询电话：</w:t>
      </w:r>
      <w:r>
        <w:rPr>
          <w:rFonts w:ascii="Microsoft YaHei" w:eastAsia="Microsoft YaHei" w:hAnsi="Microsoft YaHei" w:cs="Microsoft YaHei"/>
          <w:color w:val="333333"/>
        </w:rPr>
        <w:t>0471-6585520；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E-mail：</w:t>
      </w:r>
      <w:r>
        <w:rPr>
          <w:rFonts w:ascii="Microsoft YaHei" w:eastAsia="Microsoft YaHei" w:hAnsi="Microsoft YaHei" w:cs="Microsoft YaHei"/>
          <w:color w:val="333333"/>
        </w:rPr>
        <w:t>jwc@imnc.edu.cn</w:t>
      </w:r>
      <w:r>
        <w:rPr>
          <w:rFonts w:ascii="Microsoft YaHei" w:eastAsia="Microsoft YaHei" w:hAnsi="Microsoft YaHei" w:cs="Microsoft YaHei"/>
          <w:color w:val="333333"/>
        </w:rPr>
        <w:t>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学院网址：</w:t>
      </w:r>
      <w:hyperlink r:id="rId4" w:history="1">
        <w:r>
          <w:rPr>
            <w:rFonts w:ascii="Microsoft YaHei" w:eastAsia="Microsoft YaHei" w:hAnsi="Microsoft YaHei" w:cs="Microsoft YaHei"/>
            <w:color w:val="333333"/>
            <w:u w:val="single" w:color="333333"/>
          </w:rPr>
          <w:t>http://www.imnc.edu.cn</w:t>
        </w:r>
      </w:hyperlink>
      <w:r>
        <w:rPr>
          <w:rFonts w:ascii="Microsoft YaHei" w:eastAsia="Microsoft YaHei" w:hAnsi="Microsoft YaHei" w:cs="Microsoft YaHei"/>
          <w:color w:val="333333"/>
        </w:rPr>
        <w:t>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招生监督电话：</w:t>
      </w:r>
      <w:r>
        <w:rPr>
          <w:rFonts w:ascii="Microsoft YaHei" w:eastAsia="Microsoft YaHei" w:hAnsi="Microsoft YaHei" w:cs="Microsoft YaHei"/>
          <w:color w:val="333333"/>
        </w:rPr>
        <w:t>0</w:t>
      </w:r>
      <w:r>
        <w:rPr>
          <w:rFonts w:ascii="Microsoft YaHei" w:eastAsia="Microsoft YaHei" w:hAnsi="Microsoft YaHei" w:cs="Microsoft YaHei"/>
          <w:color w:val="333333"/>
        </w:rPr>
        <w:t>471</w:t>
      </w:r>
      <w:r>
        <w:rPr>
          <w:rFonts w:ascii="Microsoft YaHei" w:eastAsia="Microsoft YaHei" w:hAnsi="Microsoft YaHei" w:cs="Microsoft YaHei"/>
          <w:color w:val="333333"/>
        </w:rPr>
        <w:t>-</w:t>
      </w:r>
      <w:r>
        <w:rPr>
          <w:rFonts w:ascii="Microsoft YaHei" w:eastAsia="Microsoft YaHei" w:hAnsi="Microsoft YaHei" w:cs="Microsoft YaHei"/>
          <w:color w:val="333333"/>
        </w:rPr>
        <w:t>6585079</w:t>
      </w:r>
      <w:r>
        <w:rPr>
          <w:rFonts w:ascii="Microsoft YaHei" w:eastAsia="Microsoft YaHei" w:hAnsi="Microsoft YaHei" w:cs="Microsoft YaHei"/>
          <w:color w:val="333333"/>
        </w:rPr>
        <w:t>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</w:t>
      </w:r>
      <w:r>
        <w:rPr>
          <w:rFonts w:ascii="Microsoft YaHei" w:eastAsia="Microsoft YaHei" w:hAnsi="Microsoft YaHei" w:cs="Microsoft YaHei"/>
          <w:b/>
          <w:bCs/>
          <w:color w:val="333333"/>
        </w:rPr>
        <w:t>三</w:t>
      </w:r>
      <w:r>
        <w:rPr>
          <w:rFonts w:ascii="Microsoft YaHei" w:eastAsia="Microsoft YaHei" w:hAnsi="Microsoft YaHei" w:cs="Microsoft YaHei"/>
          <w:b/>
          <w:bCs/>
          <w:color w:val="333333"/>
        </w:rPr>
        <w:t>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章程由呼和浩特民族学院</w:t>
      </w:r>
      <w:r>
        <w:rPr>
          <w:rFonts w:ascii="Microsoft YaHei" w:eastAsia="Microsoft YaHei" w:hAnsi="Microsoft YaHei" w:cs="Microsoft YaHei"/>
          <w:color w:val="333333"/>
        </w:rPr>
        <w:t>招生就业处</w:t>
      </w:r>
      <w:r>
        <w:rPr>
          <w:rFonts w:ascii="Microsoft YaHei" w:eastAsia="Microsoft YaHei" w:hAnsi="Microsoft YaHei" w:cs="Microsoft YaHei"/>
          <w:color w:val="333333"/>
        </w:rPr>
        <w:t>负责解释。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包头职业技术学院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下一篇：没有了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包头职业技术学院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呼和浩特职业学院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兴安职业技术学院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年包头轻工职业技术学院招生章程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内蒙古机电职业技术学院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内蒙古化工职业学院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内蒙古警察职业学院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内蒙古体育职业学院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年乌兰察布职业学院招生章程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3/0611/28272.html" TargetMode="External" /><Relationship Id="rId11" Type="http://schemas.openxmlformats.org/officeDocument/2006/relationships/hyperlink" Target="http://www.gk114.com/a/gxzs/zszc/nmg/2023/0611/28271.html" TargetMode="External" /><Relationship Id="rId12" Type="http://schemas.openxmlformats.org/officeDocument/2006/relationships/hyperlink" Target="http://www.gk114.com/a/gxzs/zszc/nmg/2023/0611/28270.html" TargetMode="External" /><Relationship Id="rId13" Type="http://schemas.openxmlformats.org/officeDocument/2006/relationships/hyperlink" Target="http://www.gk114.com/a/gxzs/zszc/nmg/2023/0611/28267.html" TargetMode="External" /><Relationship Id="rId14" Type="http://schemas.openxmlformats.org/officeDocument/2006/relationships/hyperlink" Target="http://www.gk114.com/a/gxzs/zszc/nmg/2023/0611/28266.html" TargetMode="External" /><Relationship Id="rId15" Type="http://schemas.openxmlformats.org/officeDocument/2006/relationships/hyperlink" Target="http://www.gk114.com/a/gxzs/zszc/nmg/2023/0611/28265.html" TargetMode="External" /><Relationship Id="rId16" Type="http://schemas.openxmlformats.org/officeDocument/2006/relationships/hyperlink" Target="http://www.gk114.com/a/gxzs/zszc/nmg/2023/0607/28189.html" TargetMode="External" /><Relationship Id="rId17" Type="http://schemas.openxmlformats.org/officeDocument/2006/relationships/hyperlink" Target="http://www.gk114.com/a/gxzs/zszc/nmg/2021/0615/19929.html" TargetMode="External" /><Relationship Id="rId18" Type="http://schemas.openxmlformats.org/officeDocument/2006/relationships/hyperlink" Target="http://www.gk114.com/a/gxzs/zszc/nmg/2019/0514/8931.html" TargetMode="External" /><Relationship Id="rId19" Type="http://schemas.openxmlformats.org/officeDocument/2006/relationships/hyperlink" Target="http://www.gk114.com/a/gxzs/zszc/nmg/2019/0221/6449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8.html" TargetMode="External" /><Relationship Id="rId21" Type="http://schemas.openxmlformats.org/officeDocument/2006/relationships/hyperlink" Target="http://www.gk114.com/a/gxzs/zszc/nmg/2019/0221/6447.html" TargetMode="Externa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imnc.edu.cn/" TargetMode="External" /><Relationship Id="rId5" Type="http://schemas.openxmlformats.org/officeDocument/2006/relationships/hyperlink" Target="http://www.gk114.com/a/gxzs/zszc/nmg/2023/0611/28276.html" TargetMode="External" /><Relationship Id="rId6" Type="http://schemas.openxmlformats.org/officeDocument/2006/relationships/hyperlink" Target="http://www.gk114.com/a/gxzs/zszc/nmg/" TargetMode="External" /><Relationship Id="rId7" Type="http://schemas.openxmlformats.org/officeDocument/2006/relationships/hyperlink" Target="http://www.gk114.com/a/gxzs/zszc/nmg/2023/0611/28275.html" TargetMode="External" /><Relationship Id="rId8" Type="http://schemas.openxmlformats.org/officeDocument/2006/relationships/hyperlink" Target="http://www.gk114.com/a/gxzs/zszc/nmg/2023/0611/28274.html" TargetMode="External" /><Relationship Id="rId9" Type="http://schemas.openxmlformats.org/officeDocument/2006/relationships/hyperlink" Target="http://www.gk114.com/a/gxzs/zszc/nmg/2023/0611/2827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