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为规范招生行为，保证学校招生工作顺利进行，维护考生合法权益，依据教育部相关规定，结合学校实际，制定本章程。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学校招生工作接受纪检监察部门、新闻媒体、考生家长和社会各界监督。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学校名称：宁夏师范学院</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 10753)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办学类型：国家公办、全日制普通本科院校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学校隶属：宁夏回族自治区人民政府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址：宁夏固原市原州区新区学院路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学校概况：宁夏师范学院坐落于宁夏南部六盘山下历史名城</w:t>
      </w:r>
      <w:r>
        <w:rPr>
          <w:rFonts w:ascii="Times New Roman" w:eastAsia="Times New Roman" w:hAnsi="Times New Roman" w:cs="Times New Roman"/>
        </w:rPr>
        <w:t>——</w:t>
      </w:r>
      <w:r>
        <w:rPr>
          <w:rFonts w:ascii="SimSun" w:eastAsia="SimSun" w:hAnsi="SimSun" w:cs="SimSun"/>
        </w:rPr>
        <w:t>固原市，是教育部批准具有高等学历教育招生资格的公办普通高等学校，隶属自治区人民政府管理，是宁夏唯一的师范类本科院校。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学校于</w:t>
      </w:r>
      <w:r>
        <w:rPr>
          <w:rFonts w:ascii="Times New Roman" w:eastAsia="Times New Roman" w:hAnsi="Times New Roman" w:cs="Times New Roman"/>
        </w:rPr>
        <w:t>1975</w:t>
      </w:r>
      <w:r>
        <w:rPr>
          <w:rFonts w:ascii="SimSun" w:eastAsia="SimSun" w:hAnsi="SimSun" w:cs="SimSun"/>
        </w:rPr>
        <w:t>年建立。</w:t>
      </w:r>
      <w:r>
        <w:rPr>
          <w:rFonts w:ascii="Times New Roman" w:eastAsia="Times New Roman" w:hAnsi="Times New Roman" w:cs="Times New Roman"/>
        </w:rPr>
        <w:t>2006</w:t>
      </w:r>
      <w:r>
        <w:rPr>
          <w:rFonts w:ascii="SimSun" w:eastAsia="SimSun" w:hAnsi="SimSun" w:cs="SimSun"/>
        </w:rPr>
        <w:t>年经教育部批准更名为宁夏师范学院，升格为本科院校。</w:t>
      </w:r>
      <w:r>
        <w:rPr>
          <w:rFonts w:ascii="Times New Roman" w:eastAsia="Times New Roman" w:hAnsi="Times New Roman" w:cs="Times New Roman"/>
        </w:rPr>
        <w:t>2012</w:t>
      </w:r>
      <w:r>
        <w:rPr>
          <w:rFonts w:ascii="SimSun" w:eastAsia="SimSun" w:hAnsi="SimSun" w:cs="SimSun"/>
        </w:rPr>
        <w:t>年获教育硕士专业学位研究生培养资格。</w:t>
      </w:r>
      <w:r>
        <w:rPr>
          <w:rFonts w:ascii="Times New Roman" w:eastAsia="Times New Roman" w:hAnsi="Times New Roman" w:cs="Times New Roman"/>
        </w:rPr>
        <w:t>2013</w:t>
      </w:r>
      <w:r>
        <w:rPr>
          <w:rFonts w:ascii="SimSun" w:eastAsia="SimSun" w:hAnsi="SimSun" w:cs="SimSun"/>
        </w:rPr>
        <w:t>年成为宁夏首所师范生公费教育试点学校。</w:t>
      </w:r>
      <w:r>
        <w:rPr>
          <w:rFonts w:ascii="Times New Roman" w:eastAsia="Times New Roman" w:hAnsi="Times New Roman" w:cs="Times New Roman"/>
        </w:rPr>
        <w:t>2016</w:t>
      </w:r>
      <w:r>
        <w:rPr>
          <w:rFonts w:ascii="SimSun" w:eastAsia="SimSun" w:hAnsi="SimSun" w:cs="SimSun"/>
        </w:rPr>
        <w:t>年成为宁夏首批整体应用转型试点高校、</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创建单位，获批外国留学生招生资质。</w:t>
      </w:r>
      <w:r>
        <w:rPr>
          <w:rFonts w:ascii="Times New Roman" w:eastAsia="Times New Roman" w:hAnsi="Times New Roman" w:cs="Times New Roman"/>
        </w:rPr>
        <w:t>2018</w:t>
      </w:r>
      <w:r>
        <w:rPr>
          <w:rFonts w:ascii="SimSun" w:eastAsia="SimSun" w:hAnsi="SimSun" w:cs="SimSun"/>
        </w:rPr>
        <w:t>年成为硕士学位授权单位、自治区高水平本科教育试点学校、</w:t>
      </w:r>
      <w:r>
        <w:rPr>
          <w:rFonts w:ascii="Times New Roman" w:eastAsia="Times New Roman" w:hAnsi="Times New Roman" w:cs="Times New Roman"/>
        </w:rPr>
        <w:t>“</w:t>
      </w:r>
      <w:r>
        <w:rPr>
          <w:rFonts w:ascii="SimSun" w:eastAsia="SimSun" w:hAnsi="SimSun" w:cs="SimSun"/>
        </w:rPr>
        <w:t>互联网</w:t>
      </w:r>
      <w:r>
        <w:rPr>
          <w:rFonts w:ascii="Times New Roman" w:eastAsia="Times New Roman" w:hAnsi="Times New Roman" w:cs="Times New Roman"/>
        </w:rPr>
        <w:t>+</w:t>
      </w:r>
      <w:r>
        <w:rPr>
          <w:rFonts w:ascii="SimSun" w:eastAsia="SimSun" w:hAnsi="SimSun" w:cs="SimSun"/>
        </w:rPr>
        <w:t>教育</w:t>
      </w:r>
      <w:r>
        <w:rPr>
          <w:rFonts w:ascii="Times New Roman" w:eastAsia="Times New Roman" w:hAnsi="Times New Roman" w:cs="Times New Roman"/>
        </w:rPr>
        <w:t>”</w:t>
      </w:r>
      <w:r>
        <w:rPr>
          <w:rFonts w:ascii="SimSun" w:eastAsia="SimSun" w:hAnsi="SimSun" w:cs="SimSun"/>
        </w:rPr>
        <w:t>重点建设单位、人工智能助推教师队伍建设试点学校，</w:t>
      </w:r>
      <w:r>
        <w:rPr>
          <w:rFonts w:ascii="Times New Roman" w:eastAsia="Times New Roman" w:hAnsi="Times New Roman" w:cs="Times New Roman"/>
        </w:rPr>
        <w:t>2019</w:t>
      </w:r>
      <w:r>
        <w:rPr>
          <w:rFonts w:ascii="SimSun" w:eastAsia="SimSun" w:hAnsi="SimSun" w:cs="SimSun"/>
        </w:rPr>
        <w:t>年顺利接受教育部本科教学工作审核评估。学校是</w:t>
      </w:r>
      <w:r>
        <w:rPr>
          <w:rFonts w:ascii="Times New Roman" w:eastAsia="Times New Roman" w:hAnsi="Times New Roman" w:cs="Times New Roman"/>
        </w:rPr>
        <w:t>“</w:t>
      </w:r>
      <w:r>
        <w:rPr>
          <w:rFonts w:ascii="SimSun" w:eastAsia="SimSun" w:hAnsi="SimSun" w:cs="SimSun"/>
        </w:rPr>
        <w:t>三北</w:t>
      </w:r>
      <w:r>
        <w:rPr>
          <w:rFonts w:ascii="Times New Roman" w:eastAsia="Times New Roman" w:hAnsi="Times New Roman" w:cs="Times New Roman"/>
        </w:rPr>
        <w:t>”</w:t>
      </w:r>
      <w:r>
        <w:rPr>
          <w:rFonts w:ascii="SimSun" w:eastAsia="SimSun" w:hAnsi="SimSun" w:cs="SimSun"/>
        </w:rPr>
        <w:t>地区高师院校协作会议成员单位、全国新建地方本科院校联席会议成员单位、</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高校联盟成员单位。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学校现有古雁、文苑两个校区，总占地面积</w:t>
      </w:r>
      <w:r>
        <w:rPr>
          <w:rFonts w:ascii="Times New Roman" w:eastAsia="Times New Roman" w:hAnsi="Times New Roman" w:cs="Times New Roman"/>
        </w:rPr>
        <w:t>93</w:t>
      </w:r>
      <w:r>
        <w:rPr>
          <w:rFonts w:ascii="SimSun" w:eastAsia="SimSun" w:hAnsi="SimSun" w:cs="SimSun"/>
        </w:rPr>
        <w:t>万平方米。图书馆馆藏中外纸质图书</w:t>
      </w:r>
      <w:r>
        <w:rPr>
          <w:rFonts w:ascii="Times New Roman" w:eastAsia="Times New Roman" w:hAnsi="Times New Roman" w:cs="Times New Roman"/>
        </w:rPr>
        <w:t>88.4</w:t>
      </w:r>
      <w:r>
        <w:rPr>
          <w:rFonts w:ascii="SimSun" w:eastAsia="SimSun" w:hAnsi="SimSun" w:cs="SimSun"/>
        </w:rPr>
        <w:t>万册，生均图书拥有量</w:t>
      </w:r>
      <w:r>
        <w:rPr>
          <w:rFonts w:ascii="Times New Roman" w:eastAsia="Times New Roman" w:hAnsi="Times New Roman" w:cs="Times New Roman"/>
        </w:rPr>
        <w:t>109</w:t>
      </w:r>
      <w:r>
        <w:rPr>
          <w:rFonts w:ascii="SimSun" w:eastAsia="SimSun" w:hAnsi="SimSun" w:cs="SimSun"/>
        </w:rPr>
        <w:t>册，纸质报刊</w:t>
      </w:r>
      <w:r>
        <w:rPr>
          <w:rFonts w:ascii="Times New Roman" w:eastAsia="Times New Roman" w:hAnsi="Times New Roman" w:cs="Times New Roman"/>
        </w:rPr>
        <w:t>984</w:t>
      </w:r>
      <w:r>
        <w:rPr>
          <w:rFonts w:ascii="SimSun" w:eastAsia="SimSun" w:hAnsi="SimSun" w:cs="SimSun"/>
        </w:rPr>
        <w:t>种，电子图书</w:t>
      </w:r>
      <w:r>
        <w:rPr>
          <w:rFonts w:ascii="Times New Roman" w:eastAsia="Times New Roman" w:hAnsi="Times New Roman" w:cs="Times New Roman"/>
        </w:rPr>
        <w:t>99.5</w:t>
      </w:r>
      <w:r>
        <w:rPr>
          <w:rFonts w:ascii="SimSun" w:eastAsia="SimSun" w:hAnsi="SimSun" w:cs="SimSun"/>
        </w:rPr>
        <w:t>万种，拥有中文数据库</w:t>
      </w:r>
      <w:r>
        <w:rPr>
          <w:rFonts w:ascii="Times New Roman" w:eastAsia="Times New Roman" w:hAnsi="Times New Roman" w:cs="Times New Roman"/>
        </w:rPr>
        <w:t>16</w:t>
      </w:r>
      <w:r>
        <w:rPr>
          <w:rFonts w:ascii="SimSun" w:eastAsia="SimSun" w:hAnsi="SimSun" w:cs="SimSun"/>
        </w:rPr>
        <w:t>个、外文数据库</w:t>
      </w:r>
      <w:r>
        <w:rPr>
          <w:rFonts w:ascii="Times New Roman" w:eastAsia="Times New Roman" w:hAnsi="Times New Roman" w:cs="Times New Roman"/>
        </w:rPr>
        <w:t>1</w:t>
      </w:r>
      <w:r>
        <w:rPr>
          <w:rFonts w:ascii="SimSun" w:eastAsia="SimSun" w:hAnsi="SimSun" w:cs="SimSun"/>
        </w:rPr>
        <w:t>个。学校现有中国语言文学、化学</w:t>
      </w:r>
      <w:r>
        <w:rPr>
          <w:rFonts w:ascii="Times New Roman" w:eastAsia="Times New Roman" w:hAnsi="Times New Roman" w:cs="Times New Roman"/>
        </w:rPr>
        <w:t>2</w:t>
      </w:r>
      <w:r>
        <w:rPr>
          <w:rFonts w:ascii="SimSun" w:eastAsia="SimSun" w:hAnsi="SimSun" w:cs="SimSun"/>
        </w:rPr>
        <w:t>个一级学科硕士学位授权点和</w:t>
      </w:r>
      <w:r>
        <w:rPr>
          <w:rFonts w:ascii="Times New Roman" w:eastAsia="Times New Roman" w:hAnsi="Times New Roman" w:cs="Times New Roman"/>
        </w:rPr>
        <w:t>1</w:t>
      </w:r>
      <w:r>
        <w:rPr>
          <w:rFonts w:ascii="SimSun" w:eastAsia="SimSun" w:hAnsi="SimSun" w:cs="SimSun"/>
        </w:rPr>
        <w:t>个教育硕士专业学位授权点，有教育学、文学、历史学、理学、工学、艺术学、法学、管理学</w:t>
      </w:r>
      <w:r>
        <w:rPr>
          <w:rFonts w:ascii="Times New Roman" w:eastAsia="Times New Roman" w:hAnsi="Times New Roman" w:cs="Times New Roman"/>
        </w:rPr>
        <w:t>8</w:t>
      </w:r>
      <w:r>
        <w:rPr>
          <w:rFonts w:ascii="SimSun" w:eastAsia="SimSun" w:hAnsi="SimSun" w:cs="SimSun"/>
        </w:rPr>
        <w:t>个学科门类</w:t>
      </w:r>
      <w:r>
        <w:rPr>
          <w:rFonts w:ascii="Times New Roman" w:eastAsia="Times New Roman" w:hAnsi="Times New Roman" w:cs="Times New Roman"/>
        </w:rPr>
        <w:t>36</w:t>
      </w:r>
      <w:r>
        <w:rPr>
          <w:rFonts w:ascii="SimSun" w:eastAsia="SimSun" w:hAnsi="SimSun" w:cs="SimSun"/>
        </w:rPr>
        <w:t>个本科专业（其中师范类专业</w:t>
      </w:r>
      <w:r>
        <w:rPr>
          <w:rFonts w:ascii="Times New Roman" w:eastAsia="Times New Roman" w:hAnsi="Times New Roman" w:cs="Times New Roman"/>
        </w:rPr>
        <w:t>22</w:t>
      </w:r>
      <w:r>
        <w:rPr>
          <w:rFonts w:ascii="SimSun" w:eastAsia="SimSun" w:hAnsi="SimSun" w:cs="SimSun"/>
        </w:rPr>
        <w:t>个，非师范或应用型专业</w:t>
      </w:r>
      <w:r>
        <w:rPr>
          <w:rFonts w:ascii="Times New Roman" w:eastAsia="Times New Roman" w:hAnsi="Times New Roman" w:cs="Times New Roman"/>
        </w:rPr>
        <w:t>14</w:t>
      </w:r>
      <w:r>
        <w:rPr>
          <w:rFonts w:ascii="SimSun" w:eastAsia="SimSun" w:hAnsi="SimSun" w:cs="SimSun"/>
        </w:rPr>
        <w:t>个）。学校已初步形成研究生教育、本科教育不同层次，全日制高等教育、继续教育、留学生教育不同类型的人才培养体系。有自治区</w:t>
      </w:r>
      <w:r>
        <w:rPr>
          <w:rFonts w:ascii="Times New Roman" w:eastAsia="Times New Roman" w:hAnsi="Times New Roman" w:cs="Times New Roman"/>
        </w:rPr>
        <w:t>“</w:t>
      </w:r>
      <w:r>
        <w:rPr>
          <w:rFonts w:ascii="SimSun" w:eastAsia="SimSun" w:hAnsi="SimSun" w:cs="SimSun"/>
        </w:rPr>
        <w:t>西部一流</w:t>
      </w:r>
      <w:r>
        <w:rPr>
          <w:rFonts w:ascii="Times New Roman" w:eastAsia="Times New Roman" w:hAnsi="Times New Roman" w:cs="Times New Roman"/>
        </w:rPr>
        <w:t>”</w:t>
      </w:r>
      <w:r>
        <w:rPr>
          <w:rFonts w:ascii="SimSun" w:eastAsia="SimSun" w:hAnsi="SimSun" w:cs="SimSun"/>
        </w:rPr>
        <w:t>学科建设学科</w:t>
      </w:r>
      <w:r>
        <w:rPr>
          <w:rFonts w:ascii="Times New Roman" w:eastAsia="Times New Roman" w:hAnsi="Times New Roman" w:cs="Times New Roman"/>
        </w:rPr>
        <w:t>1</w:t>
      </w:r>
      <w:r>
        <w:rPr>
          <w:rFonts w:ascii="SimSun" w:eastAsia="SimSun" w:hAnsi="SimSun" w:cs="SimSun"/>
        </w:rPr>
        <w:t>个，自治区重点实验室</w:t>
      </w:r>
      <w:r>
        <w:rPr>
          <w:rFonts w:ascii="Times New Roman" w:eastAsia="Times New Roman" w:hAnsi="Times New Roman" w:cs="Times New Roman"/>
        </w:rPr>
        <w:t>1</w:t>
      </w:r>
      <w:r>
        <w:rPr>
          <w:rFonts w:ascii="SimSun" w:eastAsia="SimSun" w:hAnsi="SimSun" w:cs="SimSun"/>
        </w:rPr>
        <w:t>个，自治区</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优势特色学科</w:t>
      </w:r>
      <w:r>
        <w:rPr>
          <w:rFonts w:ascii="Times New Roman" w:eastAsia="Times New Roman" w:hAnsi="Times New Roman" w:cs="Times New Roman"/>
        </w:rPr>
        <w:t>1</w:t>
      </w:r>
      <w:r>
        <w:rPr>
          <w:rFonts w:ascii="SimSun" w:eastAsia="SimSun" w:hAnsi="SimSun" w:cs="SimSun"/>
        </w:rPr>
        <w:t>个、重点学科</w:t>
      </w:r>
      <w:r>
        <w:rPr>
          <w:rFonts w:ascii="Times New Roman" w:eastAsia="Times New Roman" w:hAnsi="Times New Roman" w:cs="Times New Roman"/>
        </w:rPr>
        <w:t>2</w:t>
      </w:r>
      <w:r>
        <w:rPr>
          <w:rFonts w:ascii="SimSun" w:eastAsia="SimSun" w:hAnsi="SimSun" w:cs="SimSun"/>
        </w:rPr>
        <w:t>个，自治区技术创新中心</w:t>
      </w:r>
      <w:r>
        <w:rPr>
          <w:rFonts w:ascii="Times New Roman" w:eastAsia="Times New Roman" w:hAnsi="Times New Roman" w:cs="Times New Roman"/>
        </w:rPr>
        <w:t>2</w:t>
      </w:r>
      <w:r>
        <w:rPr>
          <w:rFonts w:ascii="SimSun" w:eastAsia="SimSun" w:hAnsi="SimSun" w:cs="SimSun"/>
        </w:rPr>
        <w:t>个，自治区高校科技创新平台</w:t>
      </w:r>
      <w:r>
        <w:rPr>
          <w:rFonts w:ascii="Times New Roman" w:eastAsia="Times New Roman" w:hAnsi="Times New Roman" w:cs="Times New Roman"/>
        </w:rPr>
        <w:t>2</w:t>
      </w:r>
      <w:r>
        <w:rPr>
          <w:rFonts w:ascii="SimSun" w:eastAsia="SimSun" w:hAnsi="SimSun" w:cs="SimSun"/>
        </w:rPr>
        <w:t>个、培育平台</w:t>
      </w:r>
      <w:r>
        <w:rPr>
          <w:rFonts w:ascii="Times New Roman" w:eastAsia="Times New Roman" w:hAnsi="Times New Roman" w:cs="Times New Roman"/>
        </w:rPr>
        <w:t>1</w:t>
      </w:r>
      <w:r>
        <w:rPr>
          <w:rFonts w:ascii="SimSun" w:eastAsia="SimSun" w:hAnsi="SimSun" w:cs="SimSun"/>
        </w:rPr>
        <w:t>个，自治高校新型智库</w:t>
      </w:r>
      <w:r>
        <w:rPr>
          <w:rFonts w:ascii="Times New Roman" w:eastAsia="Times New Roman" w:hAnsi="Times New Roman" w:cs="Times New Roman"/>
        </w:rPr>
        <w:t>1</w:t>
      </w:r>
      <w:r>
        <w:rPr>
          <w:rFonts w:ascii="SimSun" w:eastAsia="SimSun" w:hAnsi="SimSun" w:cs="SimSun"/>
        </w:rPr>
        <w:t>个。有校级重点学科</w:t>
      </w:r>
      <w:r>
        <w:rPr>
          <w:rFonts w:ascii="Times New Roman" w:eastAsia="Times New Roman" w:hAnsi="Times New Roman" w:cs="Times New Roman"/>
        </w:rPr>
        <w:t>17</w:t>
      </w:r>
      <w:r>
        <w:rPr>
          <w:rFonts w:ascii="SimSun" w:eastAsia="SimSun" w:hAnsi="SimSun" w:cs="SimSun"/>
        </w:rPr>
        <w:t>个、研究（工程）中心</w:t>
      </w:r>
      <w:r>
        <w:rPr>
          <w:rFonts w:ascii="Times New Roman" w:eastAsia="Times New Roman" w:hAnsi="Times New Roman" w:cs="Times New Roman"/>
        </w:rPr>
        <w:t>6</w:t>
      </w:r>
      <w:r>
        <w:rPr>
          <w:rFonts w:ascii="SimSun" w:eastAsia="SimSun" w:hAnsi="SimSun" w:cs="SimSun"/>
        </w:rPr>
        <w:t>个、产学研合作育人基地</w:t>
      </w:r>
      <w:r>
        <w:rPr>
          <w:rFonts w:ascii="Times New Roman" w:eastAsia="Times New Roman" w:hAnsi="Times New Roman" w:cs="Times New Roman"/>
        </w:rPr>
        <w:t>9</w:t>
      </w:r>
      <w:r>
        <w:rPr>
          <w:rFonts w:ascii="SimSun" w:eastAsia="SimSun" w:hAnsi="SimSun" w:cs="SimSun"/>
        </w:rPr>
        <w:t>个、人文社科研究基地</w:t>
      </w:r>
      <w:r>
        <w:rPr>
          <w:rFonts w:ascii="Times New Roman" w:eastAsia="Times New Roman" w:hAnsi="Times New Roman" w:cs="Times New Roman"/>
        </w:rPr>
        <w:t>2</w:t>
      </w:r>
      <w:r>
        <w:rPr>
          <w:rFonts w:ascii="SimSun" w:eastAsia="SimSun" w:hAnsi="SimSun" w:cs="SimSun"/>
        </w:rPr>
        <w:t>个。有国家级一流专业</w:t>
      </w:r>
      <w:r>
        <w:rPr>
          <w:rFonts w:ascii="Times New Roman" w:eastAsia="Times New Roman" w:hAnsi="Times New Roman" w:cs="Times New Roman"/>
        </w:rPr>
        <w:t>3</w:t>
      </w:r>
      <w:r>
        <w:rPr>
          <w:rFonts w:ascii="SimSun" w:eastAsia="SimSun" w:hAnsi="SimSun" w:cs="SimSun"/>
        </w:rPr>
        <w:t>个，自治区一流专业</w:t>
      </w:r>
      <w:r>
        <w:rPr>
          <w:rFonts w:ascii="Times New Roman" w:eastAsia="Times New Roman" w:hAnsi="Times New Roman" w:cs="Times New Roman"/>
        </w:rPr>
        <w:t>7</w:t>
      </w:r>
      <w:r>
        <w:rPr>
          <w:rFonts w:ascii="SimSun" w:eastAsia="SimSun" w:hAnsi="SimSun" w:cs="SimSun"/>
        </w:rPr>
        <w:t>个，自治区一流基层教学组织</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学校现有在编教职工</w:t>
      </w:r>
      <w:r>
        <w:rPr>
          <w:rFonts w:ascii="Times New Roman" w:eastAsia="Times New Roman" w:hAnsi="Times New Roman" w:cs="Times New Roman"/>
        </w:rPr>
        <w:t>545</w:t>
      </w:r>
      <w:r>
        <w:rPr>
          <w:rFonts w:ascii="SimSun" w:eastAsia="SimSun" w:hAnsi="SimSun" w:cs="SimSun"/>
        </w:rPr>
        <w:t>人，其中专任教师</w:t>
      </w:r>
      <w:r>
        <w:rPr>
          <w:rFonts w:ascii="Times New Roman" w:eastAsia="Times New Roman" w:hAnsi="Times New Roman" w:cs="Times New Roman"/>
        </w:rPr>
        <w:t>381</w:t>
      </w:r>
      <w:r>
        <w:rPr>
          <w:rFonts w:ascii="SimSun" w:eastAsia="SimSun" w:hAnsi="SimSun" w:cs="SimSun"/>
        </w:rPr>
        <w:t>人。专任教师中，</w:t>
      </w:r>
      <w:r>
        <w:rPr>
          <w:rFonts w:ascii="Times New Roman" w:eastAsia="Times New Roman" w:hAnsi="Times New Roman" w:cs="Times New Roman"/>
        </w:rPr>
        <w:t>45</w:t>
      </w:r>
      <w:r>
        <w:rPr>
          <w:rFonts w:ascii="SimSun" w:eastAsia="SimSun" w:hAnsi="SimSun" w:cs="SimSun"/>
        </w:rPr>
        <w:t>周岁以下中青年教师</w:t>
      </w:r>
      <w:r>
        <w:rPr>
          <w:rFonts w:ascii="Times New Roman" w:eastAsia="Times New Roman" w:hAnsi="Times New Roman" w:cs="Times New Roman"/>
        </w:rPr>
        <w:t>264</w:t>
      </w:r>
      <w:r>
        <w:rPr>
          <w:rFonts w:ascii="SimSun" w:eastAsia="SimSun" w:hAnsi="SimSun" w:cs="SimSun"/>
        </w:rPr>
        <w:t>人，占</w:t>
      </w:r>
      <w:r>
        <w:rPr>
          <w:rFonts w:ascii="Times New Roman" w:eastAsia="Times New Roman" w:hAnsi="Times New Roman" w:cs="Times New Roman"/>
        </w:rPr>
        <w:t>69.29%</w:t>
      </w:r>
      <w:r>
        <w:rPr>
          <w:rFonts w:ascii="SimSun" w:eastAsia="SimSun" w:hAnsi="SimSun" w:cs="SimSun"/>
        </w:rPr>
        <w:t>；高级职称教师</w:t>
      </w:r>
      <w:r>
        <w:rPr>
          <w:rFonts w:ascii="Times New Roman" w:eastAsia="Times New Roman" w:hAnsi="Times New Roman" w:cs="Times New Roman"/>
        </w:rPr>
        <w:t>239</w:t>
      </w:r>
      <w:r>
        <w:rPr>
          <w:rFonts w:ascii="SimSun" w:eastAsia="SimSun" w:hAnsi="SimSun" w:cs="SimSun"/>
        </w:rPr>
        <w:t>人，占</w:t>
      </w:r>
      <w:r>
        <w:rPr>
          <w:rFonts w:ascii="Times New Roman" w:eastAsia="Times New Roman" w:hAnsi="Times New Roman" w:cs="Times New Roman"/>
        </w:rPr>
        <w:t>62.73%</w:t>
      </w:r>
      <w:r>
        <w:rPr>
          <w:rFonts w:ascii="SimSun" w:eastAsia="SimSun" w:hAnsi="SimSun" w:cs="SimSun"/>
        </w:rPr>
        <w:t>；硕士以上学位教师</w:t>
      </w:r>
      <w:r>
        <w:rPr>
          <w:rFonts w:ascii="Times New Roman" w:eastAsia="Times New Roman" w:hAnsi="Times New Roman" w:cs="Times New Roman"/>
        </w:rPr>
        <w:t>302</w:t>
      </w:r>
      <w:r>
        <w:rPr>
          <w:rFonts w:ascii="SimSun" w:eastAsia="SimSun" w:hAnsi="SimSun" w:cs="SimSun"/>
        </w:rPr>
        <w:t>人，占</w:t>
      </w:r>
      <w:r>
        <w:rPr>
          <w:rFonts w:ascii="Times New Roman" w:eastAsia="Times New Roman" w:hAnsi="Times New Roman" w:cs="Times New Roman"/>
        </w:rPr>
        <w:t>79.27%</w:t>
      </w:r>
      <w:r>
        <w:rPr>
          <w:rFonts w:ascii="SimSun" w:eastAsia="SimSun" w:hAnsi="SimSun" w:cs="SimSun"/>
        </w:rPr>
        <w:t>；区外高校学缘教师</w:t>
      </w:r>
      <w:r>
        <w:rPr>
          <w:rFonts w:ascii="Times New Roman" w:eastAsia="Times New Roman" w:hAnsi="Times New Roman" w:cs="Times New Roman"/>
        </w:rPr>
        <w:t>242</w:t>
      </w:r>
      <w:r>
        <w:rPr>
          <w:rFonts w:ascii="SimSun" w:eastAsia="SimSun" w:hAnsi="SimSun" w:cs="SimSun"/>
        </w:rPr>
        <w:t>人，占</w:t>
      </w:r>
      <w:r>
        <w:rPr>
          <w:rFonts w:ascii="Times New Roman" w:eastAsia="Times New Roman" w:hAnsi="Times New Roman" w:cs="Times New Roman"/>
        </w:rPr>
        <w:t>63.52%</w:t>
      </w:r>
      <w:r>
        <w:rPr>
          <w:rFonts w:ascii="SimSun" w:eastAsia="SimSun" w:hAnsi="SimSun" w:cs="SimSun"/>
        </w:rPr>
        <w:t>。教师中有国家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哲学社会科学领军人才</w:t>
      </w:r>
      <w:r>
        <w:rPr>
          <w:rFonts w:ascii="Times New Roman" w:eastAsia="Times New Roman" w:hAnsi="Times New Roman" w:cs="Times New Roman"/>
        </w:rPr>
        <w:t>1</w:t>
      </w:r>
      <w:r>
        <w:rPr>
          <w:rFonts w:ascii="SimSun" w:eastAsia="SimSun" w:hAnsi="SimSun" w:cs="SimSun"/>
        </w:rPr>
        <w:t>人，全国文化名家暨</w:t>
      </w:r>
      <w:r>
        <w:rPr>
          <w:rFonts w:ascii="Times New Roman" w:eastAsia="Times New Roman" w:hAnsi="Times New Roman" w:cs="Times New Roman"/>
        </w:rPr>
        <w:t>“</w:t>
      </w:r>
      <w:r>
        <w:rPr>
          <w:rFonts w:ascii="SimSun" w:eastAsia="SimSun" w:hAnsi="SimSun" w:cs="SimSun"/>
        </w:rPr>
        <w:t>四个一批</w:t>
      </w:r>
      <w:r>
        <w:rPr>
          <w:rFonts w:ascii="Times New Roman" w:eastAsia="Times New Roman" w:hAnsi="Times New Roman" w:cs="Times New Roman"/>
        </w:rPr>
        <w:t>”</w:t>
      </w:r>
      <w:r>
        <w:rPr>
          <w:rFonts w:ascii="SimSun" w:eastAsia="SimSun" w:hAnsi="SimSun" w:cs="SimSun"/>
        </w:rPr>
        <w:t>人才</w:t>
      </w:r>
      <w:r>
        <w:rPr>
          <w:rFonts w:ascii="Times New Roman" w:eastAsia="Times New Roman" w:hAnsi="Times New Roman" w:cs="Times New Roman"/>
        </w:rPr>
        <w:t>1</w:t>
      </w:r>
      <w:r>
        <w:rPr>
          <w:rFonts w:ascii="SimSun" w:eastAsia="SimSun" w:hAnsi="SimSun" w:cs="SimSun"/>
        </w:rPr>
        <w:t>人，教育部</w:t>
      </w:r>
      <w:r>
        <w:rPr>
          <w:rFonts w:ascii="Times New Roman" w:eastAsia="Times New Roman" w:hAnsi="Times New Roman" w:cs="Times New Roman"/>
        </w:rPr>
        <w:t>“</w:t>
      </w:r>
      <w:r>
        <w:rPr>
          <w:rFonts w:ascii="SimSun" w:eastAsia="SimSun" w:hAnsi="SimSun" w:cs="SimSun"/>
        </w:rPr>
        <w:t>新世纪优秀人才支持计划</w:t>
      </w:r>
      <w:r>
        <w:rPr>
          <w:rFonts w:ascii="Times New Roman" w:eastAsia="Times New Roman" w:hAnsi="Times New Roman" w:cs="Times New Roman"/>
        </w:rPr>
        <w:t>”2</w:t>
      </w:r>
      <w:r>
        <w:rPr>
          <w:rFonts w:ascii="SimSun" w:eastAsia="SimSun" w:hAnsi="SimSun" w:cs="SimSun"/>
        </w:rPr>
        <w:t>人，享受国务院特殊津贴</w:t>
      </w:r>
      <w:r>
        <w:rPr>
          <w:rFonts w:ascii="Times New Roman" w:eastAsia="Times New Roman" w:hAnsi="Times New Roman" w:cs="Times New Roman"/>
        </w:rPr>
        <w:t>3</w:t>
      </w:r>
      <w:r>
        <w:rPr>
          <w:rFonts w:ascii="SimSun" w:eastAsia="SimSun" w:hAnsi="SimSun" w:cs="SimSun"/>
        </w:rPr>
        <w:t>人，全国优秀教师</w:t>
      </w:r>
      <w:r>
        <w:rPr>
          <w:rFonts w:ascii="Times New Roman" w:eastAsia="Times New Roman" w:hAnsi="Times New Roman" w:cs="Times New Roman"/>
        </w:rPr>
        <w:t>1</w:t>
      </w:r>
      <w:r>
        <w:rPr>
          <w:rFonts w:ascii="SimSun" w:eastAsia="SimSun" w:hAnsi="SimSun" w:cs="SimSun"/>
        </w:rPr>
        <w:t>人，全国先进工作者</w:t>
      </w:r>
      <w:r>
        <w:rPr>
          <w:rFonts w:ascii="Times New Roman" w:eastAsia="Times New Roman" w:hAnsi="Times New Roman" w:cs="Times New Roman"/>
        </w:rPr>
        <w:t>1</w:t>
      </w:r>
      <w:r>
        <w:rPr>
          <w:rFonts w:ascii="SimSun" w:eastAsia="SimSun" w:hAnsi="SimSun" w:cs="SimSun"/>
        </w:rPr>
        <w:t>人，全国五一劳动奖章获得者</w:t>
      </w:r>
      <w:r>
        <w:rPr>
          <w:rFonts w:ascii="Times New Roman" w:eastAsia="Times New Roman" w:hAnsi="Times New Roman" w:cs="Times New Roman"/>
        </w:rPr>
        <w:t>1</w:t>
      </w:r>
      <w:r>
        <w:rPr>
          <w:rFonts w:ascii="SimSun" w:eastAsia="SimSun" w:hAnsi="SimSun" w:cs="SimSun"/>
        </w:rPr>
        <w:t>人，全国模范教师</w:t>
      </w:r>
      <w:r>
        <w:rPr>
          <w:rFonts w:ascii="Times New Roman" w:eastAsia="Times New Roman" w:hAnsi="Times New Roman" w:cs="Times New Roman"/>
        </w:rPr>
        <w:t>2</w:t>
      </w:r>
      <w:r>
        <w:rPr>
          <w:rFonts w:ascii="SimSun" w:eastAsia="SimSun" w:hAnsi="SimSun" w:cs="SimSun"/>
        </w:rPr>
        <w:t>人，全国师德先进个人</w:t>
      </w:r>
      <w:r>
        <w:rPr>
          <w:rFonts w:ascii="Times New Roman" w:eastAsia="Times New Roman" w:hAnsi="Times New Roman" w:cs="Times New Roman"/>
        </w:rPr>
        <w:t>1</w:t>
      </w:r>
      <w:r>
        <w:rPr>
          <w:rFonts w:ascii="SimSun" w:eastAsia="SimSun" w:hAnsi="SimSun" w:cs="SimSun"/>
        </w:rPr>
        <w:t>人，全国高等学校优秀骨干教师</w:t>
      </w:r>
      <w:r>
        <w:rPr>
          <w:rFonts w:ascii="Times New Roman" w:eastAsia="Times New Roman" w:hAnsi="Times New Roman" w:cs="Times New Roman"/>
        </w:rPr>
        <w:t>1</w:t>
      </w:r>
      <w:r>
        <w:rPr>
          <w:rFonts w:ascii="SimSun" w:eastAsia="SimSun" w:hAnsi="SimSun" w:cs="SimSun"/>
        </w:rPr>
        <w:t>人，全国优秀科技工作者</w:t>
      </w:r>
      <w:r>
        <w:rPr>
          <w:rFonts w:ascii="Times New Roman" w:eastAsia="Times New Roman" w:hAnsi="Times New Roman" w:cs="Times New Roman"/>
        </w:rPr>
        <w:t>1</w:t>
      </w:r>
      <w:r>
        <w:rPr>
          <w:rFonts w:ascii="SimSun" w:eastAsia="SimSun" w:hAnsi="SimSun" w:cs="SimSun"/>
        </w:rPr>
        <w:t>人。自治区第四批</w:t>
      </w:r>
      <w:r>
        <w:rPr>
          <w:rFonts w:ascii="Times New Roman" w:eastAsia="Times New Roman" w:hAnsi="Times New Roman" w:cs="Times New Roman"/>
        </w:rPr>
        <w:t>“</w:t>
      </w:r>
      <w:r>
        <w:rPr>
          <w:rFonts w:ascii="SimSun" w:eastAsia="SimSun" w:hAnsi="SimSun" w:cs="SimSun"/>
        </w:rPr>
        <w:t>国内外引才</w:t>
      </w:r>
      <w:r>
        <w:rPr>
          <w:rFonts w:ascii="Times New Roman" w:eastAsia="Times New Roman" w:hAnsi="Times New Roman" w:cs="Times New Roman"/>
        </w:rPr>
        <w:t>312</w:t>
      </w:r>
      <w:r>
        <w:rPr>
          <w:rFonts w:ascii="SimSun" w:eastAsia="SimSun" w:hAnsi="SimSun" w:cs="SimSun"/>
        </w:rPr>
        <w:t>计划</w:t>
      </w:r>
      <w:r>
        <w:rPr>
          <w:rFonts w:ascii="Times New Roman" w:eastAsia="Times New Roman" w:hAnsi="Times New Roman" w:cs="Times New Roman"/>
        </w:rPr>
        <w:t>”1</w:t>
      </w:r>
      <w:r>
        <w:rPr>
          <w:rFonts w:ascii="SimSun" w:eastAsia="SimSun" w:hAnsi="SimSun" w:cs="SimSun"/>
        </w:rPr>
        <w:t>人，自治区第五批</w:t>
      </w:r>
      <w:r>
        <w:rPr>
          <w:rFonts w:ascii="Times New Roman" w:eastAsia="Times New Roman" w:hAnsi="Times New Roman" w:cs="Times New Roman"/>
        </w:rPr>
        <w:t>“</w:t>
      </w:r>
      <w:r>
        <w:rPr>
          <w:rFonts w:ascii="SimSun" w:eastAsia="SimSun" w:hAnsi="SimSun" w:cs="SimSun"/>
        </w:rPr>
        <w:t>海外引才百人计划</w:t>
      </w:r>
      <w:r>
        <w:rPr>
          <w:rFonts w:ascii="Times New Roman" w:eastAsia="Times New Roman" w:hAnsi="Times New Roman" w:cs="Times New Roman"/>
        </w:rPr>
        <w:t>”1</w:t>
      </w:r>
      <w:r>
        <w:rPr>
          <w:rFonts w:ascii="SimSun" w:eastAsia="SimSun" w:hAnsi="SimSun" w:cs="SimSun"/>
        </w:rPr>
        <w:t>人，享受自治区政府特殊津贴</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自治区青年拔尖人才培养工程</w:t>
      </w:r>
      <w:r>
        <w:rPr>
          <w:rFonts w:ascii="Times New Roman" w:eastAsia="Times New Roman" w:hAnsi="Times New Roman" w:cs="Times New Roman"/>
        </w:rPr>
        <w:t>”</w:t>
      </w:r>
      <w:r>
        <w:rPr>
          <w:rFonts w:ascii="SimSun" w:eastAsia="SimSun" w:hAnsi="SimSun" w:cs="SimSun"/>
        </w:rPr>
        <w:t>国家级学术技术带头人后备人选</w:t>
      </w:r>
      <w:r>
        <w:rPr>
          <w:rFonts w:ascii="Times New Roman" w:eastAsia="Times New Roman" w:hAnsi="Times New Roman" w:cs="Times New Roman"/>
        </w:rPr>
        <w:t>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自治区学术技术带头人后备人选</w:t>
      </w:r>
      <w:r>
        <w:rPr>
          <w:rFonts w:ascii="Times New Roman" w:eastAsia="Times New Roman" w:hAnsi="Times New Roman" w:cs="Times New Roman"/>
        </w:rPr>
        <w:t>2</w:t>
      </w:r>
      <w:r>
        <w:rPr>
          <w:rFonts w:ascii="SimSun" w:eastAsia="SimSun" w:hAnsi="SimSun" w:cs="SimSun"/>
        </w:rPr>
        <w:t>人，自治区</w:t>
      </w:r>
      <w:r>
        <w:rPr>
          <w:rFonts w:ascii="Times New Roman" w:eastAsia="Times New Roman" w:hAnsi="Times New Roman" w:cs="Times New Roman"/>
        </w:rPr>
        <w:t>“313”</w:t>
      </w:r>
      <w:r>
        <w:rPr>
          <w:rFonts w:ascii="SimSun" w:eastAsia="SimSun" w:hAnsi="SimSun" w:cs="SimSun"/>
        </w:rPr>
        <w:t>人才工程入选</w:t>
      </w:r>
      <w:r>
        <w:rPr>
          <w:rFonts w:ascii="Times New Roman" w:eastAsia="Times New Roman" w:hAnsi="Times New Roman" w:cs="Times New Roman"/>
        </w:rPr>
        <w:t>3</w:t>
      </w:r>
      <w:r>
        <w:rPr>
          <w:rFonts w:ascii="SimSun" w:eastAsia="SimSun" w:hAnsi="SimSun" w:cs="SimSun"/>
        </w:rPr>
        <w:t>人，自治区科技创新领军人才培养对象</w:t>
      </w:r>
      <w:r>
        <w:rPr>
          <w:rFonts w:ascii="Times New Roman" w:eastAsia="Times New Roman" w:hAnsi="Times New Roman" w:cs="Times New Roman"/>
        </w:rPr>
        <w:t>3</w:t>
      </w:r>
      <w:r>
        <w:rPr>
          <w:rFonts w:ascii="SimSun" w:eastAsia="SimSun" w:hAnsi="SimSun" w:cs="SimSun"/>
        </w:rPr>
        <w:t>人，宁夏哲学社会科学和文化艺术领军人才培养工程入选</w:t>
      </w:r>
      <w:r>
        <w:rPr>
          <w:rFonts w:ascii="Times New Roman" w:eastAsia="Times New Roman" w:hAnsi="Times New Roman" w:cs="Times New Roman"/>
        </w:rPr>
        <w:t>2</w:t>
      </w:r>
      <w:r>
        <w:rPr>
          <w:rFonts w:ascii="SimSun" w:eastAsia="SimSun" w:hAnsi="SimSun" w:cs="SimSun"/>
        </w:rPr>
        <w:t>人、宁夏哲学社会科学和文化艺术人才托举工程</w:t>
      </w:r>
      <w:r>
        <w:rPr>
          <w:rFonts w:ascii="Times New Roman" w:eastAsia="Times New Roman" w:hAnsi="Times New Roman" w:cs="Times New Roman"/>
        </w:rPr>
        <w:t>12</w:t>
      </w:r>
      <w:r>
        <w:rPr>
          <w:rFonts w:ascii="SimSun" w:eastAsia="SimSun" w:hAnsi="SimSun" w:cs="SimSun"/>
        </w:rPr>
        <w:t>人、自治区优秀青年骨干</w:t>
      </w:r>
      <w:r>
        <w:rPr>
          <w:rFonts w:ascii="Times New Roman" w:eastAsia="Times New Roman" w:hAnsi="Times New Roman" w:cs="Times New Roman"/>
        </w:rPr>
        <w:t>1</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青年科技人才托举工程</w:t>
      </w:r>
      <w:r>
        <w:rPr>
          <w:rFonts w:ascii="Times New Roman" w:eastAsia="Times New Roman" w:hAnsi="Times New Roman" w:cs="Times New Roman"/>
        </w:rPr>
        <w:t>”4</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塞上名师</w:t>
      </w:r>
      <w:r>
        <w:rPr>
          <w:rFonts w:ascii="Times New Roman" w:eastAsia="Times New Roman" w:hAnsi="Times New Roman" w:cs="Times New Roman"/>
        </w:rPr>
        <w:t>”1</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塞上文化名家</w:t>
      </w:r>
      <w:r>
        <w:rPr>
          <w:rFonts w:ascii="Times New Roman" w:eastAsia="Times New Roman" w:hAnsi="Times New Roman" w:cs="Times New Roman"/>
        </w:rPr>
        <w:t>”1</w:t>
      </w:r>
      <w:r>
        <w:rPr>
          <w:rFonts w:ascii="SimSun" w:eastAsia="SimSun" w:hAnsi="SimSun" w:cs="SimSun"/>
        </w:rPr>
        <w:t>人，自治区教学名师</w:t>
      </w:r>
      <w:r>
        <w:rPr>
          <w:rFonts w:ascii="Times New Roman" w:eastAsia="Times New Roman" w:hAnsi="Times New Roman" w:cs="Times New Roman"/>
        </w:rPr>
        <w:t>8</w:t>
      </w:r>
      <w:r>
        <w:rPr>
          <w:rFonts w:ascii="SimSun" w:eastAsia="SimSun" w:hAnsi="SimSun" w:cs="SimSun"/>
        </w:rPr>
        <w:t>人，自治区优秀教师</w:t>
      </w:r>
      <w:r>
        <w:rPr>
          <w:rFonts w:ascii="Times New Roman" w:eastAsia="Times New Roman" w:hAnsi="Times New Roman" w:cs="Times New Roman"/>
        </w:rPr>
        <w:t>4</w:t>
      </w:r>
      <w:r>
        <w:rPr>
          <w:rFonts w:ascii="SimSun" w:eastAsia="SimSun" w:hAnsi="SimSun" w:cs="SimSun"/>
        </w:rPr>
        <w:t>人，自治区先进工作者</w:t>
      </w:r>
      <w:r>
        <w:rPr>
          <w:rFonts w:ascii="Times New Roman" w:eastAsia="Times New Roman" w:hAnsi="Times New Roman" w:cs="Times New Roman"/>
        </w:rPr>
        <w:t>2</w:t>
      </w:r>
      <w:r>
        <w:rPr>
          <w:rFonts w:ascii="SimSun" w:eastAsia="SimSun" w:hAnsi="SimSun" w:cs="SimSun"/>
        </w:rPr>
        <w:t>人，自治区教书育人楷模</w:t>
      </w:r>
      <w:r>
        <w:rPr>
          <w:rFonts w:ascii="Times New Roman" w:eastAsia="Times New Roman" w:hAnsi="Times New Roman" w:cs="Times New Roman"/>
        </w:rPr>
        <w:t>1</w:t>
      </w:r>
      <w:r>
        <w:rPr>
          <w:rFonts w:ascii="SimSun" w:eastAsia="SimSun" w:hAnsi="SimSun" w:cs="SimSun"/>
        </w:rPr>
        <w:t>人，自治区师德标兵</w:t>
      </w:r>
      <w:r>
        <w:rPr>
          <w:rFonts w:ascii="Times New Roman" w:eastAsia="Times New Roman" w:hAnsi="Times New Roman" w:cs="Times New Roman"/>
        </w:rPr>
        <w:t>1</w:t>
      </w:r>
      <w:r>
        <w:rPr>
          <w:rFonts w:ascii="SimSun" w:eastAsia="SimSun" w:hAnsi="SimSun" w:cs="SimSun"/>
        </w:rPr>
        <w:t>人，自治区</w:t>
      </w:r>
      <w:r>
        <w:rPr>
          <w:rFonts w:ascii="Times New Roman" w:eastAsia="Times New Roman" w:hAnsi="Times New Roman" w:cs="Times New Roman"/>
        </w:rPr>
        <w:t>“9·10”</w:t>
      </w:r>
      <w:r>
        <w:rPr>
          <w:rFonts w:ascii="SimSun" w:eastAsia="SimSun" w:hAnsi="SimSun" w:cs="SimSun"/>
        </w:rPr>
        <w:t>奖章</w:t>
      </w:r>
      <w:r>
        <w:rPr>
          <w:rFonts w:ascii="Times New Roman" w:eastAsia="Times New Roman" w:hAnsi="Times New Roman" w:cs="Times New Roman"/>
        </w:rPr>
        <w:t>5</w:t>
      </w:r>
      <w:r>
        <w:rPr>
          <w:rFonts w:ascii="SimSun" w:eastAsia="SimSun" w:hAnsi="SimSun" w:cs="SimSun"/>
        </w:rPr>
        <w:t>人，自治区三八红旗手</w:t>
      </w:r>
      <w:r>
        <w:rPr>
          <w:rFonts w:ascii="Times New Roman" w:eastAsia="Times New Roman" w:hAnsi="Times New Roman" w:cs="Times New Roman"/>
        </w:rPr>
        <w:t>1</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巾帼建功标兵</w:t>
      </w:r>
      <w:r>
        <w:rPr>
          <w:rFonts w:ascii="Times New Roman" w:eastAsia="Times New Roman" w:hAnsi="Times New Roman" w:cs="Times New Roman"/>
        </w:rPr>
        <w:t>”1</w:t>
      </w:r>
      <w:r>
        <w:rPr>
          <w:rFonts w:ascii="SimSun" w:eastAsia="SimSun" w:hAnsi="SimSun" w:cs="SimSun"/>
        </w:rPr>
        <w:t>人，自治区</w:t>
      </w:r>
      <w:r>
        <w:rPr>
          <w:rFonts w:ascii="Times New Roman" w:eastAsia="Times New Roman" w:hAnsi="Times New Roman" w:cs="Times New Roman"/>
        </w:rPr>
        <w:t>“</w:t>
      </w:r>
      <w:r>
        <w:rPr>
          <w:rFonts w:ascii="SimSun" w:eastAsia="SimSun" w:hAnsi="SimSun" w:cs="SimSun"/>
        </w:rPr>
        <w:t>五一巾帼标兵</w:t>
      </w:r>
      <w:r>
        <w:rPr>
          <w:rFonts w:ascii="Times New Roman" w:eastAsia="Times New Roman" w:hAnsi="Times New Roman" w:cs="Times New Roman"/>
        </w:rPr>
        <w:t>”1</w:t>
      </w:r>
      <w:r>
        <w:rPr>
          <w:rFonts w:ascii="SimSun" w:eastAsia="SimSun" w:hAnsi="SimSun" w:cs="SimSun"/>
        </w:rPr>
        <w:t>人，固原市</w:t>
      </w:r>
      <w:r>
        <w:rPr>
          <w:rFonts w:ascii="Times New Roman" w:eastAsia="Times New Roman" w:hAnsi="Times New Roman" w:cs="Times New Roman"/>
        </w:rPr>
        <w:t>“</w:t>
      </w:r>
      <w:r>
        <w:rPr>
          <w:rFonts w:ascii="SimSun" w:eastAsia="SimSun" w:hAnsi="SimSun" w:cs="SimSun"/>
        </w:rPr>
        <w:t>六盘英才</w:t>
      </w:r>
      <w:r>
        <w:rPr>
          <w:rFonts w:ascii="Times New Roman" w:eastAsia="Times New Roman" w:hAnsi="Times New Roman" w:cs="Times New Roman"/>
        </w:rPr>
        <w:t>”2</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学校面向全国招生，现有全日制本科生</w:t>
      </w:r>
      <w:r>
        <w:rPr>
          <w:rFonts w:ascii="Times New Roman" w:eastAsia="Times New Roman" w:hAnsi="Times New Roman" w:cs="Times New Roman"/>
        </w:rPr>
        <w:t>8104</w:t>
      </w:r>
      <w:r>
        <w:rPr>
          <w:rFonts w:ascii="SimSun" w:eastAsia="SimSun" w:hAnsi="SimSun" w:cs="SimSun"/>
        </w:rPr>
        <w:t>人（含公费师范生</w:t>
      </w:r>
      <w:r>
        <w:rPr>
          <w:rFonts w:ascii="Times New Roman" w:eastAsia="Times New Roman" w:hAnsi="Times New Roman" w:cs="Times New Roman"/>
        </w:rPr>
        <w:t>1197</w:t>
      </w:r>
      <w:r>
        <w:rPr>
          <w:rFonts w:ascii="SimSun" w:eastAsia="SimSun" w:hAnsi="SimSun" w:cs="SimSun"/>
        </w:rPr>
        <w:t>人）、本科预科生</w:t>
      </w:r>
      <w:r>
        <w:rPr>
          <w:rFonts w:ascii="Times New Roman" w:eastAsia="Times New Roman" w:hAnsi="Times New Roman" w:cs="Times New Roman"/>
        </w:rPr>
        <w:t>163</w:t>
      </w:r>
      <w:r>
        <w:rPr>
          <w:rFonts w:ascii="SimSun" w:eastAsia="SimSun" w:hAnsi="SimSun" w:cs="SimSun"/>
        </w:rPr>
        <w:t>人，硕士研究生</w:t>
      </w:r>
      <w:r>
        <w:rPr>
          <w:rFonts w:ascii="Times New Roman" w:eastAsia="Times New Roman" w:hAnsi="Times New Roman" w:cs="Times New Roman"/>
        </w:rPr>
        <w:t>94</w:t>
      </w:r>
      <w:r>
        <w:rPr>
          <w:rFonts w:ascii="SimSun" w:eastAsia="SimSun" w:hAnsi="SimSun" w:cs="SimSun"/>
        </w:rPr>
        <w:t>人。学校加强就业创业政策宣传力度，积极拓宽就业渠道，毕业生就业率连续多年保持在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学校与宁夏大学实施联合办学，与印度国家信息技术学院（</w:t>
      </w:r>
      <w:r>
        <w:rPr>
          <w:rFonts w:ascii="Times New Roman" w:eastAsia="Times New Roman" w:hAnsi="Times New Roman" w:cs="Times New Roman"/>
        </w:rPr>
        <w:t>NIIT</w:t>
      </w:r>
      <w:r>
        <w:rPr>
          <w:rFonts w:ascii="SimSun" w:eastAsia="SimSun" w:hAnsi="SimSun" w:cs="SimSun"/>
        </w:rPr>
        <w:t>）合作办学，与华东师范大学建立对口支援关系，与东北师范大学共建马克思主义学院，同北京师范大学、陕西师范大学、西北师范大学、福建师范大学、浙江师范大学、湖南师范大学、闽南师范大学、湖北大学、西安音乐学院、意大利罗马大学、韩国又松大学、斯里兰卡东南大学、印度夏尔达大学、突尼斯国家高等教育学院、新西兰马尔伯勒理工学院、波兰琴希托霍瓦技术大学、马来西亚苏丹依德里斯教育大学、新加坡南洋理工大学、台湾屏东大学、台中教育大学、台湾静宜大学、台湾树德科技大学等</w:t>
      </w:r>
      <w:r>
        <w:rPr>
          <w:rFonts w:ascii="Times New Roman" w:eastAsia="Times New Roman" w:hAnsi="Times New Roman" w:cs="Times New Roman"/>
        </w:rPr>
        <w:t>86</w:t>
      </w:r>
      <w:r>
        <w:rPr>
          <w:rFonts w:ascii="SimSun" w:eastAsia="SimSun" w:hAnsi="SimSun" w:cs="SimSun"/>
        </w:rPr>
        <w:t>所国（境）内外高校建立长期合作关系，与</w:t>
      </w:r>
      <w:r>
        <w:rPr>
          <w:rFonts w:ascii="Times New Roman" w:eastAsia="Times New Roman" w:hAnsi="Times New Roman" w:cs="Times New Roman"/>
        </w:rPr>
        <w:t>20</w:t>
      </w:r>
      <w:r>
        <w:rPr>
          <w:rFonts w:ascii="SimSun" w:eastAsia="SimSun" w:hAnsi="SimSun" w:cs="SimSun"/>
        </w:rPr>
        <w:t>多家地方企事业单位签订联合培养和服务合作协议。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学校先后</w:t>
      </w:r>
      <w:r>
        <w:rPr>
          <w:rFonts w:ascii="Times New Roman" w:eastAsia="Times New Roman" w:hAnsi="Times New Roman" w:cs="Times New Roman"/>
        </w:rPr>
        <w:t>2</w:t>
      </w:r>
      <w:r>
        <w:rPr>
          <w:rFonts w:ascii="SimSun" w:eastAsia="SimSun" w:hAnsi="SimSun" w:cs="SimSun"/>
        </w:rPr>
        <w:t>次被国务院授予</w:t>
      </w:r>
      <w:r>
        <w:rPr>
          <w:rFonts w:ascii="Times New Roman" w:eastAsia="Times New Roman" w:hAnsi="Times New Roman" w:cs="Times New Roman"/>
        </w:rPr>
        <w:t>“</w:t>
      </w:r>
      <w:r>
        <w:rPr>
          <w:rFonts w:ascii="SimSun" w:eastAsia="SimSun" w:hAnsi="SimSun" w:cs="SimSun"/>
        </w:rPr>
        <w:t>全国民族团结进步模范集体</w:t>
      </w:r>
      <w:r>
        <w:rPr>
          <w:rFonts w:ascii="Times New Roman" w:eastAsia="Times New Roman" w:hAnsi="Times New Roman" w:cs="Times New Roman"/>
        </w:rPr>
        <w:t>”</w:t>
      </w:r>
      <w:r>
        <w:rPr>
          <w:rFonts w:ascii="SimSun" w:eastAsia="SimSun" w:hAnsi="SimSun" w:cs="SimSun"/>
        </w:rPr>
        <w:t>称号，被原国家教委授予</w:t>
      </w:r>
      <w:r>
        <w:rPr>
          <w:rFonts w:ascii="Times New Roman" w:eastAsia="Times New Roman" w:hAnsi="Times New Roman" w:cs="Times New Roman"/>
        </w:rPr>
        <w:t>“</w:t>
      </w:r>
      <w:r>
        <w:rPr>
          <w:rFonts w:ascii="SimSun" w:eastAsia="SimSun" w:hAnsi="SimSun" w:cs="SimSun"/>
        </w:rPr>
        <w:t>全国民族教育先进集体</w:t>
      </w:r>
      <w:r>
        <w:rPr>
          <w:rFonts w:ascii="Times New Roman" w:eastAsia="Times New Roman" w:hAnsi="Times New Roman" w:cs="Times New Roman"/>
        </w:rPr>
        <w:t>”</w:t>
      </w:r>
      <w:r>
        <w:rPr>
          <w:rFonts w:ascii="SimSun" w:eastAsia="SimSun" w:hAnsi="SimSun" w:cs="SimSun"/>
        </w:rPr>
        <w:t>称号，是第四届</w:t>
      </w:r>
      <w:r>
        <w:rPr>
          <w:rFonts w:ascii="Times New Roman" w:eastAsia="Times New Roman" w:hAnsi="Times New Roman" w:cs="Times New Roman"/>
        </w:rPr>
        <w:t>“</w:t>
      </w:r>
      <w:r>
        <w:rPr>
          <w:rFonts w:ascii="SimSun" w:eastAsia="SimSun" w:hAnsi="SimSun" w:cs="SimSun"/>
        </w:rPr>
        <w:t>全国文明单位</w:t>
      </w:r>
      <w:r>
        <w:rPr>
          <w:rFonts w:ascii="Times New Roman" w:eastAsia="Times New Roman" w:hAnsi="Times New Roman" w:cs="Times New Roman"/>
        </w:rPr>
        <w:t>”</w:t>
      </w:r>
      <w:r>
        <w:rPr>
          <w:rFonts w:ascii="SimSun" w:eastAsia="SimSun" w:hAnsi="SimSun" w:cs="SimSun"/>
        </w:rPr>
        <w:t>、首届</w:t>
      </w:r>
      <w:r>
        <w:rPr>
          <w:rFonts w:ascii="Times New Roman" w:eastAsia="Times New Roman" w:hAnsi="Times New Roman" w:cs="Times New Roman"/>
        </w:rPr>
        <w:t>“</w:t>
      </w:r>
      <w:r>
        <w:rPr>
          <w:rFonts w:ascii="SimSun" w:eastAsia="SimSun" w:hAnsi="SimSun" w:cs="SimSun"/>
        </w:rPr>
        <w:t>全国文明校园</w:t>
      </w:r>
      <w:r>
        <w:rPr>
          <w:rFonts w:ascii="Times New Roman" w:eastAsia="Times New Roman" w:hAnsi="Times New Roman" w:cs="Times New Roman"/>
        </w:rPr>
        <w:t>”</w:t>
      </w:r>
      <w:r>
        <w:rPr>
          <w:rFonts w:ascii="SimSun" w:eastAsia="SimSun" w:hAnsi="SimSun" w:cs="SimSun"/>
        </w:rPr>
        <w:t>，是全国国防教育特色学校和节约型公共机构示范单位。被自治区党委、政府评为</w:t>
      </w:r>
      <w:r>
        <w:rPr>
          <w:rFonts w:ascii="Times New Roman" w:eastAsia="Times New Roman" w:hAnsi="Times New Roman" w:cs="Times New Roman"/>
        </w:rPr>
        <w:t>“</w:t>
      </w:r>
      <w:r>
        <w:rPr>
          <w:rFonts w:ascii="SimSun" w:eastAsia="SimSun" w:hAnsi="SimSun" w:cs="SimSun"/>
        </w:rPr>
        <w:t>全区民族团结进步模范集体</w:t>
      </w:r>
      <w:r>
        <w:rPr>
          <w:rFonts w:ascii="Times New Roman" w:eastAsia="Times New Roman" w:hAnsi="Times New Roman" w:cs="Times New Roman"/>
        </w:rPr>
        <w:t>”</w:t>
      </w:r>
      <w:r>
        <w:rPr>
          <w:rFonts w:ascii="SimSun" w:eastAsia="SimSun" w:hAnsi="SimSun" w:cs="SimSun"/>
        </w:rPr>
        <w:t>，是自治区级</w:t>
      </w:r>
      <w:r>
        <w:rPr>
          <w:rFonts w:ascii="Times New Roman" w:eastAsia="Times New Roman" w:hAnsi="Times New Roman" w:cs="Times New Roman"/>
        </w:rPr>
        <w:t>“</w:t>
      </w:r>
      <w:r>
        <w:rPr>
          <w:rFonts w:ascii="SimSun" w:eastAsia="SimSun" w:hAnsi="SimSun" w:cs="SimSun"/>
        </w:rPr>
        <w:t>文明单位</w:t>
      </w:r>
      <w:r>
        <w:rPr>
          <w:rFonts w:ascii="Times New Roman" w:eastAsia="Times New Roman" w:hAnsi="Times New Roman" w:cs="Times New Roman"/>
        </w:rPr>
        <w:t>”“</w:t>
      </w:r>
      <w:r>
        <w:rPr>
          <w:rFonts w:ascii="SimSun" w:eastAsia="SimSun" w:hAnsi="SimSun" w:cs="SimSun"/>
        </w:rPr>
        <w:t>依法治理示范单位</w:t>
      </w:r>
      <w:r>
        <w:rPr>
          <w:rFonts w:ascii="Times New Roman" w:eastAsia="Times New Roman" w:hAnsi="Times New Roman" w:cs="Times New Roman"/>
        </w:rPr>
        <w:t>”</w:t>
      </w:r>
      <w:r>
        <w:rPr>
          <w:rFonts w:ascii="SimSun" w:eastAsia="SimSun" w:hAnsi="SimSun" w:cs="SimSun"/>
        </w:rPr>
        <w:t>，多次获固原市</w:t>
      </w:r>
      <w:r>
        <w:rPr>
          <w:rFonts w:ascii="Times New Roman" w:eastAsia="Times New Roman" w:hAnsi="Times New Roman" w:cs="Times New Roman"/>
        </w:rPr>
        <w:t>“</w:t>
      </w:r>
      <w:r>
        <w:rPr>
          <w:rFonts w:ascii="SimSun" w:eastAsia="SimSun" w:hAnsi="SimSun" w:cs="SimSun"/>
        </w:rPr>
        <w:t>平安校园</w:t>
      </w:r>
      <w:r>
        <w:rPr>
          <w:rFonts w:ascii="Times New Roman" w:eastAsia="Times New Roman" w:hAnsi="Times New Roman" w:cs="Times New Roman"/>
        </w:rPr>
        <w:t>”</w:t>
      </w:r>
      <w:r>
        <w:rPr>
          <w:rFonts w:ascii="SimSun" w:eastAsia="SimSun" w:hAnsi="SimSun" w:cs="SimSun"/>
        </w:rPr>
        <w:t>称号，被固原市评为</w:t>
      </w:r>
      <w:r>
        <w:rPr>
          <w:rFonts w:ascii="Times New Roman" w:eastAsia="Times New Roman" w:hAnsi="Times New Roman" w:cs="Times New Roman"/>
        </w:rPr>
        <w:t>“</w:t>
      </w:r>
      <w:r>
        <w:rPr>
          <w:rFonts w:ascii="SimSun" w:eastAsia="SimSun" w:hAnsi="SimSun" w:cs="SimSun"/>
        </w:rPr>
        <w:t>园林式单位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今后一个时期，学校将以习近平新时代中国特色社会主义思想为指导，深入贯彻落实全国教育大会精神，大力实施</w:t>
      </w:r>
      <w:r>
        <w:rPr>
          <w:rFonts w:ascii="Times New Roman" w:eastAsia="Times New Roman" w:hAnsi="Times New Roman" w:cs="Times New Roman"/>
        </w:rPr>
        <w:t>“</w:t>
      </w:r>
      <w:r>
        <w:rPr>
          <w:rFonts w:ascii="SimSun" w:eastAsia="SimSun" w:hAnsi="SimSun" w:cs="SimSun"/>
        </w:rPr>
        <w:t>质量立校、人才强校、科研兴校、特色名校、开放活校、文化荣校</w:t>
      </w:r>
      <w:r>
        <w:rPr>
          <w:rFonts w:ascii="Times New Roman" w:eastAsia="Times New Roman" w:hAnsi="Times New Roman" w:cs="Times New Roman"/>
        </w:rPr>
        <w:t>”</w:t>
      </w:r>
      <w:r>
        <w:rPr>
          <w:rFonts w:ascii="SimSun" w:eastAsia="SimSun" w:hAnsi="SimSun" w:cs="SimSun"/>
        </w:rPr>
        <w:t>战略，以自治区高水平本科教育试点学校建设为契机，以人工智能助推教师队伍建设为支撑，全面深化教育综合改革，积极推进转型发展，持续加强内涵建设，努力提升人才培养质量，主动对接社会行业，实施产教融合、校企合作，坚定不移走科学发展、内涵发展、特色发展之路，立足宁夏、面向西部、辐射周边，服务基层、服务基础教育、服务区域经济社会发展，努力把学校建成教师教育特色鲜明、多学科协调发展、西部地区知名的教学型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学校成立招生工作委员会，下设本科生招生工作小组，负责本科招生工作。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学校学生处具体负责普通本科招生工作。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纪委负责对招生工作实施监督。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宁夏回族自治区教育厅有关招生政策和来源计划管理的指导性意见，依据国家、地方发展需要，学校办学条件等，结合近年来各地生源情况和毕业生就业情况分析，合理编制来源计划并报教育厅审核、教育部备案，经宁夏回族自治区教育厅规划处核对确认后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认可政策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学校认可经教育部同意的各生源地招生主管部门制定的加分或降分优惠政策，并按加分或降分后的成绩录取。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教育考试院统一组织的专业考试和经各省（市、自治区）教育考试院允许的高校组织的专业考试成绩。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学校认可各省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综合考试科目成绩。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各专业录取不限制男女比例，仅招英语语种。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报考外语类专业的考生必须参加外语口试。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报考舞蹈类专业考生男生身高不低于</w:t>
      </w:r>
      <w:r>
        <w:rPr>
          <w:rFonts w:ascii="Times New Roman" w:eastAsia="Times New Roman" w:hAnsi="Times New Roman" w:cs="Times New Roman"/>
        </w:rPr>
        <w:t>167CM</w:t>
      </w:r>
      <w:r>
        <w:rPr>
          <w:rFonts w:ascii="SimSun" w:eastAsia="SimSun" w:hAnsi="SimSun" w:cs="SimSun"/>
        </w:rPr>
        <w:t>，女生不低于</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考生必须符合《普通高等学校招生体检指导意见》的要求。报考师范类专业的考生必须五官端正、口齿清楚。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公费师范生招收符合宁夏回族自治区招考规定的宁夏籍优秀高中毕业生。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专科升本科招收宁夏高职院校应届优秀专科毕业生。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投档程序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遵循各省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教育考试院规定的投档批次及程序进行投档。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宁夏公费师范生投档程序分别是：公费师范生专业招生计划列入自治区一本提前批次录取；体育类列入自治区二本提前批次录取；艺术类列入自治区艺术本科</w:t>
      </w:r>
      <w:r>
        <w:rPr>
          <w:rFonts w:ascii="Times New Roman" w:eastAsia="Times New Roman" w:hAnsi="Times New Roman" w:cs="Times New Roman"/>
        </w:rPr>
        <w:t>B</w:t>
      </w:r>
      <w:r>
        <w:rPr>
          <w:rFonts w:ascii="SimSun" w:eastAsia="SimSun" w:hAnsi="SimSun" w:cs="SimSun"/>
        </w:rPr>
        <w:t>段录取；普通本科专业列入自治区普通本科二批次录取。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专科升本科投档程序按照宁夏教育考试院相关投档批次及程序进行。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学校严格按各省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教育考试院规定和录取批次进行录取。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宁夏各批次的录取原则为：公费师范生普通类专业按投档成绩由高分到低分录取，若投档成绩相同，按文理科综合、语文、数学、英语成绩由高到低录取；体育类按体育术课成绩由高分到低分录取，若体育术课成绩相同，按投档成绩由高分到低分录取；艺术类按文化课</w:t>
      </w:r>
      <w:r>
        <w:rPr>
          <w:rFonts w:ascii="Times New Roman" w:eastAsia="Times New Roman" w:hAnsi="Times New Roman" w:cs="Times New Roman"/>
        </w:rPr>
        <w:t>×30%+</w:t>
      </w:r>
      <w:r>
        <w:rPr>
          <w:rFonts w:ascii="SimSun" w:eastAsia="SimSun" w:hAnsi="SimSun" w:cs="SimSun"/>
        </w:rPr>
        <w:t>专业课换算为</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×70%</w:t>
      </w:r>
      <w:r>
        <w:rPr>
          <w:rFonts w:ascii="SimSun" w:eastAsia="SimSun" w:hAnsi="SimSun" w:cs="SimSun"/>
        </w:rPr>
        <w:t>的投档成绩由高分到低分录取；普通本科专业按投档成绩由高分到低分录取；专科升本科按照投档成绩由高分到低分录取，若投档成绩相同，文科类按大学语文成绩由高到低录取，理科类按高等数学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省各批次的录取原则为：体育类按体育术课由高分到低分录取，若体育术课成绩相同，按投档成绩由高分到低分录取，若均相同按文综、理综成绩由高分到低分录取；艺术类专业按专业课成绩由高分到低分录取，若专业成绩相同，按投档成绩由高分到低分录取；普通本科类专业按投档成绩由高分到低分录取，若总分相同，按文综、理综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信息公开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加强社会对招生工作的监督，学校严格按照《教育部关于进一步推进高校招生信息公开工作的通知》要求，通过阳光高考平台、学校招生网站、新闻媒体等扩大信息公开范围，规范公开程序和内容，提高信息公开时效，做到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，确保我校招生工作的公开、公正、透明。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新生均按国家核定的有关收费标准收取学费及住宿费。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公费师范生学费、教材费、住宿费和生活补助按自治区相关政策执行。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本科学费：文史类</w:t>
      </w:r>
      <w:r>
        <w:rPr>
          <w:rFonts w:ascii="Times New Roman" w:eastAsia="Times New Roman" w:hAnsi="Times New Roman" w:cs="Times New Roman"/>
        </w:rPr>
        <w:t xml:space="preserve"> 4000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理工类</w:t>
      </w:r>
      <w:r>
        <w:rPr>
          <w:rFonts w:ascii="Times New Roman" w:eastAsia="Times New Roman" w:hAnsi="Times New Roman" w:cs="Times New Roman"/>
        </w:rPr>
        <w:t xml:space="preserve"> 4400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与印度国家信息技术学院（</w:t>
      </w:r>
      <w:r>
        <w:rPr>
          <w:rFonts w:ascii="Times New Roman" w:eastAsia="Times New Roman" w:hAnsi="Times New Roman" w:cs="Times New Roman"/>
        </w:rPr>
        <w:t>NIIT</w:t>
      </w:r>
      <w:r>
        <w:rPr>
          <w:rFonts w:ascii="SimSun" w:eastAsia="SimSun" w:hAnsi="SimSun" w:cs="SimSun"/>
        </w:rPr>
        <w:t>）共建专业学费为</w:t>
      </w:r>
      <w:r>
        <w:rPr>
          <w:rFonts w:ascii="Times New Roman" w:eastAsia="Times New Roman" w:hAnsi="Times New Roman" w:cs="Times New Roman"/>
        </w:rPr>
        <w:t>9400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w:t>
      </w:r>
      <w:r>
        <w:rPr>
          <w:rFonts w:ascii="Times New Roman" w:eastAsia="Times New Roman" w:hAnsi="Times New Roman" w:cs="Times New Roman"/>
        </w:rPr>
        <w:t>8000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w:t>
      </w:r>
      <w:r>
        <w:rPr>
          <w:rFonts w:ascii="Times New Roman" w:eastAsia="Times New Roman" w:hAnsi="Times New Roman" w:cs="Times New Roman"/>
        </w:rPr>
        <w:t xml:space="preserve"> 2500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1—8</w:t>
      </w:r>
      <w:r>
        <w:rPr>
          <w:rFonts w:ascii="SimSun" w:eastAsia="SimSun" w:hAnsi="SimSun" w:cs="SimSun"/>
        </w:rPr>
        <w:t>号公寓楼六人间：</w:t>
      </w:r>
      <w:r>
        <w:rPr>
          <w:rFonts w:ascii="Times New Roman" w:eastAsia="Times New Roman" w:hAnsi="Times New Roman" w:cs="Times New Roman"/>
        </w:rPr>
        <w:t>800</w:t>
      </w:r>
      <w:r>
        <w:rPr>
          <w:rFonts w:ascii="SimSun" w:eastAsia="SimSun" w:hAnsi="SimSun" w:cs="SimSun"/>
        </w:rPr>
        <w:t>元／学年</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9—10</w:t>
      </w:r>
      <w:r>
        <w:rPr>
          <w:rFonts w:ascii="SimSun" w:eastAsia="SimSun" w:hAnsi="SimSun" w:cs="SimSun"/>
        </w:rPr>
        <w:t>号公寓楼六人间（带卫生间）：</w:t>
      </w:r>
      <w:r>
        <w:rPr>
          <w:rFonts w:ascii="Times New Roman" w:eastAsia="Times New Roman" w:hAnsi="Times New Roman" w:cs="Times New Roman"/>
        </w:rPr>
        <w:t>900</w:t>
      </w:r>
      <w:r>
        <w:rPr>
          <w:rFonts w:ascii="SimSun" w:eastAsia="SimSun" w:hAnsi="SimSun" w:cs="SimSun"/>
        </w:rPr>
        <w:t>元／学年</w:t>
      </w:r>
      <w:r>
        <w:rPr>
          <w:rFonts w:ascii="Times New Roman" w:eastAsia="Times New Roman" w:hAnsi="Times New Roman" w:cs="Times New Roman"/>
        </w:rPr>
        <w:t>;</w:t>
      </w:r>
      <w:r>
        <w:rPr>
          <w:rFonts w:ascii="SimSun" w:eastAsia="SimSun" w:hAnsi="SimSun" w:cs="SimSun"/>
        </w:rPr>
        <w:t>师生公寓楼（带卫生间）：四人间：</w:t>
      </w:r>
      <w:r>
        <w:rPr>
          <w:rFonts w:ascii="Times New Roman" w:eastAsia="Times New Roman" w:hAnsi="Times New Roman" w:cs="Times New Roman"/>
        </w:rPr>
        <w:t>1300</w:t>
      </w:r>
      <w:r>
        <w:rPr>
          <w:rFonts w:ascii="SimSun" w:eastAsia="SimSun" w:hAnsi="SimSun" w:cs="SimSun"/>
        </w:rPr>
        <w:t>元／学年，六人间：</w:t>
      </w:r>
      <w:r>
        <w:rPr>
          <w:rFonts w:ascii="Times New Roman" w:eastAsia="Times New Roman" w:hAnsi="Times New Roman" w:cs="Times New Roman"/>
        </w:rPr>
        <w:t>900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根据宁价费发</w:t>
      </w:r>
      <w:r>
        <w:rPr>
          <w:rFonts w:ascii="Times New Roman" w:eastAsia="Times New Roman" w:hAnsi="Times New Roman" w:cs="Times New Roman"/>
        </w:rPr>
        <w:t>[2014]18</w:t>
      </w:r>
      <w:r>
        <w:rPr>
          <w:rFonts w:ascii="SimSun" w:eastAsia="SimSun" w:hAnsi="SimSun" w:cs="SimSun"/>
        </w:rPr>
        <w:t>号和宁价费发</w:t>
      </w:r>
      <w:r>
        <w:rPr>
          <w:rFonts w:ascii="Times New Roman" w:eastAsia="Times New Roman" w:hAnsi="Times New Roman" w:cs="Times New Roman"/>
        </w:rPr>
        <w:t>[2015]19</w:t>
      </w:r>
      <w:r>
        <w:rPr>
          <w:rFonts w:ascii="SimSun" w:eastAsia="SimSun" w:hAnsi="SimSun" w:cs="SimSun"/>
        </w:rPr>
        <w:t>文件规定，对宁夏南部山区九县、区</w:t>
      </w:r>
      <w:r>
        <w:rPr>
          <w:rFonts w:ascii="Times New Roman" w:eastAsia="Times New Roman" w:hAnsi="Times New Roman" w:cs="Times New Roman"/>
        </w:rPr>
        <w:t>(</w:t>
      </w:r>
      <w:r>
        <w:rPr>
          <w:rFonts w:ascii="SimSun" w:eastAsia="SimSun" w:hAnsi="SimSun" w:cs="SimSun"/>
        </w:rPr>
        <w:t>含固原市原州区、西吉县、彭阳县、泾源县、隆德县，中卫市海原县，吴忠市红寺堡区、同心县、盐池县</w:t>
      </w:r>
      <w:r>
        <w:rPr>
          <w:rFonts w:ascii="Times New Roman" w:eastAsia="Times New Roman" w:hAnsi="Times New Roman" w:cs="Times New Roman"/>
        </w:rPr>
        <w:t>)</w:t>
      </w:r>
      <w:r>
        <w:rPr>
          <w:rFonts w:ascii="SimSun" w:eastAsia="SimSun" w:hAnsi="SimSun" w:cs="SimSun"/>
        </w:rPr>
        <w:t>师范类农村户口学生按学费标准的</w:t>
      </w:r>
      <w:r>
        <w:rPr>
          <w:rFonts w:ascii="Times New Roman" w:eastAsia="Times New Roman" w:hAnsi="Times New Roman" w:cs="Times New Roman"/>
        </w:rPr>
        <w:t>30</w:t>
      </w:r>
      <w:r>
        <w:rPr>
          <w:rFonts w:ascii="SimSun" w:eastAsia="SimSun" w:hAnsi="SimSun" w:cs="SimSun"/>
        </w:rPr>
        <w:t>％收取，宁夏其他师范类学生按学费标准的</w:t>
      </w:r>
      <w:r>
        <w:rPr>
          <w:rFonts w:ascii="Times New Roman" w:eastAsia="Times New Roman" w:hAnsi="Times New Roman" w:cs="Times New Roman"/>
        </w:rPr>
        <w:t>70</w:t>
      </w:r>
      <w:r>
        <w:rPr>
          <w:rFonts w:ascii="SimSun" w:eastAsia="SimSun" w:hAnsi="SimSun" w:cs="SimSun"/>
        </w:rPr>
        <w:t>％收取。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NIIT</w:t>
      </w:r>
      <w:r>
        <w:rPr>
          <w:rFonts w:ascii="SimSun" w:eastAsia="SimSun" w:hAnsi="SimSun" w:cs="SimSun"/>
        </w:rPr>
        <w:t>）专业，根据合作共建协议，学校每学年支付给印度国家信息技术学院（</w:t>
      </w:r>
      <w:r>
        <w:rPr>
          <w:rFonts w:ascii="Times New Roman" w:eastAsia="Times New Roman" w:hAnsi="Times New Roman" w:cs="Times New Roman"/>
        </w:rPr>
        <w:t>NIIT</w:t>
      </w:r>
      <w:r>
        <w:rPr>
          <w:rFonts w:ascii="SimSun" w:eastAsia="SimSun" w:hAnsi="SimSun" w:cs="SimSun"/>
        </w:rPr>
        <w:t>）课程费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生。因此，该专业按</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学年的标准执行自治区关于宁夏籍师范类专业学生减收学费政策。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奖学金：学校设有国家奖学金、国家励志奖学金、宝钢教育基金优秀学生奖学金、宁夏燕宝慈善基金会优秀学生奖学金、学校学生综合奖学金及单项奖学金等。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助学金：学校设有国家助学金、香港慈恩基金会助学金、香港海鸥助学团助学金等。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资助：助学贷款（生源地信用助学贷款）、公费师范生生活补助、勤工助学、师范生伙食补贴、临时特困补助、华民慈善基金会大学生就业扶助项目、应征入伍学生学费补偿贷款代偿、毕业生助学贷款代偿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资格复查及证书颁发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新生入学后，将在三个月内进行全面复查。经复查不合格者，将按政策规定予以处理，凡发现弄虚作假者，一律取消入学资格。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颁发：学校实行学年学分制管理，在规定的修业年限内，修完教学计划规定的全部课程，取得规定的学分，由学校颁发国民教育系列普通高等教育本科毕业证书；符合《中华人民共和国学位条例》和《宁夏师范学院学位授予实施细则（实行）》的有关规定，授予学士学位。毕业时所颁发学历证书的学校名称均为宁夏师范学院，证书种类均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招生咨询及监察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(0954)2079366 2079368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 - mail: nsyzb@163.com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http://zs.nxnu.edu.cn/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招生监督电话：（</w:t>
      </w:r>
      <w:r>
        <w:rPr>
          <w:rFonts w:ascii="Times New Roman" w:eastAsia="Times New Roman" w:hAnsi="Times New Roman" w:cs="Times New Roman"/>
        </w:rPr>
        <w:t>0954</w:t>
      </w:r>
      <w:r>
        <w:rPr>
          <w:rFonts w:ascii="SimSun" w:eastAsia="SimSun" w:hAnsi="SimSun" w:cs="SimSun"/>
        </w:rPr>
        <w:t>）</w:t>
      </w:r>
      <w:r>
        <w:rPr>
          <w:rFonts w:ascii="Times New Roman" w:eastAsia="Times New Roman" w:hAnsi="Times New Roman" w:cs="Times New Roman"/>
        </w:rPr>
        <w:t xml:space="preserve">2079653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招生计划、专业方向、报考时间和方式等各类招生考试信息以招生简章为准。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对以宁夏师范学院名义进行非法招生宣传等活动的机构或个人，学校保留依法追究其责任的权利。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本章程由宁夏师范学院学生处负责解释。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3.html" TargetMode="External" /><Relationship Id="rId5" Type="http://schemas.openxmlformats.org/officeDocument/2006/relationships/hyperlink" Target="http://www.gk114.com/a/gxzs/zszc/ningxia/2020/0618/16855.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