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广东财贸职业学院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学校名称：广东财贸职业学院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14667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广州校区：广州市白云区南岭西路</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 xml:space="preserve">510445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清远校区：清远市清城区中宿路</w:t>
      </w:r>
      <w:r>
        <w:rPr>
          <w:rFonts w:ascii="Times New Roman" w:eastAsia="Times New Roman" w:hAnsi="Times New Roman" w:cs="Times New Roman"/>
        </w:rPr>
        <w:t>28</w:t>
      </w:r>
      <w:r>
        <w:rPr>
          <w:rFonts w:ascii="SimSun" w:eastAsia="SimSun" w:hAnsi="SimSun" w:cs="SimSun"/>
        </w:rPr>
        <w:t>号；邮政编码：</w:t>
      </w:r>
      <w:r>
        <w:rPr>
          <w:rFonts w:ascii="Times New Roman" w:eastAsia="Times New Roman" w:hAnsi="Times New Roman" w:cs="Times New Roman"/>
        </w:rPr>
        <w:t xml:space="preserve">511500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财贸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在省（区、市）招生委员会划定的录取最低控制分数线上，在确保完成招生计划的前提下，按照文科类、理科类、艺术类（美术类</w:t>
      </w:r>
      <w:r>
        <w:rPr>
          <w:rFonts w:ascii="Times New Roman" w:eastAsia="Times New Roman" w:hAnsi="Times New Roman" w:cs="Times New Roman"/>
        </w:rPr>
        <w:t>)</w:t>
      </w:r>
      <w:r>
        <w:rPr>
          <w:rFonts w:ascii="SimSun" w:eastAsia="SimSun" w:hAnsi="SimSun" w:cs="SimSun"/>
        </w:rPr>
        <w:t>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报考本校艺术类（美术类）专业，参加高考文科类文化课考试的考生必须参加物理、化学、生物学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艺术类（美术类）统考专业分档时，根据广东省投档规则出档后，在考生符合专业要求的基础上，实行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学年；艺术类（美术类）专业学费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学年；广州校区住宿费</w:t>
      </w:r>
      <w:r>
        <w:rPr>
          <w:rFonts w:ascii="Times New Roman" w:eastAsia="Times New Roman" w:hAnsi="Times New Roman" w:cs="Times New Roman"/>
        </w:rPr>
        <w:t>500-700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学年；清远校区住宿费</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020-86041822</w:t>
      </w:r>
      <w:r>
        <w:rPr>
          <w:rFonts w:ascii="SimSun" w:eastAsia="SimSun" w:hAnsi="SimSun" w:cs="SimSun"/>
        </w:rPr>
        <w:t>（广州）</w:t>
      </w:r>
      <w:r>
        <w:rPr>
          <w:rFonts w:ascii="Times New Roman" w:eastAsia="Times New Roman" w:hAnsi="Times New Roman" w:cs="Times New Roman"/>
        </w:rPr>
        <w:t xml:space="preserve"> 0763-3918858</w:t>
      </w:r>
      <w:r>
        <w:rPr>
          <w:rFonts w:ascii="SimSun" w:eastAsia="SimSun" w:hAnsi="SimSun" w:cs="SimSun"/>
        </w:rPr>
        <w:t>（清远）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02086405937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gdcmxyzsb@163.com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www.gdcmxy.cn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www.gdcmxy.cn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人：李建华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020-86040782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020-86041054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gdcmxyzsjj@163.com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本章程由广东财贸职业学院授权广东财贸职业学院招生办公室解释。本章程若与国家和各省（区、市）的规定不一致，则以国家和各省（区、市）的规定为准。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湛江幼儿师范专科学校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0.html" TargetMode="External" /><Relationship Id="rId5" Type="http://schemas.openxmlformats.org/officeDocument/2006/relationships/hyperlink" Target="http://www.gk114.com/a/gxzs/zszc/guangdong/2021/0311/18962.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